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DD" w:rsidRPr="00CD2058" w:rsidRDefault="00B004DD" w:rsidP="00B004DD">
      <w:pPr>
        <w:ind w:left="360"/>
        <w:jc w:val="right"/>
        <w:rPr>
          <w:rFonts w:ascii="Lucida Sans" w:hAnsi="Lucida Sans"/>
          <w:sz w:val="28"/>
          <w:szCs w:val="28"/>
        </w:rPr>
      </w:pPr>
      <w:r w:rsidRPr="00CD2058">
        <w:rPr>
          <w:rFonts w:ascii="Lucida Sans" w:hAnsi="Lucida Sans"/>
          <w:sz w:val="28"/>
          <w:szCs w:val="28"/>
        </w:rPr>
        <w:t>Chapter 6  :compactness</w:t>
      </w:r>
    </w:p>
    <w:p w:rsidR="00B004DD" w:rsidRPr="00CD2058" w:rsidRDefault="00B004DD" w:rsidP="00B004DD">
      <w:pPr>
        <w:ind w:left="360"/>
        <w:jc w:val="right"/>
        <w:rPr>
          <w:sz w:val="28"/>
          <w:szCs w:val="28"/>
        </w:rPr>
      </w:pPr>
      <w:r w:rsidRPr="00CD2058">
        <w:rPr>
          <w:b/>
          <w:bCs/>
          <w:sz w:val="28"/>
          <w:szCs w:val="28"/>
        </w:rPr>
        <w:t>6-1</w:t>
      </w:r>
      <w:r w:rsidRPr="00CD2058">
        <w:rPr>
          <w:sz w:val="28"/>
          <w:szCs w:val="28"/>
        </w:rPr>
        <w:t>: 1,2,3,4,5,6,7,8,11,12,13,14,15,17,18,19,20</w:t>
      </w:r>
    </w:p>
    <w:p w:rsidR="00B004DD" w:rsidRDefault="00B004DD" w:rsidP="00B004DD">
      <w:pPr>
        <w:ind w:left="360"/>
        <w:jc w:val="right"/>
      </w:pPr>
      <w:r w:rsidRPr="00CD2058">
        <w:rPr>
          <w:b/>
          <w:bCs/>
          <w:sz w:val="28"/>
          <w:szCs w:val="28"/>
        </w:rPr>
        <w:t>6-2</w:t>
      </w:r>
      <w:r w:rsidRPr="00CD2058">
        <w:rPr>
          <w:sz w:val="28"/>
          <w:szCs w:val="28"/>
        </w:rPr>
        <w:t>: 1,2,3,4,5,6,7</w:t>
      </w:r>
    </w:p>
    <w:p w:rsidR="00D12D85" w:rsidRDefault="00D12D85">
      <w:pPr>
        <w:rPr>
          <w:rtl/>
        </w:rPr>
      </w:pPr>
    </w:p>
    <w:p w:rsidR="00B004DD" w:rsidRDefault="00992BD5" w:rsidP="00B004DD">
      <w:pPr>
        <w:bidi w:val="0"/>
        <w:ind w:left="284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Q1</w:t>
      </w:r>
      <w:r w:rsidR="00B004DD" w:rsidRPr="00890934">
        <w:rPr>
          <w:rFonts w:ascii="Baskerville Old Face" w:hAnsi="Baskerville Old Face"/>
          <w:sz w:val="28"/>
          <w:szCs w:val="28"/>
        </w:rPr>
        <w:t xml:space="preserve">: Let </w:t>
      </w:r>
      <w:r w:rsidR="00B004DD" w:rsidRPr="00890934">
        <w:rPr>
          <w:rFonts w:ascii="Baskerville Old Face" w:hAnsi="Baskerville Old Face"/>
          <w:position w:val="-4"/>
          <w:sz w:val="28"/>
          <w:szCs w:val="28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o:ole="">
            <v:imagedata r:id="rId5" o:title=""/>
          </v:shape>
          <o:OLEObject Type="Embed" ProgID="Equation.3" ShapeID="_x0000_i1025" DrawAspect="Content" ObjectID="_1396247307" r:id="rId6"/>
        </w:object>
      </w:r>
      <w:r w:rsidR="00B004DD" w:rsidRPr="00890934">
        <w:rPr>
          <w:rFonts w:ascii="Baskerville Old Face" w:hAnsi="Baskerville Old Face"/>
          <w:sz w:val="28"/>
          <w:szCs w:val="28"/>
        </w:rPr>
        <w:t xml:space="preserve">be any infinite set with two topologies </w:t>
      </w:r>
      <w:r w:rsidR="00B004DD" w:rsidRPr="00890934">
        <w:rPr>
          <w:rFonts w:ascii="Baskerville Old Face" w:hAnsi="Baskerville Old Face"/>
          <w:position w:val="-10"/>
          <w:sz w:val="28"/>
          <w:szCs w:val="28"/>
        </w:rPr>
        <w:object w:dxaOrig="240" w:dyaOrig="340">
          <v:shape id="_x0000_i1026" type="#_x0000_t75" style="width:12pt;height:17.25pt" o:ole="">
            <v:imagedata r:id="rId7" o:title=""/>
          </v:shape>
          <o:OLEObject Type="Embed" ProgID="Equation.3" ShapeID="_x0000_i1026" DrawAspect="Content" ObjectID="_1396247308" r:id="rId8"/>
        </w:object>
      </w:r>
      <w:r w:rsidR="00B004DD" w:rsidRPr="00890934">
        <w:rPr>
          <w:rFonts w:ascii="Baskerville Old Face" w:hAnsi="Baskerville Old Face"/>
          <w:sz w:val="28"/>
          <w:szCs w:val="28"/>
        </w:rPr>
        <w:t xml:space="preserve"> and </w:t>
      </w:r>
      <w:r w:rsidR="00B004DD" w:rsidRPr="00890934">
        <w:rPr>
          <w:rFonts w:ascii="Baskerville Old Face" w:hAnsi="Baskerville Old Face"/>
          <w:position w:val="-10"/>
          <w:sz w:val="28"/>
          <w:szCs w:val="28"/>
        </w:rPr>
        <w:object w:dxaOrig="260" w:dyaOrig="340">
          <v:shape id="_x0000_i1027" type="#_x0000_t75" style="width:12.75pt;height:17.25pt" o:ole="">
            <v:imagedata r:id="rId9" o:title=""/>
          </v:shape>
          <o:OLEObject Type="Embed" ProgID="Equation.3" ShapeID="_x0000_i1027" DrawAspect="Content" ObjectID="_1396247309" r:id="rId10"/>
        </w:object>
      </w:r>
      <w:r w:rsidR="00B004DD" w:rsidRPr="00890934">
        <w:rPr>
          <w:rFonts w:ascii="Baskerville Old Face" w:hAnsi="Baskerville Old Face"/>
          <w:sz w:val="28"/>
          <w:szCs w:val="28"/>
        </w:rPr>
        <w:t xml:space="preserve"> such that </w:t>
      </w:r>
      <w:r w:rsidR="00B004DD" w:rsidRPr="00890934">
        <w:rPr>
          <w:rFonts w:ascii="Baskerville Old Face" w:hAnsi="Baskerville Old Face"/>
          <w:position w:val="-10"/>
          <w:sz w:val="28"/>
          <w:szCs w:val="28"/>
        </w:rPr>
        <w:object w:dxaOrig="720" w:dyaOrig="340">
          <v:shape id="_x0000_i1028" type="#_x0000_t75" style="width:36pt;height:17.25pt" o:ole="">
            <v:imagedata r:id="rId11" o:title=""/>
          </v:shape>
          <o:OLEObject Type="Embed" ProgID="Equation.3" ShapeID="_x0000_i1028" DrawAspect="Content" ObjectID="_1396247310" r:id="rId12"/>
        </w:object>
      </w:r>
      <w:r w:rsidR="00B004DD" w:rsidRPr="00890934">
        <w:rPr>
          <w:rFonts w:ascii="Baskerville Old Face" w:hAnsi="Baskerville Old Face"/>
          <w:sz w:val="28"/>
          <w:szCs w:val="28"/>
        </w:rPr>
        <w:t xml:space="preserve"> is a compact space, and </w:t>
      </w:r>
      <w:r w:rsidR="00B004DD" w:rsidRPr="00890934">
        <w:rPr>
          <w:rFonts w:ascii="Baskerville Old Face" w:hAnsi="Baskerville Old Face"/>
          <w:position w:val="-10"/>
          <w:sz w:val="28"/>
          <w:szCs w:val="28"/>
        </w:rPr>
        <w:object w:dxaOrig="740" w:dyaOrig="340">
          <v:shape id="_x0000_i1029" type="#_x0000_t75" style="width:36.75pt;height:17.25pt" o:ole="">
            <v:imagedata r:id="rId13" o:title=""/>
          </v:shape>
          <o:OLEObject Type="Embed" ProgID="Equation.3" ShapeID="_x0000_i1029" DrawAspect="Content" ObjectID="_1396247311" r:id="rId14"/>
        </w:object>
      </w:r>
      <w:r w:rsidR="00B004DD" w:rsidRPr="00890934">
        <w:rPr>
          <w:rFonts w:ascii="Baskerville Old Face" w:hAnsi="Baskerville Old Face"/>
          <w:sz w:val="28"/>
          <w:szCs w:val="28"/>
        </w:rPr>
        <w:t xml:space="preserve">. Show  that </w:t>
      </w:r>
      <w:r w:rsidR="00B004DD" w:rsidRPr="00890934">
        <w:rPr>
          <w:rFonts w:ascii="Baskerville Old Face" w:hAnsi="Baskerville Old Face"/>
          <w:position w:val="-10"/>
          <w:sz w:val="28"/>
          <w:szCs w:val="28"/>
        </w:rPr>
        <w:object w:dxaOrig="700" w:dyaOrig="340">
          <v:shape id="_x0000_i1030" type="#_x0000_t75" style="width:35.25pt;height:17.25pt" o:ole="">
            <v:imagedata r:id="rId15" o:title=""/>
          </v:shape>
          <o:OLEObject Type="Embed" ProgID="Equation.3" ShapeID="_x0000_i1030" DrawAspect="Content" ObjectID="_1396247312" r:id="rId16"/>
        </w:object>
      </w:r>
      <w:r w:rsidR="00B004DD" w:rsidRPr="00890934">
        <w:rPr>
          <w:rFonts w:ascii="Baskerville Old Face" w:hAnsi="Baskerville Old Face"/>
          <w:sz w:val="28"/>
          <w:szCs w:val="28"/>
        </w:rPr>
        <w:t xml:space="preserve"> is compact.</w:t>
      </w:r>
    </w:p>
    <w:p w:rsidR="00B004DD" w:rsidRDefault="00992BD5" w:rsidP="00B004DD">
      <w:pPr>
        <w:bidi w:val="0"/>
        <w:ind w:left="360" w:hanging="36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Q2</w:t>
      </w:r>
      <w:r w:rsidR="00B004DD" w:rsidRPr="00890934">
        <w:rPr>
          <w:rFonts w:ascii="Baskerville Old Face" w:hAnsi="Baskerville Old Face"/>
          <w:sz w:val="28"/>
          <w:szCs w:val="28"/>
        </w:rPr>
        <w:t xml:space="preserve">: Let </w:t>
      </w:r>
      <w:r w:rsidR="00B004DD" w:rsidRPr="00890934">
        <w:rPr>
          <w:rFonts w:ascii="Baskerville Old Face" w:hAnsi="Baskerville Old Face"/>
          <w:position w:val="-10"/>
          <w:sz w:val="28"/>
          <w:szCs w:val="28"/>
        </w:rPr>
        <w:object w:dxaOrig="5740" w:dyaOrig="340">
          <v:shape id="_x0000_i1031" type="#_x0000_t75" style="width:287.25pt;height:17.25pt" o:ole="">
            <v:imagedata r:id="rId17" o:title=""/>
          </v:shape>
          <o:OLEObject Type="Embed" ProgID="Equation.3" ShapeID="_x0000_i1031" DrawAspect="Content" ObjectID="_1396247313" r:id="rId18"/>
        </w:object>
      </w:r>
      <w:r w:rsidR="00B004DD" w:rsidRPr="00B004DD">
        <w:rPr>
          <w:rFonts w:ascii="Baskerville Old Face" w:hAnsi="Baskerville Old Face"/>
          <w:sz w:val="28"/>
          <w:szCs w:val="28"/>
        </w:rPr>
        <w:t xml:space="preserve"> </w:t>
      </w:r>
      <w:r w:rsidR="00B004DD" w:rsidRPr="00890934">
        <w:rPr>
          <w:rFonts w:ascii="Baskerville Old Face" w:hAnsi="Baskerville Old Face"/>
          <w:sz w:val="28"/>
          <w:szCs w:val="28"/>
        </w:rPr>
        <w:t xml:space="preserve">Is </w:t>
      </w:r>
      <w:r w:rsidR="00B004DD" w:rsidRPr="00890934">
        <w:rPr>
          <w:rFonts w:ascii="Baskerville Old Face" w:hAnsi="Baskerville Old Face"/>
          <w:position w:val="-10"/>
          <w:sz w:val="28"/>
          <w:szCs w:val="28"/>
        </w:rPr>
        <w:object w:dxaOrig="600" w:dyaOrig="340">
          <v:shape id="_x0000_i1032" type="#_x0000_t75" style="width:30pt;height:17.25pt" o:ole="">
            <v:imagedata r:id="rId19" o:title=""/>
          </v:shape>
          <o:OLEObject Type="Embed" ProgID="Equation.3" ShapeID="_x0000_i1032" DrawAspect="Content" ObjectID="_1396247314" r:id="rId20"/>
        </w:object>
      </w:r>
      <w:r w:rsidR="00B004DD" w:rsidRPr="00890934">
        <w:rPr>
          <w:rFonts w:ascii="Baskerville Old Face" w:hAnsi="Baskerville Old Face"/>
          <w:sz w:val="28"/>
          <w:szCs w:val="28"/>
        </w:rPr>
        <w:t xml:space="preserve"> a compact space.</w:t>
      </w:r>
    </w:p>
    <w:p w:rsidR="00992BD5" w:rsidRDefault="00992BD5" w:rsidP="00992BD5">
      <w:pPr>
        <w:bidi w:val="0"/>
        <w:ind w:left="360" w:hanging="36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Q3: Give an example of a compact space which has a non compact subspace.</w:t>
      </w:r>
    </w:p>
    <w:p w:rsidR="00992BD5" w:rsidRDefault="00992BD5" w:rsidP="00992BD5">
      <w:pPr>
        <w:bidi w:val="0"/>
        <w:ind w:left="360" w:hanging="36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Q4: Show that every subspace of (X, </w:t>
      </w:r>
      <w:proofErr w:type="spellStart"/>
      <w:r>
        <w:rPr>
          <w:rFonts w:ascii="Baskerville Old Face" w:hAnsi="Baskerville Old Face"/>
          <w:sz w:val="28"/>
          <w:szCs w:val="28"/>
        </w:rPr>
        <w:t>cofinite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topology ) is compact.</w:t>
      </w:r>
    </w:p>
    <w:p w:rsidR="00992BD5" w:rsidRPr="00890934" w:rsidRDefault="00992BD5" w:rsidP="00992BD5">
      <w:pPr>
        <w:bidi w:val="0"/>
        <w:ind w:left="360" w:hanging="36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Q5: Show that Theorem 6.1.21 is not true if X is not compact.</w:t>
      </w:r>
    </w:p>
    <w:p w:rsidR="00B004DD" w:rsidRPr="00890934" w:rsidRDefault="00B004DD" w:rsidP="00B004DD">
      <w:pPr>
        <w:bidi w:val="0"/>
        <w:ind w:left="720"/>
        <w:rPr>
          <w:rFonts w:ascii="Baskerville Old Face" w:hAnsi="Baskerville Old Face"/>
          <w:sz w:val="28"/>
          <w:szCs w:val="28"/>
        </w:rPr>
      </w:pPr>
    </w:p>
    <w:p w:rsidR="00B004DD" w:rsidRPr="00890934" w:rsidRDefault="00B004DD" w:rsidP="00B004DD">
      <w:pPr>
        <w:bidi w:val="0"/>
        <w:ind w:left="284"/>
        <w:rPr>
          <w:rFonts w:ascii="Baskerville Old Face" w:hAnsi="Baskerville Old Face"/>
          <w:sz w:val="28"/>
          <w:szCs w:val="28"/>
        </w:rPr>
      </w:pPr>
    </w:p>
    <w:p w:rsidR="00B004DD" w:rsidRDefault="00B004DD" w:rsidP="00B004DD"/>
    <w:p w:rsidR="00B004DD" w:rsidRPr="00890934" w:rsidRDefault="00B004DD" w:rsidP="00B004DD">
      <w:pPr>
        <w:bidi w:val="0"/>
        <w:rPr>
          <w:rFonts w:ascii="Baskerville Old Face" w:hAnsi="Baskerville Old Face"/>
          <w:sz w:val="28"/>
          <w:szCs w:val="28"/>
        </w:rPr>
      </w:pPr>
    </w:p>
    <w:p w:rsidR="00B004DD" w:rsidRDefault="00B004DD"/>
    <w:sectPr w:rsidR="00B004DD" w:rsidSect="00BA47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91CAB"/>
    <w:multiLevelType w:val="hybridMultilevel"/>
    <w:tmpl w:val="0A06EB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D3D93"/>
    <w:multiLevelType w:val="hybridMultilevel"/>
    <w:tmpl w:val="C4DE0EC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004DD"/>
    <w:rsid w:val="00070220"/>
    <w:rsid w:val="000E7ACA"/>
    <w:rsid w:val="001A3DB4"/>
    <w:rsid w:val="001D53FA"/>
    <w:rsid w:val="005539A4"/>
    <w:rsid w:val="00992BD5"/>
    <w:rsid w:val="00A559C9"/>
    <w:rsid w:val="00B004DD"/>
    <w:rsid w:val="00BA4717"/>
    <w:rsid w:val="00CD2058"/>
    <w:rsid w:val="00D12D85"/>
    <w:rsid w:val="00E9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5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D2058"/>
    <w:pPr>
      <w:bidi w:val="0"/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058"/>
    <w:pPr>
      <w:bidi w:val="0"/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2058"/>
    <w:pPr>
      <w:bidi w:val="0"/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058"/>
    <w:pPr>
      <w:bidi w:val="0"/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058"/>
    <w:pPr>
      <w:bidi w:val="0"/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058"/>
    <w:pPr>
      <w:shd w:val="clear" w:color="auto" w:fill="FFFFFF" w:themeFill="background1"/>
      <w:bidi w:val="0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058"/>
    <w:pPr>
      <w:bidi w:val="0"/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058"/>
    <w:pPr>
      <w:bidi w:val="0"/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058"/>
    <w:pPr>
      <w:bidi w:val="0"/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05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05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205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05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05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0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20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05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2058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2058"/>
    <w:pPr>
      <w:bidi w:val="0"/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205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058"/>
    <w:pPr>
      <w:bidi w:val="0"/>
    </w:pPr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205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D2058"/>
    <w:rPr>
      <w:b/>
      <w:bCs/>
    </w:rPr>
  </w:style>
  <w:style w:type="character" w:styleId="Emphasis">
    <w:name w:val="Emphasis"/>
    <w:uiPriority w:val="20"/>
    <w:qFormat/>
    <w:rsid w:val="00CD205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2058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058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2058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20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058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058"/>
    <w:rPr>
      <w:i/>
      <w:iCs/>
    </w:rPr>
  </w:style>
  <w:style w:type="character" w:styleId="SubtleEmphasis">
    <w:name w:val="Subtle Emphasis"/>
    <w:uiPriority w:val="19"/>
    <w:qFormat/>
    <w:rsid w:val="00CD2058"/>
    <w:rPr>
      <w:i/>
      <w:iCs/>
    </w:rPr>
  </w:style>
  <w:style w:type="character" w:styleId="IntenseEmphasis">
    <w:name w:val="Intense Emphasis"/>
    <w:uiPriority w:val="21"/>
    <w:qFormat/>
    <w:rsid w:val="00CD20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2058"/>
    <w:rPr>
      <w:smallCaps/>
    </w:rPr>
  </w:style>
  <w:style w:type="character" w:styleId="IntenseReference">
    <w:name w:val="Intense Reference"/>
    <w:uiPriority w:val="32"/>
    <w:qFormat/>
    <w:rsid w:val="00CD205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D20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05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Company>tamer-hesham@hotmail.com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Imagination Boy</dc:creator>
  <cp:keywords/>
  <dc:description/>
  <cp:lastModifiedBy>hjebreen</cp:lastModifiedBy>
  <cp:revision>3</cp:revision>
  <dcterms:created xsi:type="dcterms:W3CDTF">2012-04-16T18:57:00Z</dcterms:created>
  <dcterms:modified xsi:type="dcterms:W3CDTF">2012-04-18T06:42:00Z</dcterms:modified>
</cp:coreProperties>
</file>