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1" w:rsidRPr="00363DB7" w:rsidRDefault="00592071" w:rsidP="00592071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363DB7">
        <w:rPr>
          <w:rFonts w:asciiTheme="majorBidi" w:hAnsiTheme="majorBidi" w:cstheme="majorBidi"/>
          <w:rtl/>
        </w:rPr>
        <w:t>بسم الله الرحمن الرحيم</w:t>
      </w:r>
    </w:p>
    <w:p w:rsidR="00592071" w:rsidRPr="00363DB7" w:rsidRDefault="00592071" w:rsidP="00592071">
      <w:pPr>
        <w:jc w:val="right"/>
        <w:rPr>
          <w:rFonts w:asciiTheme="majorBidi" w:hAnsiTheme="majorBidi" w:cstheme="majorBidi"/>
          <w:b/>
          <w:bCs/>
          <w:rtl/>
        </w:rPr>
      </w:pPr>
      <w:r w:rsidRPr="00363DB7">
        <w:rPr>
          <w:rFonts w:asciiTheme="majorBidi" w:hAnsiTheme="majorBidi" w:cstheme="majorBidi"/>
          <w:b/>
          <w:bCs/>
          <w:rtl/>
        </w:rPr>
        <w:t>جامعة الملك سعود                     الاختبار الفصلي الأول في المقرر34</w:t>
      </w:r>
      <w:r>
        <w:rPr>
          <w:rFonts w:asciiTheme="majorBidi" w:hAnsiTheme="majorBidi" w:cstheme="majorBidi" w:hint="cs"/>
          <w:b/>
          <w:bCs/>
          <w:rtl/>
        </w:rPr>
        <w:t>1</w:t>
      </w:r>
      <w:r>
        <w:rPr>
          <w:rFonts w:asciiTheme="majorBidi" w:hAnsiTheme="majorBidi" w:cstheme="majorBidi"/>
          <w:b/>
          <w:bCs/>
          <w:rtl/>
        </w:rPr>
        <w:t xml:space="preserve"> كيم         </w:t>
      </w:r>
      <w:r w:rsidRPr="00363DB7">
        <w:rPr>
          <w:rFonts w:asciiTheme="majorBidi" w:hAnsiTheme="majorBidi" w:cstheme="majorBidi"/>
          <w:rtl/>
        </w:rPr>
        <w:t>رقم الطالب:……….</w:t>
      </w:r>
    </w:p>
    <w:p w:rsidR="00592071" w:rsidRPr="00363DB7" w:rsidRDefault="00592071" w:rsidP="00592071">
      <w:pPr>
        <w:jc w:val="right"/>
        <w:rPr>
          <w:rFonts w:asciiTheme="majorBidi" w:hAnsiTheme="majorBidi" w:cstheme="majorBidi"/>
          <w:b/>
          <w:bCs/>
          <w:rtl/>
        </w:rPr>
      </w:pPr>
      <w:r w:rsidRPr="00363DB7">
        <w:rPr>
          <w:rFonts w:asciiTheme="majorBidi" w:hAnsiTheme="majorBidi" w:cstheme="majorBidi"/>
          <w:b/>
          <w:bCs/>
          <w:rtl/>
        </w:rPr>
        <w:t xml:space="preserve">كلية العلوم        </w:t>
      </w:r>
      <w:r>
        <w:rPr>
          <w:rFonts w:asciiTheme="majorBidi" w:hAnsiTheme="majorBidi" w:cstheme="majorBidi"/>
          <w:b/>
          <w:bCs/>
          <w:rtl/>
        </w:rPr>
        <w:t xml:space="preserve">                            </w:t>
      </w:r>
      <w:r w:rsidRPr="00363DB7">
        <w:rPr>
          <w:rFonts w:asciiTheme="majorBidi" w:hAnsiTheme="majorBidi" w:cstheme="majorBidi"/>
          <w:b/>
          <w:bCs/>
          <w:rtl/>
        </w:rPr>
        <w:t xml:space="preserve">الفصل الأول 1428/1429هـ                </w:t>
      </w:r>
      <w:r w:rsidRPr="00363DB7">
        <w:rPr>
          <w:rFonts w:asciiTheme="majorBidi" w:hAnsiTheme="majorBidi" w:cstheme="majorBidi"/>
          <w:rtl/>
        </w:rPr>
        <w:t>اسم الطالب:……….</w:t>
      </w:r>
    </w:p>
    <w:p w:rsidR="00592071" w:rsidRPr="00363DB7" w:rsidRDefault="00592071" w:rsidP="00592071">
      <w:pPr>
        <w:bidi/>
        <w:jc w:val="both"/>
        <w:rPr>
          <w:rFonts w:asciiTheme="majorBidi" w:hAnsiTheme="majorBidi" w:cstheme="majorBidi"/>
          <w:rtl/>
        </w:rPr>
      </w:pPr>
      <w:r w:rsidRPr="00363DB7">
        <w:rPr>
          <w:rFonts w:asciiTheme="majorBidi" w:hAnsiTheme="majorBidi" w:cstheme="majorBidi"/>
          <w:b/>
          <w:bCs/>
          <w:rtl/>
        </w:rPr>
        <w:t>قسم الكيمياء</w:t>
      </w:r>
      <w:r w:rsidRPr="00363DB7">
        <w:rPr>
          <w:rFonts w:asciiTheme="majorBidi" w:hAnsiTheme="majorBidi" w:cstheme="majorBidi"/>
          <w:rtl/>
        </w:rPr>
        <w:t xml:space="preserve">                                           الزمن: </w:t>
      </w:r>
      <w:r>
        <w:rPr>
          <w:rFonts w:asciiTheme="majorBidi" w:hAnsiTheme="majorBidi" w:cstheme="majorBidi"/>
          <w:b/>
          <w:bCs/>
          <w:rtl/>
        </w:rPr>
        <w:t>ساع</w:t>
      </w:r>
      <w:r>
        <w:rPr>
          <w:rFonts w:asciiTheme="majorBidi" w:hAnsiTheme="majorBidi" w:cstheme="majorBidi" w:hint="cs"/>
          <w:b/>
          <w:bCs/>
          <w:rtl/>
        </w:rPr>
        <w:t>تان</w:t>
      </w:r>
    </w:p>
    <w:p w:rsidR="00592071" w:rsidRPr="00363DB7" w:rsidRDefault="00592071" w:rsidP="00592071">
      <w:pPr>
        <w:jc w:val="right"/>
        <w:rPr>
          <w:rFonts w:asciiTheme="majorBidi" w:hAnsiTheme="majorBidi" w:cstheme="majorBidi"/>
          <w:b/>
          <w:bCs/>
          <w:rtl/>
        </w:rPr>
      </w:pPr>
      <w:r w:rsidRPr="00363DB7">
        <w:rPr>
          <w:rFonts w:asciiTheme="majorBidi" w:hAnsiTheme="majorBidi" w:cstheme="majorBidi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92071" w:rsidRDefault="00592071" w:rsidP="00432B20">
      <w:pPr>
        <w:bidi/>
        <w:rPr>
          <w:rFonts w:asciiTheme="majorBidi" w:hAnsiTheme="majorBidi" w:cstheme="majorBidi"/>
          <w:b/>
          <w:bCs/>
          <w:rtl/>
        </w:rPr>
      </w:pPr>
      <w:r w:rsidRPr="00363DB7">
        <w:rPr>
          <w:rFonts w:asciiTheme="majorBidi" w:hAnsiTheme="majorBidi" w:cstheme="majorBidi"/>
          <w:b/>
          <w:bCs/>
          <w:rtl/>
        </w:rPr>
        <w:t>س1: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363DB7">
        <w:rPr>
          <w:rFonts w:asciiTheme="majorBidi" w:hAnsiTheme="majorBidi" w:cstheme="majorBidi"/>
          <w:b/>
          <w:bCs/>
          <w:rtl/>
        </w:rPr>
        <w:t xml:space="preserve">ضع دائرة حول رقم الفقرة الصحيحة فقط فيما يأتي:                                               </w:t>
      </w:r>
      <w:r w:rsidR="00432B20">
        <w:rPr>
          <w:rFonts w:asciiTheme="majorBidi" w:hAnsiTheme="majorBidi" w:cstheme="majorBidi"/>
          <w:b/>
          <w:bCs/>
        </w:rPr>
        <w:t>14</w:t>
      </w:r>
      <w:r w:rsidR="00432B20">
        <w:rPr>
          <w:rFonts w:asciiTheme="majorBidi" w:hAnsiTheme="majorBidi" w:cstheme="majorBidi"/>
          <w:b/>
          <w:bCs/>
          <w:rtl/>
        </w:rPr>
        <w:t xml:space="preserve"> درج</w:t>
      </w:r>
      <w:r w:rsidR="00432B20">
        <w:rPr>
          <w:rFonts w:asciiTheme="majorBidi" w:hAnsiTheme="majorBidi" w:cstheme="majorBidi" w:hint="cs"/>
          <w:b/>
          <w:bCs/>
          <w:rtl/>
        </w:rPr>
        <w:t>ة</w:t>
      </w:r>
    </w:p>
    <w:p w:rsidR="00592071" w:rsidRPr="00482DF6" w:rsidRDefault="00592071" w:rsidP="0059207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1</w:t>
      </w:r>
      <w:r w:rsidRPr="00482DF6">
        <w:rPr>
          <w:rFonts w:asciiTheme="majorBidi" w:hAnsiTheme="majorBidi" w:cstheme="majorBidi"/>
          <w:sz w:val="24"/>
          <w:szCs w:val="24"/>
          <w:rtl/>
        </w:rPr>
        <w:t xml:space="preserve">-  أي المركبات التالية يمثل </w:t>
      </w:r>
      <w:r w:rsidRPr="00482DF6">
        <w:rPr>
          <w:rFonts w:asciiTheme="majorBidi" w:hAnsiTheme="majorBidi" w:cstheme="majorBidi"/>
          <w:b/>
          <w:bCs/>
          <w:sz w:val="24"/>
          <w:szCs w:val="24"/>
          <w:rtl/>
        </w:rPr>
        <w:t>سكرا ثنائيا</w:t>
      </w:r>
      <w:r w:rsidRPr="00482DF6">
        <w:rPr>
          <w:rFonts w:asciiTheme="majorBidi" w:hAnsiTheme="majorBidi" w:cstheme="majorBidi"/>
          <w:sz w:val="24"/>
          <w:szCs w:val="24"/>
          <w:rtl/>
        </w:rPr>
        <w:t>:</w:t>
      </w:r>
    </w:p>
    <w:p w:rsidR="00592071" w:rsidRPr="00482DF6" w:rsidRDefault="00592071" w:rsidP="00977D47">
      <w:pPr>
        <w:pStyle w:val="ListParagraph"/>
        <w:bidi/>
        <w:ind w:left="360"/>
        <w:rPr>
          <w:rFonts w:asciiTheme="majorBidi" w:hAnsiTheme="majorBidi" w:cstheme="majorBidi"/>
          <w:sz w:val="24"/>
          <w:szCs w:val="24"/>
        </w:rPr>
      </w:pPr>
      <w:r w:rsidRPr="00482DF6">
        <w:rPr>
          <w:rFonts w:asciiTheme="majorBidi" w:hAnsiTheme="majorBidi" w:cstheme="majorBidi"/>
          <w:sz w:val="24"/>
          <w:szCs w:val="24"/>
        </w:rPr>
        <w:t>a)</w:t>
      </w:r>
      <w:r w:rsidRPr="00482DF6">
        <w:rPr>
          <w:rFonts w:asciiTheme="majorBidi" w:hAnsiTheme="majorBidi" w:cstheme="majorBidi"/>
          <w:i/>
          <w:iCs/>
          <w:sz w:val="24"/>
          <w:szCs w:val="24"/>
        </w:rPr>
        <w:t xml:space="preserve"> D-</w:t>
      </w:r>
      <w:r w:rsidR="00977D47">
        <w:rPr>
          <w:rFonts w:asciiTheme="majorBidi" w:hAnsiTheme="majorBidi" w:cstheme="majorBidi"/>
          <w:sz w:val="24"/>
          <w:szCs w:val="24"/>
        </w:rPr>
        <w:t>Lact</w:t>
      </w:r>
      <w:r w:rsidRPr="00482DF6">
        <w:rPr>
          <w:rFonts w:asciiTheme="majorBidi" w:hAnsiTheme="majorBidi" w:cstheme="majorBidi"/>
          <w:sz w:val="24"/>
          <w:szCs w:val="24"/>
        </w:rPr>
        <w:t>ose               b</w:t>
      </w:r>
      <w:r w:rsidRPr="00482DF6">
        <w:rPr>
          <w:rFonts w:asciiTheme="majorBidi" w:hAnsiTheme="majorBidi" w:cstheme="majorBidi"/>
          <w:i/>
          <w:iCs/>
          <w:sz w:val="24"/>
          <w:szCs w:val="24"/>
        </w:rPr>
        <w:t>) D-</w:t>
      </w:r>
      <w:r w:rsidRPr="00482DF6">
        <w:rPr>
          <w:rFonts w:asciiTheme="majorBidi" w:hAnsiTheme="majorBidi" w:cstheme="majorBidi"/>
          <w:sz w:val="24"/>
          <w:szCs w:val="24"/>
        </w:rPr>
        <w:t xml:space="preserve">Ribose           c) Amylose             d) </w:t>
      </w:r>
      <w:r w:rsidRPr="00482DF6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977D47">
        <w:rPr>
          <w:rFonts w:asciiTheme="majorBidi" w:hAnsiTheme="majorBidi" w:cstheme="majorBidi"/>
          <w:sz w:val="24"/>
          <w:szCs w:val="24"/>
        </w:rPr>
        <w:t>-Galact</w:t>
      </w:r>
      <w:r w:rsidRPr="00482DF6">
        <w:rPr>
          <w:rFonts w:asciiTheme="majorBidi" w:hAnsiTheme="majorBidi" w:cstheme="majorBidi"/>
          <w:sz w:val="24"/>
          <w:szCs w:val="24"/>
        </w:rPr>
        <w:t xml:space="preserve">ose         </w:t>
      </w:r>
    </w:p>
    <w:p w:rsidR="00592071" w:rsidRPr="00A2051F" w:rsidRDefault="00592071" w:rsidP="005920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</w:t>
      </w:r>
      <w:r w:rsidRPr="00A2051F">
        <w:rPr>
          <w:rFonts w:asciiTheme="majorBidi" w:hAnsiTheme="majorBidi" w:cstheme="majorBidi"/>
          <w:sz w:val="24"/>
          <w:szCs w:val="24"/>
          <w:rtl/>
        </w:rPr>
        <w:t xml:space="preserve">- الصيغة الكيميائية </w:t>
      </w:r>
      <w:r w:rsidRPr="00A205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لأيون زويتر </w:t>
      </w:r>
      <w:r w:rsidRPr="00A2051F">
        <w:rPr>
          <w:rFonts w:asciiTheme="majorBidi" w:hAnsiTheme="majorBidi" w:cstheme="majorBidi" w:hint="cs"/>
          <w:b/>
          <w:bCs/>
          <w:sz w:val="24"/>
          <w:szCs w:val="24"/>
          <w:rtl/>
        </w:rPr>
        <w:t>الملحي</w:t>
      </w:r>
      <w:r w:rsidRPr="00A205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2051F">
        <w:rPr>
          <w:rFonts w:asciiTheme="majorBidi" w:hAnsiTheme="majorBidi" w:cstheme="majorBidi" w:hint="cs"/>
          <w:b/>
          <w:bCs/>
          <w:sz w:val="24"/>
          <w:szCs w:val="24"/>
          <w:rtl/>
        </w:rPr>
        <w:t>في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الوسط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حمض</w:t>
      </w:r>
      <w:r w:rsidRPr="00A205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 </w:t>
      </w:r>
      <w:r w:rsidRPr="00A2051F">
        <w:rPr>
          <w:rFonts w:asciiTheme="majorBidi" w:hAnsiTheme="majorBidi" w:cstheme="majorBidi"/>
          <w:sz w:val="24"/>
          <w:szCs w:val="24"/>
          <w:rtl/>
        </w:rPr>
        <w:t>هي:</w:t>
      </w:r>
    </w:p>
    <w:p w:rsidR="00592071" w:rsidRPr="00482DF6" w:rsidRDefault="00592071" w:rsidP="005920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82DF6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482DF6">
        <w:rPr>
          <w:rFonts w:asciiTheme="majorBidi" w:hAnsiTheme="majorBidi" w:cstheme="majorBidi"/>
          <w:sz w:val="24"/>
          <w:szCs w:val="24"/>
        </w:rPr>
        <w:t xml:space="preserve"> H</w:t>
      </w:r>
      <w:r w:rsidRPr="00482DF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82DF6">
        <w:rPr>
          <w:rFonts w:asciiTheme="majorBidi" w:hAnsiTheme="majorBidi" w:cstheme="majorBidi"/>
          <w:sz w:val="24"/>
          <w:szCs w:val="24"/>
        </w:rPr>
        <w:t>NCH</w:t>
      </w:r>
      <w:r w:rsidRPr="00482DF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82DF6">
        <w:rPr>
          <w:rFonts w:asciiTheme="majorBidi" w:hAnsiTheme="majorBidi" w:cstheme="majorBidi"/>
          <w:sz w:val="24"/>
          <w:szCs w:val="24"/>
        </w:rPr>
        <w:t>COO</w:t>
      </w:r>
      <w:r w:rsidRPr="00482DF6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482DF6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482DF6">
        <w:rPr>
          <w:rFonts w:asciiTheme="majorBidi" w:hAnsiTheme="majorBidi" w:cstheme="majorBidi"/>
          <w:sz w:val="24"/>
          <w:szCs w:val="24"/>
        </w:rPr>
        <w:t xml:space="preserve">b) </w:t>
      </w:r>
      <w:r w:rsidRPr="00482DF6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482DF6">
        <w:rPr>
          <w:rFonts w:asciiTheme="majorBidi" w:hAnsiTheme="majorBidi" w:cstheme="majorBidi"/>
          <w:sz w:val="24"/>
          <w:szCs w:val="24"/>
        </w:rPr>
        <w:t xml:space="preserve"> H</w:t>
      </w:r>
      <w:r w:rsidRPr="00482DF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82DF6">
        <w:rPr>
          <w:rFonts w:asciiTheme="majorBidi" w:hAnsiTheme="majorBidi" w:cstheme="majorBidi"/>
          <w:sz w:val="24"/>
          <w:szCs w:val="24"/>
        </w:rPr>
        <w:t>NCH</w:t>
      </w:r>
      <w:r w:rsidRPr="00482DF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82DF6">
        <w:rPr>
          <w:rFonts w:asciiTheme="majorBidi" w:hAnsiTheme="majorBidi" w:cstheme="majorBidi"/>
          <w:sz w:val="24"/>
          <w:szCs w:val="24"/>
        </w:rPr>
        <w:t xml:space="preserve">COOH    </w:t>
      </w:r>
    </w:p>
    <w:p w:rsidR="00592071" w:rsidRPr="00A24557" w:rsidRDefault="00592071" w:rsidP="005920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</w:t>
      </w:r>
      <w:r w:rsidRPr="00A24557">
        <w:rPr>
          <w:rFonts w:asciiTheme="majorBidi" w:hAnsiTheme="majorBidi" w:cstheme="majorBidi"/>
          <w:sz w:val="24"/>
          <w:szCs w:val="24"/>
        </w:rPr>
        <w:t xml:space="preserve"> H</w:t>
      </w:r>
      <w:r w:rsidRPr="00A2455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24557">
        <w:rPr>
          <w:rFonts w:asciiTheme="majorBidi" w:hAnsiTheme="majorBidi" w:cstheme="majorBidi"/>
          <w:sz w:val="24"/>
          <w:szCs w:val="24"/>
        </w:rPr>
        <w:t>NCH</w:t>
      </w:r>
      <w:r w:rsidRPr="00A2455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24557">
        <w:rPr>
          <w:rFonts w:asciiTheme="majorBidi" w:hAnsiTheme="majorBidi" w:cstheme="majorBidi"/>
          <w:sz w:val="24"/>
          <w:szCs w:val="24"/>
        </w:rPr>
        <w:t>COO</w:t>
      </w:r>
      <w:r w:rsidRPr="00A24557">
        <w:rPr>
          <w:rFonts w:asciiTheme="majorBidi" w:hAnsiTheme="majorBidi" w:cstheme="majorBidi"/>
          <w:sz w:val="24"/>
          <w:szCs w:val="24"/>
          <w:vertAlign w:val="superscript"/>
        </w:rPr>
        <w:t xml:space="preserve">-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</w:t>
      </w:r>
      <w:r w:rsidRPr="00A24557">
        <w:rPr>
          <w:rFonts w:asciiTheme="majorBidi" w:hAnsiTheme="majorBidi" w:cstheme="majorBidi"/>
          <w:sz w:val="24"/>
          <w:szCs w:val="24"/>
          <w:vertAlign w:val="superscript"/>
        </w:rPr>
        <w:t xml:space="preserve">    </w:t>
      </w:r>
      <w:r w:rsidRPr="00A24557">
        <w:rPr>
          <w:rFonts w:asciiTheme="majorBidi" w:hAnsiTheme="majorBidi" w:cstheme="majorBidi"/>
          <w:sz w:val="24"/>
          <w:szCs w:val="24"/>
        </w:rPr>
        <w:t>d) H</w:t>
      </w:r>
      <w:r w:rsidRPr="00A2455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24557">
        <w:rPr>
          <w:rFonts w:asciiTheme="majorBidi" w:hAnsiTheme="majorBidi" w:cstheme="majorBidi"/>
          <w:sz w:val="24"/>
          <w:szCs w:val="24"/>
        </w:rPr>
        <w:t>NCH</w:t>
      </w:r>
      <w:r w:rsidRPr="00A2455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24557">
        <w:rPr>
          <w:rFonts w:asciiTheme="majorBidi" w:hAnsiTheme="majorBidi" w:cstheme="majorBidi"/>
          <w:sz w:val="24"/>
          <w:szCs w:val="24"/>
        </w:rPr>
        <w:t>COOH</w:t>
      </w:r>
    </w:p>
    <w:p w:rsidR="00592071" w:rsidRPr="00482DF6" w:rsidRDefault="00592071" w:rsidP="0059207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Pr="00482DF6">
        <w:rPr>
          <w:rFonts w:asciiTheme="majorBidi" w:hAnsiTheme="majorBidi" w:cstheme="majorBidi"/>
          <w:sz w:val="24"/>
          <w:szCs w:val="24"/>
          <w:rtl/>
        </w:rPr>
        <w:t>-</w:t>
      </w:r>
      <w:r w:rsidRPr="00482DF6">
        <w:rPr>
          <w:rFonts w:asciiTheme="majorBidi" w:hAnsiTheme="majorBidi" w:cstheme="majorBidi"/>
          <w:sz w:val="24"/>
          <w:szCs w:val="24"/>
        </w:rPr>
        <w:t xml:space="preserve"> </w:t>
      </w:r>
      <w:r w:rsidRPr="00482DF6">
        <w:rPr>
          <w:rFonts w:asciiTheme="majorBidi" w:hAnsiTheme="majorBidi" w:cstheme="majorBidi"/>
          <w:sz w:val="24"/>
          <w:szCs w:val="24"/>
          <w:rtl/>
        </w:rPr>
        <w:t xml:space="preserve">الحمض ألأميني </w:t>
      </w:r>
      <w:r>
        <w:rPr>
          <w:rFonts w:asciiTheme="majorBidi" w:hAnsiTheme="majorBidi" w:cstheme="majorBidi"/>
          <w:b/>
          <w:bCs/>
          <w:sz w:val="24"/>
          <w:szCs w:val="24"/>
        </w:rPr>
        <w:t>Phenyl alanine</w:t>
      </w:r>
      <w:r w:rsidRPr="00482DF6">
        <w:rPr>
          <w:rFonts w:asciiTheme="majorBidi" w:hAnsiTheme="majorBidi" w:cstheme="majorBidi"/>
          <w:sz w:val="24"/>
          <w:szCs w:val="24"/>
          <w:rtl/>
        </w:rPr>
        <w:t xml:space="preserve"> ذو خواص:</w:t>
      </w:r>
    </w:p>
    <w:p w:rsidR="00592071" w:rsidRPr="00482DF6" w:rsidRDefault="00592071" w:rsidP="00432B20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82DF6">
        <w:rPr>
          <w:rFonts w:asciiTheme="majorBidi" w:hAnsiTheme="majorBidi" w:cstheme="majorBidi"/>
          <w:sz w:val="24"/>
          <w:szCs w:val="24"/>
          <w:rtl/>
        </w:rPr>
        <w:t xml:space="preserve">               أ- حمضية                     ب-غير قطبية                    ج- قاعدية                      د- </w:t>
      </w:r>
      <w:r w:rsidR="00432B20">
        <w:rPr>
          <w:rFonts w:asciiTheme="majorBidi" w:hAnsiTheme="majorBidi" w:cstheme="majorBidi" w:hint="cs"/>
          <w:sz w:val="24"/>
          <w:szCs w:val="24"/>
          <w:rtl/>
        </w:rPr>
        <w:t>قطبية</w:t>
      </w:r>
    </w:p>
    <w:p w:rsidR="00592071" w:rsidRPr="00363DB7" w:rsidRDefault="00592071" w:rsidP="00432B20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4</w:t>
      </w:r>
      <w:r w:rsidR="00977D47">
        <w:rPr>
          <w:rFonts w:asciiTheme="majorBidi" w:hAnsiTheme="majorBidi" w:cstheme="majorBidi"/>
          <w:rtl/>
        </w:rPr>
        <w:t xml:space="preserve"> –أي</w:t>
      </w:r>
      <w:r w:rsidR="00432B20">
        <w:rPr>
          <w:rFonts w:asciiTheme="majorBidi" w:hAnsiTheme="majorBidi" w:cstheme="majorBidi" w:hint="cs"/>
          <w:rtl/>
        </w:rPr>
        <w:t xml:space="preserve"> ا</w:t>
      </w:r>
      <w:r w:rsidRPr="00363DB7">
        <w:rPr>
          <w:rFonts w:asciiTheme="majorBidi" w:hAnsiTheme="majorBidi" w:cstheme="majorBidi" w:hint="cs"/>
          <w:rtl/>
        </w:rPr>
        <w:t>لمركبات</w:t>
      </w:r>
      <w:r w:rsidRPr="00363DB7">
        <w:rPr>
          <w:rFonts w:asciiTheme="majorBidi" w:hAnsiTheme="majorBidi" w:cstheme="majorBidi"/>
          <w:rtl/>
        </w:rPr>
        <w:t xml:space="preserve"> الآتية له درجة غليان</w:t>
      </w:r>
      <w:r w:rsidRPr="00363DB7">
        <w:rPr>
          <w:rFonts w:asciiTheme="majorBidi" w:hAnsiTheme="majorBidi" w:cstheme="majorBidi"/>
          <w:b/>
          <w:bCs/>
          <w:rtl/>
        </w:rPr>
        <w:t xml:space="preserve"> </w:t>
      </w:r>
      <w:r w:rsidRPr="00363DB7">
        <w:rPr>
          <w:rFonts w:asciiTheme="majorBidi" w:hAnsiTheme="majorBidi" w:cstheme="majorBidi" w:hint="cs"/>
          <w:b/>
          <w:bCs/>
          <w:rtl/>
        </w:rPr>
        <w:t>أعلــــى</w:t>
      </w:r>
      <w:r w:rsidRPr="00363DB7">
        <w:rPr>
          <w:rFonts w:asciiTheme="majorBidi" w:hAnsiTheme="majorBidi" w:cstheme="majorBidi" w:hint="cs"/>
          <w:rtl/>
        </w:rPr>
        <w:t>:</w:t>
      </w:r>
    </w:p>
    <w:p w:rsidR="00592071" w:rsidRPr="00363DB7" w:rsidRDefault="00592071" w:rsidP="00592071">
      <w:pPr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</w:rPr>
        <w:t xml:space="preserve">a) Pyridine                      b) Thiophene                               c) furan                     d) Pyrrole     </w:t>
      </w:r>
    </w:p>
    <w:p w:rsidR="00592071" w:rsidRPr="00363DB7" w:rsidRDefault="00592071" w:rsidP="00592071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5</w:t>
      </w:r>
      <w:r w:rsidRPr="00363DB7">
        <w:rPr>
          <w:rFonts w:asciiTheme="majorBidi" w:hAnsiTheme="majorBidi" w:cstheme="majorBidi"/>
          <w:rtl/>
        </w:rPr>
        <w:t xml:space="preserve">-  </w:t>
      </w:r>
      <w:r w:rsidRPr="00363DB7">
        <w:rPr>
          <w:rFonts w:asciiTheme="majorBidi" w:hAnsiTheme="majorBidi" w:cstheme="majorBidi"/>
          <w:b/>
          <w:rtl/>
        </w:rPr>
        <w:t xml:space="preserve">صيغة  </w:t>
      </w:r>
      <w:r>
        <w:rPr>
          <w:rFonts w:asciiTheme="majorBidi" w:hAnsiTheme="majorBidi" w:cstheme="majorBidi"/>
          <w:b/>
        </w:rPr>
        <w:t>2H,3H</w:t>
      </w:r>
      <w:r w:rsidRPr="00363DB7">
        <w:rPr>
          <w:rFonts w:asciiTheme="majorBidi" w:hAnsiTheme="majorBidi" w:cstheme="majorBidi"/>
          <w:b/>
        </w:rPr>
        <w:t>-1,4-thiazine</w:t>
      </w:r>
      <w:r w:rsidRPr="00363DB7">
        <w:rPr>
          <w:rFonts w:asciiTheme="majorBidi" w:hAnsiTheme="majorBidi" w:cstheme="majorBidi"/>
          <w:b/>
          <w:rtl/>
        </w:rPr>
        <w:t xml:space="preserve"> هي :</w:t>
      </w:r>
    </w:p>
    <w:p w:rsidR="00592071" w:rsidRPr="00363DB7" w:rsidRDefault="00592071" w:rsidP="00592071">
      <w:pPr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  <w:rtl/>
        </w:rPr>
        <w:object w:dxaOrig="643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pt;height:58.2pt" o:ole="">
            <v:imagedata r:id="rId6" o:title=""/>
          </v:shape>
          <o:OLEObject Type="Embed" ProgID="ISISServer" ShapeID="_x0000_i1025" DrawAspect="Content" ObjectID="_1482136343" r:id="rId7"/>
        </w:object>
      </w:r>
    </w:p>
    <w:p w:rsidR="00592071" w:rsidRPr="00363DB7" w:rsidRDefault="00592071" w:rsidP="0059207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</w:t>
      </w:r>
      <w:proofErr w:type="gramStart"/>
      <w:r w:rsidRPr="00363DB7">
        <w:rPr>
          <w:rFonts w:asciiTheme="majorBidi" w:hAnsiTheme="majorBidi" w:cstheme="majorBidi"/>
        </w:rPr>
        <w:t>a</w:t>
      </w:r>
      <w:proofErr w:type="gramEnd"/>
      <w:r w:rsidRPr="00363DB7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 </w:t>
      </w:r>
      <w:r w:rsidRPr="00363DB7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 w:hint="cs"/>
          <w:rtl/>
        </w:rPr>
        <w:t xml:space="preserve">   </w:t>
      </w:r>
      <w:r w:rsidRPr="00363DB7">
        <w:rPr>
          <w:rFonts w:asciiTheme="majorBidi" w:hAnsiTheme="majorBidi" w:cstheme="majorBidi"/>
        </w:rPr>
        <w:t xml:space="preserve">  b                </w:t>
      </w:r>
      <w:r>
        <w:rPr>
          <w:rFonts w:asciiTheme="majorBidi" w:hAnsiTheme="majorBidi" w:cstheme="majorBidi" w:hint="cs"/>
          <w:rtl/>
        </w:rPr>
        <w:t xml:space="preserve">              </w:t>
      </w:r>
      <w:r w:rsidRPr="00363DB7">
        <w:rPr>
          <w:rFonts w:asciiTheme="majorBidi" w:hAnsiTheme="majorBidi" w:cstheme="majorBidi"/>
        </w:rPr>
        <w:t xml:space="preserve"> c       </w:t>
      </w:r>
      <w:r>
        <w:rPr>
          <w:rFonts w:asciiTheme="majorBidi" w:hAnsiTheme="majorBidi" w:cstheme="majorBidi" w:hint="cs"/>
          <w:rtl/>
        </w:rPr>
        <w:t xml:space="preserve">       </w:t>
      </w:r>
      <w:r w:rsidRPr="00363DB7">
        <w:rPr>
          <w:rFonts w:asciiTheme="majorBidi" w:hAnsiTheme="majorBidi" w:cstheme="majorBidi"/>
        </w:rPr>
        <w:t xml:space="preserve">                d</w:t>
      </w:r>
    </w:p>
    <w:p w:rsidR="00592071" w:rsidRPr="00363DB7" w:rsidRDefault="00592071" w:rsidP="000A3C2D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6</w:t>
      </w:r>
      <w:r w:rsidRPr="00363DB7">
        <w:rPr>
          <w:rFonts w:asciiTheme="majorBidi" w:hAnsiTheme="majorBidi" w:cstheme="majorBidi"/>
          <w:rtl/>
        </w:rPr>
        <w:t xml:space="preserve">- </w:t>
      </w:r>
      <w:r>
        <w:rPr>
          <w:rFonts w:asciiTheme="majorBidi" w:hAnsiTheme="majorBidi" w:cstheme="majorBidi"/>
          <w:rtl/>
        </w:rPr>
        <w:t>أي</w:t>
      </w:r>
      <w:r w:rsidRPr="00363DB7">
        <w:rPr>
          <w:rFonts w:asciiTheme="majorBidi" w:hAnsiTheme="majorBidi" w:cstheme="majorBidi"/>
          <w:rtl/>
        </w:rPr>
        <w:t xml:space="preserve"> ال</w:t>
      </w:r>
      <w:r w:rsidR="000A3C2D">
        <w:rPr>
          <w:rFonts w:asciiTheme="majorBidi" w:hAnsiTheme="majorBidi" w:cstheme="majorBidi" w:hint="cs"/>
          <w:rtl/>
        </w:rPr>
        <w:t>مركبات</w:t>
      </w:r>
      <w:r w:rsidRPr="00363DB7">
        <w:rPr>
          <w:rFonts w:asciiTheme="majorBidi" w:hAnsiTheme="majorBidi" w:cstheme="majorBidi"/>
          <w:rtl/>
        </w:rPr>
        <w:t xml:space="preserve"> غير المتجانسة التالية </w:t>
      </w:r>
      <w:r w:rsidR="000A3C2D">
        <w:rPr>
          <w:rFonts w:asciiTheme="majorBidi" w:hAnsiTheme="majorBidi" w:cstheme="majorBidi" w:hint="cs"/>
          <w:rtl/>
        </w:rPr>
        <w:t>ي</w:t>
      </w:r>
      <w:r w:rsidRPr="00363DB7">
        <w:rPr>
          <w:rFonts w:asciiTheme="majorBidi" w:hAnsiTheme="majorBidi" w:cstheme="majorBidi"/>
          <w:rtl/>
        </w:rPr>
        <w:t xml:space="preserve">وجه العامل </w:t>
      </w:r>
      <w:r w:rsidRPr="00363DB7">
        <w:rPr>
          <w:rFonts w:asciiTheme="majorBidi" w:hAnsiTheme="majorBidi" w:cstheme="majorBidi"/>
          <w:b/>
          <w:bCs/>
          <w:i/>
          <w:iCs/>
        </w:rPr>
        <w:t>E</w:t>
      </w:r>
      <w:r w:rsidRPr="00363DB7">
        <w:rPr>
          <w:rFonts w:asciiTheme="majorBidi" w:hAnsiTheme="majorBidi" w:cstheme="majorBidi"/>
          <w:b/>
          <w:bCs/>
          <w:i/>
          <w:iCs/>
          <w:vertAlign w:val="superscript"/>
        </w:rPr>
        <w:t>+</w:t>
      </w:r>
      <w:r w:rsidRPr="00363DB7">
        <w:rPr>
          <w:rFonts w:asciiTheme="majorBidi" w:hAnsiTheme="majorBidi" w:cstheme="majorBidi"/>
          <w:vertAlign w:val="superscript"/>
          <w:rtl/>
        </w:rPr>
        <w:t xml:space="preserve"> </w:t>
      </w:r>
      <w:r w:rsidR="00432B20">
        <w:rPr>
          <w:rFonts w:asciiTheme="majorBidi" w:hAnsiTheme="majorBidi" w:cstheme="majorBidi" w:hint="cs"/>
          <w:rtl/>
        </w:rPr>
        <w:t>نحو</w:t>
      </w:r>
      <w:r w:rsidRPr="00363DB7">
        <w:rPr>
          <w:rFonts w:asciiTheme="majorBidi" w:hAnsiTheme="majorBidi" w:cstheme="majorBidi"/>
          <w:b/>
          <w:bCs/>
          <w:rtl/>
        </w:rPr>
        <w:t xml:space="preserve"> الموضع</w:t>
      </w:r>
      <w:r w:rsidRPr="00363DB7">
        <w:rPr>
          <w:rFonts w:asciiTheme="majorBidi" w:hAnsiTheme="majorBidi" w:cstheme="majorBidi"/>
          <w:rtl/>
        </w:rPr>
        <w:t xml:space="preserve"> </w:t>
      </w:r>
      <w:r w:rsidRPr="00363DB7">
        <w:rPr>
          <w:rFonts w:asciiTheme="majorBidi" w:hAnsiTheme="majorBidi" w:cstheme="majorBidi"/>
          <w:b/>
          <w:bCs/>
          <w:rtl/>
        </w:rPr>
        <w:t>3</w:t>
      </w:r>
      <w:r w:rsidR="00432B20">
        <w:rPr>
          <w:rFonts w:asciiTheme="majorBidi" w:hAnsiTheme="majorBidi" w:cstheme="majorBidi" w:hint="cs"/>
          <w:rtl/>
        </w:rPr>
        <w:t xml:space="preserve"> بشكل أفضل:</w:t>
      </w:r>
    </w:p>
    <w:p w:rsidR="00592071" w:rsidRPr="002F1222" w:rsidRDefault="00592071" w:rsidP="000A3C2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363DB7">
        <w:rPr>
          <w:rFonts w:asciiTheme="majorBidi" w:hAnsiTheme="majorBidi" w:cstheme="majorBidi"/>
          <w:sz w:val="24"/>
          <w:szCs w:val="24"/>
        </w:rPr>
        <w:t xml:space="preserve">Pyrrole        </w:t>
      </w:r>
      <w:r w:rsidR="000A3C2D">
        <w:rPr>
          <w:rFonts w:asciiTheme="majorBidi" w:hAnsiTheme="majorBidi" w:cstheme="majorBidi"/>
          <w:sz w:val="24"/>
          <w:szCs w:val="24"/>
        </w:rPr>
        <w:t xml:space="preserve">   </w:t>
      </w:r>
      <w:r w:rsidRPr="00363DB7">
        <w:rPr>
          <w:rFonts w:asciiTheme="majorBidi" w:hAnsiTheme="majorBidi" w:cstheme="majorBidi"/>
          <w:sz w:val="24"/>
          <w:szCs w:val="24"/>
        </w:rPr>
        <w:t xml:space="preserve">        b) </w:t>
      </w:r>
      <w:r w:rsidR="000A3C2D">
        <w:rPr>
          <w:rFonts w:asciiTheme="majorBidi" w:hAnsiTheme="majorBidi" w:cstheme="majorBidi"/>
          <w:sz w:val="24"/>
          <w:szCs w:val="24"/>
        </w:rPr>
        <w:t>Furan</w:t>
      </w:r>
      <w:r w:rsidRPr="00363DB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63DB7">
        <w:rPr>
          <w:rFonts w:asciiTheme="majorBidi" w:hAnsiTheme="majorBidi" w:cstheme="majorBidi"/>
          <w:sz w:val="24"/>
          <w:szCs w:val="24"/>
        </w:rPr>
        <w:t xml:space="preserve">     </w:t>
      </w:r>
      <w:r w:rsidR="000A3C2D">
        <w:rPr>
          <w:rFonts w:asciiTheme="majorBidi" w:hAnsiTheme="majorBidi" w:cstheme="majorBidi"/>
          <w:sz w:val="24"/>
          <w:szCs w:val="24"/>
        </w:rPr>
        <w:t xml:space="preserve">  </w:t>
      </w:r>
      <w:r w:rsidRPr="00363DB7">
        <w:rPr>
          <w:rFonts w:asciiTheme="majorBidi" w:hAnsiTheme="majorBidi" w:cstheme="majorBidi"/>
          <w:sz w:val="24"/>
          <w:szCs w:val="24"/>
        </w:rPr>
        <w:t xml:space="preserve">c) Thiophene          </w:t>
      </w:r>
      <w:r w:rsidR="000A3C2D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363DB7">
        <w:rPr>
          <w:rFonts w:asciiTheme="majorBidi" w:hAnsiTheme="majorBidi" w:cstheme="majorBidi"/>
          <w:sz w:val="24"/>
          <w:szCs w:val="24"/>
        </w:rPr>
        <w:t xml:space="preserve">    d) Pyridine</w:t>
      </w:r>
    </w:p>
    <w:p w:rsidR="00592071" w:rsidRPr="00363DB7" w:rsidRDefault="00592071" w:rsidP="00592071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7-</w:t>
      </w:r>
      <w:r w:rsidRPr="00363DB7">
        <w:rPr>
          <w:rFonts w:asciiTheme="majorBidi" w:hAnsiTheme="majorBidi" w:cstheme="majorBidi"/>
          <w:rtl/>
        </w:rPr>
        <w:t xml:space="preserve"> لدى معاملة</w:t>
      </w:r>
      <w:r w:rsidRPr="00363DB7">
        <w:rPr>
          <w:rFonts w:asciiTheme="majorBidi" w:hAnsiTheme="majorBidi" w:cstheme="majorBidi"/>
          <w:b/>
          <w:bCs/>
          <w:rtl/>
        </w:rPr>
        <w:t xml:space="preserve"> الثيوفين</w:t>
      </w:r>
      <w:r w:rsidRPr="00363DB7">
        <w:rPr>
          <w:rFonts w:asciiTheme="majorBidi" w:hAnsiTheme="majorBidi" w:cstheme="majorBidi"/>
          <w:rtl/>
        </w:rPr>
        <w:t xml:space="preserve"> بالنشادر السائل في وجود الصوديوم والميثانول عند درجة </w:t>
      </w:r>
      <w:r w:rsidRPr="00363DB7">
        <w:rPr>
          <w:rFonts w:asciiTheme="majorBidi" w:hAnsiTheme="majorBidi" w:cstheme="majorBidi"/>
          <w:b/>
          <w:bCs/>
          <w:rtl/>
        </w:rPr>
        <w:t>حرارة منخفضة</w:t>
      </w:r>
      <w:r w:rsidRPr="00363DB7">
        <w:rPr>
          <w:rFonts w:asciiTheme="majorBidi" w:hAnsiTheme="majorBidi" w:cstheme="majorBidi"/>
          <w:rtl/>
        </w:rPr>
        <w:t xml:space="preserve"> فإن الناتج هو:</w:t>
      </w:r>
    </w:p>
    <w:p w:rsidR="00592071" w:rsidRDefault="00592071" w:rsidP="00977D47">
      <w:pPr>
        <w:rPr>
          <w:rFonts w:asciiTheme="majorBidi" w:hAnsiTheme="majorBidi" w:cstheme="majorBidi" w:hint="cs"/>
          <w:rtl/>
        </w:rPr>
      </w:pPr>
      <w:r w:rsidRPr="00363DB7">
        <w:rPr>
          <w:rFonts w:asciiTheme="majorBidi" w:hAnsiTheme="majorBidi" w:cstheme="majorBidi"/>
        </w:rPr>
        <w:object w:dxaOrig="6981" w:dyaOrig="1033">
          <v:shape id="_x0000_i1026" type="#_x0000_t75" style="width:348.5pt;height:52.1pt" o:ole="">
            <v:imagedata r:id="rId8" o:title=""/>
          </v:shape>
          <o:OLEObject Type="Embed" ProgID="ChemDraw.Document.6.0" ShapeID="_x0000_i1026" DrawAspect="Content" ObjectID="_1482136344" r:id="rId9"/>
        </w:object>
      </w:r>
    </w:p>
    <w:p w:rsidR="00432B20" w:rsidRPr="00363DB7" w:rsidRDefault="00432B20" w:rsidP="00977D47">
      <w:pPr>
        <w:rPr>
          <w:rFonts w:asciiTheme="majorBidi" w:hAnsiTheme="majorBidi" w:cstheme="majorBidi"/>
        </w:rPr>
      </w:pPr>
    </w:p>
    <w:p w:rsidR="00592071" w:rsidRPr="00363DB7" w:rsidRDefault="00592071" w:rsidP="00592071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>8</w:t>
      </w:r>
      <w:r w:rsidRPr="00363DB7">
        <w:rPr>
          <w:rFonts w:asciiTheme="majorBidi" w:hAnsiTheme="majorBidi" w:cstheme="majorBidi"/>
          <w:rtl/>
        </w:rPr>
        <w:t xml:space="preserve">- يمكن نيترة الفيوران باستخدام </w:t>
      </w:r>
      <w:r w:rsidRPr="00363DB7">
        <w:rPr>
          <w:rFonts w:asciiTheme="majorBidi" w:hAnsiTheme="majorBidi" w:cstheme="majorBidi"/>
        </w:rPr>
        <w:t xml:space="preserve"> HNO</w:t>
      </w:r>
      <w:r w:rsidRPr="00363DB7">
        <w:rPr>
          <w:rFonts w:asciiTheme="majorBidi" w:hAnsiTheme="majorBidi" w:cstheme="majorBidi"/>
          <w:vertAlign w:val="subscript"/>
        </w:rPr>
        <w:t>3</w:t>
      </w:r>
      <w:r w:rsidRPr="00363DB7">
        <w:rPr>
          <w:rFonts w:asciiTheme="majorBidi" w:hAnsiTheme="majorBidi" w:cstheme="majorBidi"/>
        </w:rPr>
        <w:t>/H</w:t>
      </w:r>
      <w:r w:rsidRPr="00363DB7">
        <w:rPr>
          <w:rFonts w:asciiTheme="majorBidi" w:hAnsiTheme="majorBidi" w:cstheme="majorBidi"/>
          <w:vertAlign w:val="subscript"/>
        </w:rPr>
        <w:t>2</w:t>
      </w:r>
      <w:r w:rsidRPr="00363DB7">
        <w:rPr>
          <w:rFonts w:asciiTheme="majorBidi" w:hAnsiTheme="majorBidi" w:cstheme="majorBidi"/>
        </w:rPr>
        <w:t>SO</w:t>
      </w:r>
      <w:r w:rsidRPr="00363DB7">
        <w:rPr>
          <w:rFonts w:asciiTheme="majorBidi" w:hAnsiTheme="majorBidi" w:cstheme="majorBidi"/>
          <w:vertAlign w:val="subscript"/>
        </w:rPr>
        <w:t>4</w:t>
      </w:r>
      <w:r w:rsidRPr="00363DB7">
        <w:rPr>
          <w:rFonts w:asciiTheme="majorBidi" w:hAnsiTheme="majorBidi" w:cstheme="majorBidi"/>
          <w:rtl/>
        </w:rPr>
        <w:t xml:space="preserve"> في حالة :  </w:t>
      </w:r>
    </w:p>
    <w:p w:rsidR="00592071" w:rsidRPr="00363DB7" w:rsidRDefault="00592071" w:rsidP="00592071">
      <w:pPr>
        <w:jc w:val="right"/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  <w:rtl/>
        </w:rPr>
        <w:t xml:space="preserve">أ- وجود مجموعات ساحبة للإلكترونات                                         ب- وجود مجموعات مانحة للإلكترونات </w:t>
      </w:r>
    </w:p>
    <w:p w:rsidR="00592071" w:rsidRPr="00363DB7" w:rsidRDefault="00592071" w:rsidP="00592071">
      <w:pPr>
        <w:bidi/>
        <w:jc w:val="both"/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  <w:rtl/>
        </w:rPr>
        <w:t xml:space="preserve">ج- تبريد عالي     </w:t>
      </w:r>
      <w:r w:rsidRPr="00363DB7">
        <w:rPr>
          <w:rFonts w:asciiTheme="majorBidi" w:hAnsiTheme="majorBidi" w:cstheme="majorBidi"/>
        </w:rPr>
        <w:t xml:space="preserve">    </w:t>
      </w:r>
      <w:r w:rsidRPr="00363DB7">
        <w:rPr>
          <w:rFonts w:asciiTheme="majorBidi" w:hAnsiTheme="majorBidi" w:cstheme="majorBidi"/>
          <w:rtl/>
        </w:rPr>
        <w:t xml:space="preserve">                           </w:t>
      </w:r>
      <w:r w:rsidRPr="00363DB7">
        <w:rPr>
          <w:rFonts w:asciiTheme="majorBidi" w:hAnsiTheme="majorBidi" w:cstheme="majorBidi"/>
        </w:rPr>
        <w:t xml:space="preserve">                                    </w:t>
      </w:r>
      <w:r w:rsidRPr="00363DB7">
        <w:rPr>
          <w:rFonts w:asciiTheme="majorBidi" w:hAnsiTheme="majorBidi" w:cstheme="majorBidi"/>
          <w:rtl/>
        </w:rPr>
        <w:t xml:space="preserve">د- استخدام محفز مثل </w:t>
      </w:r>
      <w:r w:rsidRPr="00363DB7">
        <w:rPr>
          <w:rFonts w:asciiTheme="majorBidi" w:hAnsiTheme="majorBidi" w:cstheme="majorBidi"/>
        </w:rPr>
        <w:t xml:space="preserve"> AlCl</w:t>
      </w:r>
      <w:r w:rsidRPr="00363DB7">
        <w:rPr>
          <w:rFonts w:asciiTheme="majorBidi" w:hAnsiTheme="majorBidi" w:cstheme="majorBidi"/>
          <w:vertAlign w:val="subscript"/>
        </w:rPr>
        <w:t>3</w:t>
      </w:r>
    </w:p>
    <w:p w:rsidR="00592071" w:rsidRPr="00363DB7" w:rsidRDefault="00592071" w:rsidP="00592071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9</w:t>
      </w:r>
      <w:r w:rsidRPr="00363DB7">
        <w:rPr>
          <w:rFonts w:asciiTheme="majorBidi" w:hAnsiTheme="majorBidi" w:cstheme="majorBidi"/>
          <w:rtl/>
        </w:rPr>
        <w:t xml:space="preserve">- الصيغة البنائية لمركب  </w:t>
      </w:r>
      <w:proofErr w:type="spellStart"/>
      <w:r w:rsidRPr="00363DB7">
        <w:rPr>
          <w:rFonts w:asciiTheme="majorBidi" w:hAnsiTheme="majorBidi" w:cstheme="majorBidi"/>
        </w:rPr>
        <w:t>Thiolane</w:t>
      </w:r>
      <w:proofErr w:type="spellEnd"/>
      <w:r w:rsidRPr="00363DB7">
        <w:rPr>
          <w:rFonts w:asciiTheme="majorBidi" w:hAnsiTheme="majorBidi" w:cstheme="majorBidi"/>
          <w:rtl/>
        </w:rPr>
        <w:t xml:space="preserve"> هي:</w:t>
      </w:r>
    </w:p>
    <w:p w:rsidR="00592071" w:rsidRPr="00363DB7" w:rsidRDefault="00592071" w:rsidP="00592071">
      <w:pPr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</w:rPr>
        <w:object w:dxaOrig="6626" w:dyaOrig="969">
          <v:shape id="_x0000_i1027" type="#_x0000_t75" style="width:326.3pt;height:48.25pt" o:ole="">
            <v:imagedata r:id="rId10" o:title=""/>
          </v:shape>
          <o:OLEObject Type="Embed" ProgID="ChemDraw.Document.6.0" ShapeID="_x0000_i1027" DrawAspect="Content" ObjectID="_1482136345" r:id="rId11"/>
        </w:object>
      </w:r>
    </w:p>
    <w:p w:rsidR="00592071" w:rsidRPr="00363DB7" w:rsidRDefault="00592071" w:rsidP="00592071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10</w:t>
      </w:r>
      <w:r w:rsidRPr="00363DB7">
        <w:rPr>
          <w:rFonts w:asciiTheme="majorBidi" w:hAnsiTheme="majorBidi" w:cstheme="majorBidi" w:hint="cs"/>
          <w:rtl/>
        </w:rPr>
        <w:t>-الاسم</w:t>
      </w:r>
      <w:r w:rsidRPr="00363DB7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363DB7">
        <w:rPr>
          <w:rFonts w:asciiTheme="majorBidi" w:hAnsiTheme="majorBidi" w:cstheme="majorBidi" w:hint="cs"/>
          <w:b/>
          <w:bCs/>
          <w:u w:val="single"/>
          <w:rtl/>
        </w:rPr>
        <w:t xml:space="preserve">المنهجي </w:t>
      </w:r>
      <w:r w:rsidRPr="00363DB7">
        <w:rPr>
          <w:rFonts w:asciiTheme="majorBidi" w:hAnsiTheme="majorBidi" w:cstheme="majorBidi"/>
          <w:b/>
          <w:bCs/>
          <w:u w:val="single"/>
        </w:rPr>
        <w:t>IUPAC</w:t>
      </w:r>
      <w:r w:rsidRPr="00363DB7">
        <w:rPr>
          <w:rFonts w:asciiTheme="majorBidi" w:hAnsiTheme="majorBidi" w:cstheme="majorBidi"/>
          <w:rtl/>
        </w:rPr>
        <w:t xml:space="preserve"> للصيغة البنائية         </w:t>
      </w:r>
      <w:r w:rsidRPr="00363DB7">
        <w:rPr>
          <w:rFonts w:asciiTheme="majorBidi" w:hAnsiTheme="majorBidi" w:cstheme="majorBidi"/>
        </w:rPr>
        <w:object w:dxaOrig="1575" w:dyaOrig="1688">
          <v:shape id="_x0000_i1028" type="#_x0000_t75" style="width:68.95pt;height:74.3pt" o:ole="">
            <v:imagedata r:id="rId12" o:title=""/>
          </v:shape>
          <o:OLEObject Type="Embed" ProgID="ChemDraw.Document.6.0" ShapeID="_x0000_i1028" DrawAspect="Content" ObjectID="_1482136346" r:id="rId13"/>
        </w:object>
      </w:r>
      <w:r w:rsidRPr="00363DB7">
        <w:rPr>
          <w:rFonts w:asciiTheme="majorBidi" w:hAnsiTheme="majorBidi" w:cstheme="majorBidi"/>
          <w:rtl/>
        </w:rPr>
        <w:t xml:space="preserve">               هو:</w:t>
      </w:r>
    </w:p>
    <w:p w:rsidR="00592071" w:rsidRPr="00363DB7" w:rsidRDefault="00592071" w:rsidP="00592071">
      <w:pPr>
        <w:rPr>
          <w:rFonts w:asciiTheme="majorBidi" w:hAnsiTheme="majorBidi" w:cstheme="majorBidi"/>
        </w:rPr>
      </w:pPr>
      <w:r w:rsidRPr="00363DB7">
        <w:rPr>
          <w:rFonts w:asciiTheme="majorBidi" w:hAnsiTheme="majorBidi" w:cstheme="majorBidi"/>
        </w:rPr>
        <w:t xml:space="preserve">         a) 4-Methylindole </w:t>
      </w:r>
      <w:r w:rsidRPr="00363DB7">
        <w:rPr>
          <w:rFonts w:asciiTheme="majorBidi" w:hAnsiTheme="majorBidi" w:cstheme="majorBidi"/>
          <w:rtl/>
        </w:rPr>
        <w:t xml:space="preserve"> </w:t>
      </w:r>
      <w:r w:rsidRPr="00363DB7">
        <w:rPr>
          <w:rFonts w:asciiTheme="majorBidi" w:hAnsiTheme="majorBidi" w:cstheme="majorBidi"/>
        </w:rPr>
        <w:t xml:space="preserve"> </w:t>
      </w:r>
      <w:r w:rsidRPr="00363DB7">
        <w:rPr>
          <w:rFonts w:asciiTheme="majorBidi" w:hAnsiTheme="majorBidi" w:cstheme="majorBidi"/>
          <w:rtl/>
        </w:rPr>
        <w:t xml:space="preserve">                                              </w:t>
      </w:r>
      <w:r w:rsidRPr="00363DB7">
        <w:rPr>
          <w:rFonts w:asciiTheme="majorBidi" w:hAnsiTheme="majorBidi" w:cstheme="majorBidi"/>
        </w:rPr>
        <w:t xml:space="preserve"> b) 5-Methylquinoline </w:t>
      </w:r>
    </w:p>
    <w:p w:rsidR="00592071" w:rsidRDefault="00592071" w:rsidP="00592071">
      <w:pPr>
        <w:rPr>
          <w:rFonts w:asciiTheme="majorBidi" w:hAnsiTheme="majorBidi" w:cstheme="majorBidi"/>
          <w:rtl/>
        </w:rPr>
      </w:pPr>
      <w:r w:rsidRPr="00363DB7">
        <w:rPr>
          <w:rFonts w:asciiTheme="majorBidi" w:hAnsiTheme="majorBidi" w:cstheme="majorBidi"/>
        </w:rPr>
        <w:t xml:space="preserve">         c) 4-Methybenzo[b]</w:t>
      </w:r>
      <w:proofErr w:type="spellStart"/>
      <w:r w:rsidRPr="00363DB7">
        <w:rPr>
          <w:rFonts w:asciiTheme="majorBidi" w:hAnsiTheme="majorBidi" w:cstheme="majorBidi"/>
        </w:rPr>
        <w:t>azine</w:t>
      </w:r>
      <w:proofErr w:type="spellEnd"/>
      <w:r w:rsidRPr="00363DB7">
        <w:rPr>
          <w:rFonts w:asciiTheme="majorBidi" w:hAnsiTheme="majorBidi" w:cstheme="majorBidi"/>
        </w:rPr>
        <w:t xml:space="preserve">   </w:t>
      </w:r>
      <w:r w:rsidRPr="00363DB7">
        <w:rPr>
          <w:rFonts w:asciiTheme="majorBidi" w:hAnsiTheme="majorBidi" w:cstheme="majorBidi"/>
          <w:rtl/>
        </w:rPr>
        <w:t xml:space="preserve">                                   </w:t>
      </w:r>
      <w:r w:rsidRPr="00363DB7">
        <w:rPr>
          <w:rFonts w:asciiTheme="majorBidi" w:hAnsiTheme="majorBidi" w:cstheme="majorBidi"/>
        </w:rPr>
        <w:t xml:space="preserve">  d) 4-Methylbenzo[b]azole</w:t>
      </w:r>
    </w:p>
    <w:p w:rsidR="00592071" w:rsidRDefault="00592071" w:rsidP="00592071">
      <w:pPr>
        <w:bidi/>
      </w:pPr>
      <w:r>
        <w:rPr>
          <w:rFonts w:hint="cs"/>
          <w:rtl/>
        </w:rPr>
        <w:t>11</w:t>
      </w:r>
      <w:r w:rsidRPr="002A7538">
        <w:rPr>
          <w:rFonts w:hint="cs"/>
          <w:rtl/>
        </w:rPr>
        <w:t xml:space="preserve">-الصيغة البنائية لمركب </w:t>
      </w:r>
      <w:r w:rsidR="00432B20">
        <w:t>1,3-Oxaz</w:t>
      </w:r>
      <w:r w:rsidRPr="002A7538">
        <w:t>ole</w:t>
      </w:r>
      <w:r w:rsidRPr="002A7538">
        <w:rPr>
          <w:rFonts w:hint="cs"/>
          <w:rtl/>
        </w:rPr>
        <w:t xml:space="preserve"> هي:</w:t>
      </w: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  <w:r>
        <w:object w:dxaOrig="8448" w:dyaOrig="1200">
          <v:shape id="_x0000_i1029" type="#_x0000_t75" style="width:391.4pt;height:55.15pt" o:ole="">
            <v:imagedata r:id="rId14" o:title=""/>
          </v:shape>
          <o:OLEObject Type="Embed" ProgID="ChemDraw.Document.6.0" ShapeID="_x0000_i1029" DrawAspect="Content" ObjectID="_1482136347" r:id="rId15"/>
        </w:object>
      </w:r>
    </w:p>
    <w:p w:rsidR="00977D47" w:rsidRPr="00977D47" w:rsidRDefault="00977D47" w:rsidP="00977D47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977D47">
        <w:rPr>
          <w:rFonts w:asciiTheme="majorBidi" w:hAnsiTheme="majorBidi" w:cstheme="majorBidi"/>
          <w:sz w:val="24"/>
          <w:szCs w:val="24"/>
          <w:rtl/>
        </w:rPr>
        <w:t xml:space="preserve">أي السكريات الآتية </w:t>
      </w:r>
      <w:r w:rsidRPr="00977D4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لا يعد سكرا مختزلا</w:t>
      </w:r>
      <w:r w:rsidRPr="00977D47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non-</w:t>
      </w:r>
      <w:r w:rsidRPr="00977D47">
        <w:rPr>
          <w:rFonts w:asciiTheme="majorBidi" w:hAnsiTheme="majorBidi" w:cstheme="majorBidi"/>
          <w:sz w:val="24"/>
          <w:szCs w:val="24"/>
        </w:rPr>
        <w:t>reduced sugar</w:t>
      </w:r>
    </w:p>
    <w:p w:rsidR="00977D47" w:rsidRPr="00482DF6" w:rsidRDefault="00977D47" w:rsidP="00977D4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Sucrose</w:t>
      </w:r>
      <w:r w:rsidRPr="00482DF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82DF6">
        <w:rPr>
          <w:rFonts w:asciiTheme="majorBidi" w:hAnsiTheme="majorBidi" w:cstheme="majorBidi"/>
          <w:sz w:val="24"/>
          <w:szCs w:val="24"/>
        </w:rPr>
        <w:t xml:space="preserve"> b) </w:t>
      </w:r>
      <w:r>
        <w:rPr>
          <w:rFonts w:asciiTheme="majorBidi" w:hAnsiTheme="majorBidi" w:cstheme="majorBidi"/>
          <w:sz w:val="24"/>
          <w:szCs w:val="24"/>
        </w:rPr>
        <w:t>Lact</w:t>
      </w:r>
      <w:r w:rsidRPr="00482DF6">
        <w:rPr>
          <w:rFonts w:asciiTheme="majorBidi" w:hAnsiTheme="majorBidi" w:cstheme="majorBidi"/>
          <w:sz w:val="24"/>
          <w:szCs w:val="24"/>
        </w:rPr>
        <w:t xml:space="preserve">ose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482DF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c)Malt</w:t>
      </w:r>
      <w:r w:rsidRPr="00482DF6">
        <w:rPr>
          <w:rFonts w:asciiTheme="majorBidi" w:hAnsiTheme="majorBidi" w:cstheme="majorBidi"/>
          <w:sz w:val="24"/>
          <w:szCs w:val="24"/>
        </w:rPr>
        <w:t xml:space="preserve">ose    </w:t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482DF6">
        <w:rPr>
          <w:rFonts w:asciiTheme="majorBidi" w:hAnsiTheme="majorBidi" w:cstheme="majorBidi"/>
          <w:sz w:val="24"/>
          <w:szCs w:val="24"/>
        </w:rPr>
        <w:t xml:space="preserve"> d) </w:t>
      </w:r>
      <w:proofErr w:type="spellStart"/>
      <w:r>
        <w:rPr>
          <w:rFonts w:asciiTheme="majorBidi" w:hAnsiTheme="majorBidi" w:cstheme="majorBidi"/>
          <w:sz w:val="24"/>
          <w:szCs w:val="24"/>
        </w:rPr>
        <w:t>Cellobiose</w:t>
      </w:r>
      <w:proofErr w:type="spellEnd"/>
    </w:p>
    <w:p w:rsidR="00977D47" w:rsidRPr="00482DF6" w:rsidRDefault="00206754" w:rsidP="0020675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13</w:t>
      </w:r>
      <w:r w:rsidRPr="00482DF6">
        <w:rPr>
          <w:rFonts w:asciiTheme="majorBidi" w:hAnsiTheme="majorBidi" w:cstheme="majorBidi" w:hint="cs"/>
          <w:sz w:val="24"/>
          <w:szCs w:val="24"/>
          <w:rtl/>
        </w:rPr>
        <w:t>-اي</w:t>
      </w:r>
      <w:r>
        <w:rPr>
          <w:rFonts w:asciiTheme="majorBidi" w:hAnsiTheme="majorBidi" w:cstheme="majorBidi"/>
          <w:sz w:val="24"/>
          <w:szCs w:val="24"/>
          <w:rtl/>
        </w:rPr>
        <w:t xml:space="preserve"> السكريات التالية ي</w:t>
      </w:r>
      <w:r>
        <w:rPr>
          <w:rFonts w:asciiTheme="majorBidi" w:hAnsiTheme="majorBidi" w:cstheme="majorBidi" w:hint="cs"/>
          <w:sz w:val="24"/>
          <w:szCs w:val="24"/>
          <w:rtl/>
        </w:rPr>
        <w:t>حتوي</w:t>
      </w:r>
      <w:r w:rsidR="00977D47" w:rsidRPr="00482DF6">
        <w:rPr>
          <w:rFonts w:asciiTheme="majorBidi" w:hAnsiTheme="majorBidi" w:cstheme="majorBidi"/>
          <w:sz w:val="24"/>
          <w:szCs w:val="24"/>
          <w:rtl/>
        </w:rPr>
        <w:t xml:space="preserve"> رابطة ألفا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77D47" w:rsidRPr="00482DF6">
        <w:rPr>
          <w:rFonts w:asciiTheme="majorBidi" w:hAnsiTheme="majorBidi" w:cstheme="majorBidi"/>
          <w:sz w:val="24"/>
          <w:szCs w:val="24"/>
        </w:rPr>
        <w:t xml:space="preserve"> </w:t>
      </w:r>
      <w:r w:rsidR="00977D47" w:rsidRPr="00B4623F">
        <w:rPr>
          <w:rFonts w:ascii="Symbol" w:hAnsi="Symbol" w:cstheme="majorBidi"/>
          <w:i/>
          <w:iCs/>
          <w:sz w:val="24"/>
          <w:szCs w:val="24"/>
        </w:rPr>
        <w:t></w:t>
      </w:r>
      <w:r w:rsidR="00977D47" w:rsidRPr="00482DF6">
        <w:rPr>
          <w:rFonts w:asciiTheme="majorBidi" w:hAnsiTheme="majorBidi" w:cstheme="majorBidi"/>
          <w:sz w:val="24"/>
          <w:szCs w:val="24"/>
        </w:rPr>
        <w:t>-</w:t>
      </w:r>
      <w:r w:rsidRPr="00482DF6">
        <w:rPr>
          <w:rFonts w:asciiTheme="majorBidi" w:hAnsiTheme="majorBidi" w:cstheme="majorBidi"/>
          <w:sz w:val="24"/>
          <w:szCs w:val="24"/>
        </w:rPr>
        <w:t>linkage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</w:p>
    <w:p w:rsidR="00977D47" w:rsidRDefault="00977D47" w:rsidP="00977D47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482DF6"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>Maltose</w:t>
      </w:r>
      <w:r w:rsidRPr="00482DF6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482DF6">
        <w:rPr>
          <w:rFonts w:asciiTheme="majorBidi" w:hAnsiTheme="majorBidi" w:cstheme="majorBidi"/>
          <w:sz w:val="24"/>
          <w:szCs w:val="24"/>
        </w:rPr>
        <w:t xml:space="preserve"> b) Cellulose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482DF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482DF6">
        <w:rPr>
          <w:rFonts w:asciiTheme="majorBidi" w:hAnsiTheme="majorBidi" w:cstheme="majorBidi"/>
          <w:sz w:val="24"/>
          <w:szCs w:val="24"/>
        </w:rPr>
        <w:t xml:space="preserve">c) Lactose   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200BB3">
        <w:rPr>
          <w:rFonts w:asciiTheme="majorBidi" w:hAnsiTheme="majorBidi" w:cstheme="majorBidi"/>
          <w:sz w:val="24"/>
          <w:szCs w:val="24"/>
        </w:rPr>
        <w:t xml:space="preserve"> d) </w:t>
      </w:r>
      <w:proofErr w:type="spellStart"/>
      <w:r w:rsidR="00200BB3">
        <w:rPr>
          <w:rFonts w:asciiTheme="majorBidi" w:hAnsiTheme="majorBidi" w:cstheme="majorBidi"/>
          <w:sz w:val="24"/>
          <w:szCs w:val="24"/>
        </w:rPr>
        <w:t>Cello</w:t>
      </w:r>
      <w:r w:rsidRPr="00482DF6">
        <w:rPr>
          <w:rFonts w:asciiTheme="majorBidi" w:hAnsiTheme="majorBidi" w:cstheme="majorBidi"/>
          <w:sz w:val="24"/>
          <w:szCs w:val="24"/>
        </w:rPr>
        <w:t>biose</w:t>
      </w:r>
      <w:proofErr w:type="spellEnd"/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1B1142" w:rsidRPr="00592071" w:rsidRDefault="00200BB3" w:rsidP="00592071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t xml:space="preserve">أرسم الصيغ </w:t>
      </w:r>
      <w:r>
        <w:rPr>
          <w:rFonts w:asciiTheme="majorBidi" w:hAnsiTheme="majorBidi" w:cstheme="majorBidi" w:hint="cs"/>
          <w:sz w:val="26"/>
          <w:szCs w:val="26"/>
          <w:rtl/>
        </w:rPr>
        <w:t>الب</w:t>
      </w:r>
      <w:r w:rsidR="00015FAD" w:rsidRPr="00592071">
        <w:rPr>
          <w:rFonts w:asciiTheme="majorBidi" w:hAnsiTheme="majorBidi" w:cstheme="majorBidi"/>
          <w:sz w:val="26"/>
          <w:szCs w:val="26"/>
          <w:rtl/>
        </w:rPr>
        <w:t>نائية للمركبات الآتية:</w:t>
      </w:r>
    </w:p>
    <w:p w:rsidR="00015FAD" w:rsidRPr="00592071" w:rsidRDefault="00015FAD" w:rsidP="005920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proofErr w:type="spellStart"/>
      <w:r w:rsidRPr="00592071">
        <w:rPr>
          <w:rFonts w:asciiTheme="majorBidi" w:hAnsiTheme="majorBidi" w:cstheme="majorBidi"/>
          <w:sz w:val="26"/>
          <w:szCs w:val="26"/>
        </w:rPr>
        <w:t>Benzo</w:t>
      </w:r>
      <w:proofErr w:type="spellEnd"/>
      <w:r w:rsidRPr="00592071">
        <w:rPr>
          <w:rFonts w:asciiTheme="majorBidi" w:hAnsiTheme="majorBidi" w:cstheme="majorBidi"/>
          <w:sz w:val="26"/>
          <w:szCs w:val="26"/>
        </w:rPr>
        <w:t>[b]indol</w:t>
      </w:r>
      <w:r w:rsidR="00592071" w:rsidRPr="00592071">
        <w:rPr>
          <w:rFonts w:asciiTheme="majorBidi" w:hAnsiTheme="majorBidi" w:cstheme="majorBidi"/>
          <w:sz w:val="26"/>
          <w:szCs w:val="26"/>
        </w:rPr>
        <w:t>e</w:t>
      </w:r>
      <w:r w:rsidRPr="00592071">
        <w:rPr>
          <w:rFonts w:asciiTheme="majorBidi" w:hAnsiTheme="majorBidi" w:cstheme="majorBidi"/>
          <w:sz w:val="26"/>
          <w:szCs w:val="26"/>
        </w:rPr>
        <w:t xml:space="preserve">                                       </w:t>
      </w:r>
      <w:r w:rsidR="00592071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592071">
        <w:rPr>
          <w:rFonts w:asciiTheme="majorBidi" w:hAnsiTheme="majorBidi" w:cstheme="majorBidi"/>
          <w:sz w:val="26"/>
          <w:szCs w:val="26"/>
        </w:rPr>
        <w:t xml:space="preserve">   3) Furfur</w:t>
      </w:r>
      <w:r w:rsidR="00592071" w:rsidRPr="00592071">
        <w:rPr>
          <w:rFonts w:asciiTheme="majorBidi" w:hAnsiTheme="majorBidi" w:cstheme="majorBidi"/>
          <w:sz w:val="26"/>
          <w:szCs w:val="26"/>
        </w:rPr>
        <w:t xml:space="preserve"> </w:t>
      </w:r>
      <w:r w:rsidRPr="00592071">
        <w:rPr>
          <w:rFonts w:asciiTheme="majorBidi" w:hAnsiTheme="majorBidi" w:cstheme="majorBidi"/>
          <w:sz w:val="26"/>
          <w:szCs w:val="26"/>
        </w:rPr>
        <w:t>aldehyde</w:t>
      </w:r>
    </w:p>
    <w:p w:rsidR="00015FAD" w:rsidRPr="00592071" w:rsidRDefault="00015FAD" w:rsidP="00015FAD">
      <w:pPr>
        <w:rPr>
          <w:rFonts w:asciiTheme="majorBidi" w:hAnsiTheme="majorBidi" w:cstheme="majorBidi"/>
          <w:sz w:val="26"/>
          <w:szCs w:val="26"/>
        </w:rPr>
      </w:pPr>
    </w:p>
    <w:p w:rsidR="00015FAD" w:rsidRPr="00592071" w:rsidRDefault="00015FAD" w:rsidP="00015FAD">
      <w:pPr>
        <w:rPr>
          <w:rFonts w:asciiTheme="majorBidi" w:hAnsiTheme="majorBidi" w:cstheme="majorBidi"/>
          <w:sz w:val="26"/>
          <w:szCs w:val="26"/>
        </w:rPr>
      </w:pPr>
    </w:p>
    <w:p w:rsidR="00015FAD" w:rsidRPr="00432B20" w:rsidRDefault="00015FAD" w:rsidP="00432B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592071">
        <w:rPr>
          <w:rFonts w:asciiTheme="majorBidi" w:hAnsiTheme="majorBidi" w:cstheme="majorBidi"/>
          <w:sz w:val="26"/>
          <w:szCs w:val="26"/>
        </w:rPr>
        <w:t xml:space="preserve">D-Fructose                                                   </w:t>
      </w:r>
      <w:r w:rsidR="00592071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592071">
        <w:rPr>
          <w:rFonts w:asciiTheme="majorBidi" w:hAnsiTheme="majorBidi" w:cstheme="majorBidi"/>
          <w:sz w:val="26"/>
          <w:szCs w:val="26"/>
        </w:rPr>
        <w:t xml:space="preserve">  4) </w:t>
      </w:r>
      <w:r w:rsidRPr="00592071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92071">
        <w:rPr>
          <w:rFonts w:asciiTheme="majorBidi" w:hAnsiTheme="majorBidi" w:cstheme="majorBidi"/>
          <w:sz w:val="26"/>
          <w:szCs w:val="26"/>
        </w:rPr>
        <w:t>-Maltose</w:t>
      </w:r>
    </w:p>
    <w:p w:rsidR="00015FAD" w:rsidRDefault="00015FAD" w:rsidP="00015FAD">
      <w:pPr>
        <w:rPr>
          <w:rFonts w:asciiTheme="majorBidi" w:hAnsiTheme="majorBidi" w:cstheme="majorBidi"/>
          <w:sz w:val="26"/>
          <w:szCs w:val="26"/>
        </w:rPr>
      </w:pPr>
      <w:r w:rsidRPr="00592071">
        <w:rPr>
          <w:rFonts w:asciiTheme="majorBidi" w:hAnsiTheme="majorBidi" w:cstheme="majorBidi"/>
          <w:sz w:val="26"/>
          <w:szCs w:val="26"/>
        </w:rPr>
        <w:lastRenderedPageBreak/>
        <w:t>5) Thiop</w:t>
      </w:r>
      <w:r w:rsidR="00592071">
        <w:rPr>
          <w:rFonts w:asciiTheme="majorBidi" w:hAnsiTheme="majorBidi" w:cstheme="majorBidi"/>
          <w:sz w:val="26"/>
          <w:szCs w:val="26"/>
        </w:rPr>
        <w:t>he</w:t>
      </w:r>
      <w:r w:rsidRPr="00592071">
        <w:rPr>
          <w:rFonts w:asciiTheme="majorBidi" w:hAnsiTheme="majorBidi" w:cstheme="majorBidi"/>
          <w:sz w:val="26"/>
          <w:szCs w:val="26"/>
        </w:rPr>
        <w:t>ne                                                                                            6) Pyrazole</w:t>
      </w:r>
    </w:p>
    <w:p w:rsidR="00592071" w:rsidRDefault="00592071" w:rsidP="00015FAD">
      <w:pPr>
        <w:rPr>
          <w:rFonts w:asciiTheme="majorBidi" w:hAnsiTheme="majorBidi" w:cstheme="majorBidi"/>
          <w:sz w:val="26"/>
          <w:szCs w:val="26"/>
        </w:rPr>
      </w:pPr>
    </w:p>
    <w:p w:rsidR="00592071" w:rsidRDefault="00592071" w:rsidP="00015FAD">
      <w:pPr>
        <w:rPr>
          <w:rFonts w:asciiTheme="majorBidi" w:hAnsiTheme="majorBidi" w:cstheme="majorBidi"/>
          <w:sz w:val="26"/>
          <w:szCs w:val="26"/>
        </w:rPr>
      </w:pPr>
    </w:p>
    <w:p w:rsidR="00592071" w:rsidRPr="00592071" w:rsidRDefault="00592071" w:rsidP="00015F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7) Glycerol                                                       </w:t>
      </w:r>
      <w:r w:rsidR="00432B20">
        <w:rPr>
          <w:rFonts w:asciiTheme="majorBidi" w:hAnsiTheme="majorBidi" w:cstheme="majorBidi"/>
          <w:sz w:val="26"/>
          <w:szCs w:val="26"/>
        </w:rPr>
        <w:t xml:space="preserve">            </w:t>
      </w:r>
      <w:r>
        <w:rPr>
          <w:rFonts w:asciiTheme="majorBidi" w:hAnsiTheme="majorBidi" w:cstheme="majorBidi"/>
          <w:sz w:val="26"/>
          <w:szCs w:val="26"/>
        </w:rPr>
        <w:t xml:space="preserve"> Benzochloroformate (BCF)</w:t>
      </w:r>
    </w:p>
    <w:p w:rsidR="00015FAD" w:rsidRDefault="00015FAD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Default="00592071" w:rsidP="00432B20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وضح السبب في الاتي:</w:t>
      </w:r>
    </w:p>
    <w:p w:rsidR="00592071" w:rsidRPr="00592071" w:rsidRDefault="00592071" w:rsidP="00592071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592071">
        <w:rPr>
          <w:rFonts w:asciiTheme="majorBidi" w:hAnsiTheme="majorBidi" w:cstheme="majorBidi" w:hint="cs"/>
          <w:sz w:val="26"/>
          <w:szCs w:val="26"/>
          <w:rtl/>
        </w:rPr>
        <w:t>تتميز المركبات الحلقية غير المتجانسة بنشاطها</w:t>
      </w:r>
      <w:r w:rsidR="00E56193">
        <w:rPr>
          <w:rFonts w:asciiTheme="majorBidi" w:hAnsiTheme="majorBidi" w:cstheme="majorBidi" w:hint="cs"/>
          <w:sz w:val="26"/>
          <w:szCs w:val="26"/>
          <w:rtl/>
        </w:rPr>
        <w:t xml:space="preserve"> العالي</w:t>
      </w:r>
      <w:r w:rsidRPr="00592071">
        <w:rPr>
          <w:rFonts w:asciiTheme="majorBidi" w:hAnsiTheme="majorBidi" w:cstheme="majorBidi" w:hint="cs"/>
          <w:sz w:val="26"/>
          <w:szCs w:val="26"/>
          <w:rtl/>
        </w:rPr>
        <w:t xml:space="preserve"> تجاه تفاعلات الاستبدال الإلكتروفيلية</w:t>
      </w: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Pr="00592071" w:rsidRDefault="00592071" w:rsidP="00592071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592071">
        <w:rPr>
          <w:rFonts w:asciiTheme="majorBidi" w:hAnsiTheme="majorBidi" w:cstheme="majorBidi" w:hint="cs"/>
          <w:sz w:val="26"/>
          <w:szCs w:val="26"/>
          <w:rtl/>
        </w:rPr>
        <w:t>يعتبر البيريدن أعلى قاعدية من البيرول</w:t>
      </w: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ج) يتميزالإندول بأنه أكثر استقرارا وثباتا مقارنة بالبيرول</w:t>
      </w: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Pr="00592071" w:rsidRDefault="00E56193" w:rsidP="00592071">
      <w:p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د) ليس من المناسب استخدام حمض </w:t>
      </w:r>
      <w:r>
        <w:rPr>
          <w:rFonts w:asciiTheme="majorBidi" w:hAnsiTheme="majorBidi" w:cstheme="majorBidi"/>
          <w:sz w:val="26"/>
          <w:szCs w:val="26"/>
        </w:rPr>
        <w:t>HCl</w:t>
      </w:r>
      <w:r w:rsidR="00592071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المركز</w:t>
      </w:r>
      <w:r w:rsidR="00592071">
        <w:rPr>
          <w:rFonts w:asciiTheme="majorBidi" w:hAnsiTheme="majorBidi" w:cstheme="majorBidi" w:hint="cs"/>
          <w:sz w:val="26"/>
          <w:szCs w:val="26"/>
          <w:rtl/>
        </w:rPr>
        <w:t xml:space="preserve"> مع كل من البيرول والفيوران</w:t>
      </w:r>
    </w:p>
    <w:p w:rsid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92071" w:rsidRPr="00E56193" w:rsidRDefault="00592071" w:rsidP="00E56193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56193">
        <w:rPr>
          <w:rFonts w:asciiTheme="majorBidi" w:hAnsiTheme="majorBidi" w:cstheme="majorBidi"/>
          <w:b/>
          <w:bCs/>
          <w:sz w:val="26"/>
          <w:szCs w:val="26"/>
          <w:rtl/>
        </w:rPr>
        <w:t>س</w:t>
      </w:r>
      <w:r w:rsidR="00E56193" w:rsidRPr="00E56193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Pr="00E5619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: سم الصيغ </w:t>
      </w:r>
      <w:r w:rsidR="00432B20" w:rsidRPr="00E56193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 w:rsidRPr="00E56193">
        <w:rPr>
          <w:rFonts w:asciiTheme="majorBidi" w:hAnsiTheme="majorBidi" w:cstheme="majorBidi"/>
          <w:b/>
          <w:bCs/>
          <w:sz w:val="26"/>
          <w:szCs w:val="26"/>
          <w:rtl/>
        </w:rPr>
        <w:t>لبنائية الآتية:</w:t>
      </w:r>
    </w:p>
    <w:p w:rsidR="00592071" w:rsidRPr="00592071" w:rsidRDefault="00592071" w:rsidP="00592071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015FAD" w:rsidRDefault="00B56CFA" w:rsidP="00B56CFA">
      <w:pPr>
        <w:jc w:val="center"/>
        <w:rPr>
          <w:rFonts w:asciiTheme="majorBidi" w:hAnsiTheme="majorBidi" w:cstheme="majorBidi"/>
          <w:sz w:val="26"/>
          <w:szCs w:val="26"/>
        </w:rPr>
      </w:pPr>
      <w:r w:rsidRPr="00592071">
        <w:rPr>
          <w:rFonts w:asciiTheme="majorBidi" w:hAnsiTheme="majorBidi" w:cstheme="majorBidi"/>
          <w:sz w:val="26"/>
          <w:szCs w:val="26"/>
        </w:rPr>
        <w:object w:dxaOrig="6456" w:dyaOrig="7985">
          <v:shape id="_x0000_i1030" type="#_x0000_t75" style="width:294.15pt;height:364.6pt" o:ole="">
            <v:imagedata r:id="rId16" o:title=""/>
          </v:shape>
          <o:OLEObject Type="Embed" ProgID="ChemDraw.Document.6.0" ShapeID="_x0000_i1030" DrawAspect="Content" ObjectID="_1482136348" r:id="rId17"/>
        </w:object>
      </w:r>
    </w:p>
    <w:p w:rsidR="00592071" w:rsidRDefault="00592071" w:rsidP="00B56CFA">
      <w:pPr>
        <w:jc w:val="center"/>
        <w:rPr>
          <w:rFonts w:asciiTheme="majorBidi" w:hAnsiTheme="majorBidi" w:cstheme="majorBidi"/>
          <w:sz w:val="26"/>
          <w:szCs w:val="26"/>
        </w:rPr>
      </w:pPr>
    </w:p>
    <w:p w:rsidR="00592071" w:rsidRPr="00592071" w:rsidRDefault="00592071" w:rsidP="00B56CFA">
      <w:pPr>
        <w:jc w:val="center"/>
        <w:rPr>
          <w:rFonts w:asciiTheme="majorBidi" w:hAnsiTheme="majorBidi" w:cstheme="majorBidi"/>
          <w:sz w:val="26"/>
          <w:szCs w:val="26"/>
        </w:rPr>
      </w:pPr>
    </w:p>
    <w:sectPr w:rsidR="00592071" w:rsidRPr="00592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14"/>
    <w:multiLevelType w:val="hybridMultilevel"/>
    <w:tmpl w:val="6FFECBB0"/>
    <w:lvl w:ilvl="0" w:tplc="A7A86DF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897"/>
    <w:multiLevelType w:val="hybridMultilevel"/>
    <w:tmpl w:val="E60CF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3F5"/>
    <w:multiLevelType w:val="hybridMultilevel"/>
    <w:tmpl w:val="E946D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028"/>
    <w:multiLevelType w:val="hybridMultilevel"/>
    <w:tmpl w:val="0A4EC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2543"/>
    <w:multiLevelType w:val="hybridMultilevel"/>
    <w:tmpl w:val="D43EF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6C92"/>
    <w:multiLevelType w:val="hybridMultilevel"/>
    <w:tmpl w:val="44FAB5B2"/>
    <w:lvl w:ilvl="0" w:tplc="51B85B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4218D"/>
    <w:multiLevelType w:val="hybridMultilevel"/>
    <w:tmpl w:val="BA90C744"/>
    <w:lvl w:ilvl="0" w:tplc="B68EFE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AD"/>
    <w:rsid w:val="00015FAD"/>
    <w:rsid w:val="000A3C2D"/>
    <w:rsid w:val="001B1142"/>
    <w:rsid w:val="00200BB3"/>
    <w:rsid w:val="00206754"/>
    <w:rsid w:val="00432B20"/>
    <w:rsid w:val="00533A0B"/>
    <w:rsid w:val="00592071"/>
    <w:rsid w:val="00977D47"/>
    <w:rsid w:val="00B56CFA"/>
    <w:rsid w:val="00E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2015-01-07T08:11:00Z</cp:lastPrinted>
  <dcterms:created xsi:type="dcterms:W3CDTF">2015-01-05T08:44:00Z</dcterms:created>
  <dcterms:modified xsi:type="dcterms:W3CDTF">2015-01-07T08:45:00Z</dcterms:modified>
</cp:coreProperties>
</file>