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7D" w:rsidRPr="0095415F" w:rsidRDefault="001A6660" w:rsidP="004664A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5415F">
        <w:rPr>
          <w:rFonts w:asciiTheme="majorBidi" w:hAnsiTheme="majorBidi" w:cstheme="majorBidi"/>
          <w:sz w:val="28"/>
          <w:szCs w:val="28"/>
          <w:rtl/>
        </w:rPr>
        <w:t xml:space="preserve">رقم المقرر ورمزه/ 337 كيم </w:t>
      </w:r>
    </w:p>
    <w:p w:rsidR="001A6660" w:rsidRPr="0095415F" w:rsidRDefault="001A6660" w:rsidP="004664A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5415F">
        <w:rPr>
          <w:rFonts w:asciiTheme="majorBidi" w:hAnsiTheme="majorBidi" w:cstheme="majorBidi"/>
          <w:sz w:val="28"/>
          <w:szCs w:val="28"/>
          <w:rtl/>
        </w:rPr>
        <w:t xml:space="preserve">اسم المقرر /عملي فيزيائيه 1 </w:t>
      </w:r>
    </w:p>
    <w:p w:rsidR="004664A8" w:rsidRPr="0095415F" w:rsidRDefault="004664A8" w:rsidP="004664A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5415F">
        <w:rPr>
          <w:rFonts w:asciiTheme="majorBidi" w:hAnsiTheme="majorBidi" w:cstheme="majorBidi"/>
          <w:sz w:val="28"/>
          <w:szCs w:val="28"/>
          <w:rtl/>
        </w:rPr>
        <w:t>عدد الوحدات الدراسيه المعتمده /2</w:t>
      </w:r>
    </w:p>
    <w:p w:rsidR="004664A8" w:rsidRPr="0095415F" w:rsidRDefault="004664A8" w:rsidP="004664A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5415F">
        <w:rPr>
          <w:rFonts w:asciiTheme="majorBidi" w:hAnsiTheme="majorBidi" w:cstheme="majorBidi"/>
          <w:sz w:val="28"/>
          <w:szCs w:val="28"/>
          <w:rtl/>
        </w:rPr>
        <w:t xml:space="preserve">وقت المعمل / الثلاثاء 1-5 </w:t>
      </w:r>
    </w:p>
    <w:p w:rsidR="004664A8" w:rsidRPr="0095415F" w:rsidRDefault="004664A8" w:rsidP="004664A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5415F">
        <w:rPr>
          <w:rFonts w:asciiTheme="majorBidi" w:hAnsiTheme="majorBidi" w:cstheme="majorBidi"/>
          <w:sz w:val="28"/>
          <w:szCs w:val="28"/>
          <w:rtl/>
        </w:rPr>
        <w:t xml:space="preserve">متطلب سابق/ 231 كيم </w:t>
      </w:r>
    </w:p>
    <w:tbl>
      <w:tblPr>
        <w:tblStyle w:val="TableGrid"/>
        <w:tblW w:w="0" w:type="auto"/>
        <w:tblLook w:val="04A0"/>
      </w:tblPr>
      <w:tblGrid>
        <w:gridCol w:w="3258"/>
        <w:gridCol w:w="5130"/>
        <w:gridCol w:w="1188"/>
      </w:tblGrid>
      <w:tr w:rsidR="004664A8" w:rsidTr="0095415F">
        <w:tc>
          <w:tcPr>
            <w:tcW w:w="3258" w:type="dxa"/>
          </w:tcPr>
          <w:p w:rsidR="004664A8" w:rsidRPr="004664A8" w:rsidRDefault="004664A8" w:rsidP="004664A8">
            <w:pPr>
              <w:jc w:val="center"/>
              <w:rPr>
                <w:b/>
                <w:bCs/>
                <w:sz w:val="32"/>
                <w:szCs w:val="32"/>
              </w:rPr>
            </w:pPr>
            <w:r w:rsidRPr="004664A8">
              <w:rPr>
                <w:rFonts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5130" w:type="dxa"/>
          </w:tcPr>
          <w:p w:rsidR="004664A8" w:rsidRPr="004664A8" w:rsidRDefault="004664A8" w:rsidP="004664A8">
            <w:pPr>
              <w:jc w:val="center"/>
              <w:rPr>
                <w:b/>
                <w:bCs/>
                <w:sz w:val="32"/>
                <w:szCs w:val="32"/>
              </w:rPr>
            </w:pPr>
            <w:r w:rsidRPr="004664A8">
              <w:rPr>
                <w:rFonts w:hint="cs"/>
                <w:b/>
                <w:bCs/>
                <w:sz w:val="32"/>
                <w:szCs w:val="32"/>
                <w:rtl/>
              </w:rPr>
              <w:t>اسم التجربه</w:t>
            </w:r>
          </w:p>
        </w:tc>
        <w:tc>
          <w:tcPr>
            <w:tcW w:w="1188" w:type="dxa"/>
          </w:tcPr>
          <w:p w:rsidR="004664A8" w:rsidRPr="004664A8" w:rsidRDefault="004664A8" w:rsidP="004664A8">
            <w:pPr>
              <w:jc w:val="center"/>
              <w:rPr>
                <w:b/>
                <w:bCs/>
                <w:sz w:val="32"/>
                <w:szCs w:val="32"/>
              </w:rPr>
            </w:pPr>
            <w:r w:rsidRPr="004664A8">
              <w:rPr>
                <w:rFonts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الاول</w:t>
            </w:r>
          </w:p>
        </w:tc>
        <w:tc>
          <w:tcPr>
            <w:tcW w:w="5130" w:type="dxa"/>
          </w:tcPr>
          <w:p w:rsidR="004664A8" w:rsidRPr="004664A8" w:rsidRDefault="004664A8" w:rsidP="004664A8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664A8">
              <w:rPr>
                <w:rFonts w:asciiTheme="majorBidi" w:hAnsiTheme="majorBidi" w:cstheme="majorBidi"/>
                <w:sz w:val="24"/>
                <w:szCs w:val="24"/>
                <w:rtl/>
              </w:rPr>
              <w:t>تعيين حرارة التعادل لحمض قوي وقاعدة قوية</w:t>
            </w: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الثاني</w:t>
            </w:r>
          </w:p>
        </w:tc>
        <w:tc>
          <w:tcPr>
            <w:tcW w:w="5130" w:type="dxa"/>
          </w:tcPr>
          <w:p w:rsidR="004664A8" w:rsidRPr="004664A8" w:rsidRDefault="004664A8" w:rsidP="004664A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4664A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تعيين الوزن الجزيئي لبخار سائل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الثالث</w:t>
            </w:r>
          </w:p>
        </w:tc>
        <w:tc>
          <w:tcPr>
            <w:tcW w:w="5130" w:type="dxa"/>
          </w:tcPr>
          <w:p w:rsidR="004664A8" w:rsidRPr="004664A8" w:rsidRDefault="004664A8" w:rsidP="004664A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664A8">
              <w:rPr>
                <w:rFonts w:asciiTheme="majorBidi" w:hAnsiTheme="majorBidi" w:cstheme="majorBidi"/>
                <w:sz w:val="24"/>
                <w:szCs w:val="24"/>
                <w:rtl/>
              </w:rPr>
              <w:t>تعيين معامل اللزوجة وطاقة التنشيط للايثانول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الرابع</w:t>
            </w:r>
          </w:p>
        </w:tc>
        <w:tc>
          <w:tcPr>
            <w:tcW w:w="5130" w:type="dxa"/>
          </w:tcPr>
          <w:p w:rsidR="004664A8" w:rsidRDefault="004664A8" w:rsidP="004664A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664A8">
              <w:rPr>
                <w:rFonts w:asciiTheme="majorBidi" w:hAnsiTheme="majorBidi" w:cstheme="majorBidi"/>
                <w:sz w:val="24"/>
                <w:szCs w:val="24"/>
                <w:rtl/>
              </w:rPr>
              <w:t>تعيين حاصل الإذابة وتأثير الأيون المشترك</w:t>
            </w:r>
          </w:p>
          <w:p w:rsidR="004664A8" w:rsidRPr="004664A8" w:rsidRDefault="004664A8" w:rsidP="004664A8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664A8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+</w:t>
            </w:r>
            <w:r w:rsidRPr="004664A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Q1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الخامس</w:t>
            </w:r>
          </w:p>
        </w:tc>
        <w:tc>
          <w:tcPr>
            <w:tcW w:w="5130" w:type="dxa"/>
          </w:tcPr>
          <w:p w:rsidR="004664A8" w:rsidRPr="004664A8" w:rsidRDefault="004664A8" w:rsidP="004664A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664A8">
              <w:rPr>
                <w:rFonts w:asciiTheme="majorBidi" w:hAnsiTheme="majorBidi" w:cstheme="majorBidi"/>
                <w:sz w:val="24"/>
                <w:szCs w:val="24"/>
                <w:rtl/>
              </w:rPr>
              <w:t>قاعدة الطور وتوازن الأطوار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4664A8" w:rsidTr="0095415F">
        <w:tc>
          <w:tcPr>
            <w:tcW w:w="3258" w:type="dxa"/>
            <w:shd w:val="clear" w:color="auto" w:fill="FFFF00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السادس</w:t>
            </w:r>
          </w:p>
        </w:tc>
        <w:tc>
          <w:tcPr>
            <w:tcW w:w="5130" w:type="dxa"/>
            <w:shd w:val="clear" w:color="auto" w:fill="FFFF00"/>
          </w:tcPr>
          <w:p w:rsidR="004664A8" w:rsidRDefault="004664A8" w:rsidP="004664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الامتحان الفصلي</w:t>
            </w:r>
          </w:p>
          <w:p w:rsidR="004664A8" w:rsidRDefault="004664A8" w:rsidP="004664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88" w:type="dxa"/>
            <w:shd w:val="clear" w:color="auto" w:fill="FFFF00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السابع</w:t>
            </w:r>
          </w:p>
        </w:tc>
        <w:tc>
          <w:tcPr>
            <w:tcW w:w="5130" w:type="dxa"/>
          </w:tcPr>
          <w:p w:rsidR="004664A8" w:rsidRPr="003C46B1" w:rsidRDefault="003C46B1" w:rsidP="003C46B1">
            <w:pPr>
              <w:jc w:val="right"/>
              <w:rPr>
                <w:rtl/>
              </w:rPr>
            </w:pPr>
            <w:r>
              <w:t xml:space="preserve"> </w:t>
            </w:r>
            <w:r w:rsidRPr="004664A8">
              <w:rPr>
                <w:color w:val="FF0000"/>
              </w:rPr>
              <w:t>Q2</w:t>
            </w:r>
            <w:r>
              <w:t xml:space="preserve"> </w:t>
            </w:r>
            <w:r w:rsidR="004664A8">
              <w:rPr>
                <w:rFonts w:hint="cs"/>
                <w:rtl/>
              </w:rPr>
              <w:t>تأثير درجه الحراره على سرعه التفاعل</w:t>
            </w:r>
            <w:r>
              <w:rPr>
                <w:rFonts w:hint="cs"/>
                <w:rtl/>
              </w:rPr>
              <w:t xml:space="preserve"> +</w:t>
            </w:r>
            <w:r w:rsidR="004664A8">
              <w:rPr>
                <w:rFonts w:hint="cs"/>
                <w:rtl/>
              </w:rPr>
              <w:t xml:space="preserve"> 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الثامن</w:t>
            </w:r>
          </w:p>
        </w:tc>
        <w:tc>
          <w:tcPr>
            <w:tcW w:w="5130" w:type="dxa"/>
          </w:tcPr>
          <w:p w:rsidR="004664A8" w:rsidRDefault="004664A8" w:rsidP="004664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تميؤ خلات الميثيل 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التاسع</w:t>
            </w:r>
          </w:p>
        </w:tc>
        <w:tc>
          <w:tcPr>
            <w:tcW w:w="5130" w:type="dxa"/>
          </w:tcPr>
          <w:p w:rsidR="004664A8" w:rsidRDefault="004664A8" w:rsidP="004664A8">
            <w:pPr>
              <w:jc w:val="right"/>
              <w:rPr>
                <w:rtl/>
              </w:rPr>
            </w:pPr>
          </w:p>
          <w:p w:rsidR="004664A8" w:rsidRDefault="004664A8" w:rsidP="003C46B1">
            <w:pPr>
              <w:jc w:val="right"/>
            </w:pPr>
            <w:proofErr w:type="spellStart"/>
            <w:r>
              <w:t>Persulphate</w:t>
            </w:r>
            <w:proofErr w:type="spellEnd"/>
            <w:r>
              <w:t>-Iodide Reaction +</w:t>
            </w: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4664A8" w:rsidTr="0095415F">
        <w:tc>
          <w:tcPr>
            <w:tcW w:w="3258" w:type="dxa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العاشر</w:t>
            </w:r>
          </w:p>
        </w:tc>
        <w:tc>
          <w:tcPr>
            <w:tcW w:w="5130" w:type="dxa"/>
          </w:tcPr>
          <w:p w:rsidR="004664A8" w:rsidRDefault="004664A8" w:rsidP="003C46B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تعيين ثابت سرعه التفاعل لتصبن خلات الايثيل</w:t>
            </w:r>
            <w:r w:rsidR="003C46B1">
              <w:rPr>
                <w:rFonts w:hint="cs"/>
                <w:rtl/>
              </w:rPr>
              <w:t>+</w:t>
            </w:r>
            <w:r w:rsidR="003C46B1">
              <w:t xml:space="preserve"> </w:t>
            </w:r>
            <w:r w:rsidR="003C46B1" w:rsidRPr="003C46B1">
              <w:rPr>
                <w:color w:val="FF0000"/>
              </w:rPr>
              <w:t xml:space="preserve">Q3 </w:t>
            </w:r>
            <w:r w:rsidR="003C46B1">
              <w:t xml:space="preserve">  </w:t>
            </w:r>
          </w:p>
          <w:p w:rsidR="004664A8" w:rsidRDefault="004664A8" w:rsidP="004664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88" w:type="dxa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  <w:tr w:rsidR="004664A8" w:rsidTr="0095415F">
        <w:tc>
          <w:tcPr>
            <w:tcW w:w="3258" w:type="dxa"/>
            <w:shd w:val="clear" w:color="auto" w:fill="FFFF00"/>
          </w:tcPr>
          <w:p w:rsidR="004664A8" w:rsidRDefault="004664A8" w:rsidP="004664A8">
            <w:pPr>
              <w:jc w:val="center"/>
            </w:pPr>
            <w:r>
              <w:rPr>
                <w:rFonts w:hint="cs"/>
                <w:rtl/>
              </w:rPr>
              <w:t>الحادي عشر</w:t>
            </w:r>
          </w:p>
        </w:tc>
        <w:tc>
          <w:tcPr>
            <w:tcW w:w="5130" w:type="dxa"/>
            <w:shd w:val="clear" w:color="auto" w:fill="FFFF00"/>
          </w:tcPr>
          <w:p w:rsidR="004664A8" w:rsidRDefault="004664A8" w:rsidP="004664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الامتحان النهائي </w:t>
            </w:r>
          </w:p>
          <w:p w:rsidR="004664A8" w:rsidRDefault="004664A8" w:rsidP="004664A8">
            <w:pPr>
              <w:jc w:val="right"/>
            </w:pPr>
          </w:p>
        </w:tc>
        <w:tc>
          <w:tcPr>
            <w:tcW w:w="1188" w:type="dxa"/>
            <w:shd w:val="clear" w:color="auto" w:fill="FFFF00"/>
          </w:tcPr>
          <w:p w:rsidR="004664A8" w:rsidRDefault="004664A8" w:rsidP="004664A8">
            <w:pPr>
              <w:jc w:val="right"/>
            </w:pPr>
            <w:r>
              <w:rPr>
                <w:rFonts w:hint="cs"/>
                <w:rtl/>
              </w:rPr>
              <w:t>11</w:t>
            </w:r>
          </w:p>
        </w:tc>
      </w:tr>
    </w:tbl>
    <w:p w:rsidR="004664A8" w:rsidRDefault="004664A8" w:rsidP="004664A8">
      <w:pPr>
        <w:jc w:val="right"/>
        <w:rPr>
          <w:rtl/>
        </w:rPr>
      </w:pPr>
    </w:p>
    <w:p w:rsidR="0095415F" w:rsidRPr="0095415F" w:rsidRDefault="0095415F" w:rsidP="004664A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u w:val="single"/>
          <w:rtl/>
        </w:rPr>
        <w:t>ت</w:t>
      </w:r>
      <w:r w:rsidRPr="0095415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وزيع الدرجات :</w:t>
      </w:r>
    </w:p>
    <w:p w:rsidR="0095415F" w:rsidRPr="0095415F" w:rsidRDefault="004418FA" w:rsidP="004664A8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5 درجات تقييم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415F" w:rsidRPr="0095415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5415F" w:rsidRPr="0095415F" w:rsidRDefault="0095415F" w:rsidP="004664A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95415F">
        <w:rPr>
          <w:rFonts w:asciiTheme="majorBidi" w:hAnsiTheme="majorBidi" w:cstheme="majorBidi"/>
          <w:sz w:val="24"/>
          <w:szCs w:val="24"/>
          <w:rtl/>
        </w:rPr>
        <w:t xml:space="preserve">10 درجات امتحانات قصيره </w:t>
      </w:r>
    </w:p>
    <w:p w:rsidR="0095415F" w:rsidRPr="0095415F" w:rsidRDefault="0095415F" w:rsidP="004664A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95415F">
        <w:rPr>
          <w:rFonts w:asciiTheme="majorBidi" w:hAnsiTheme="majorBidi" w:cstheme="majorBidi"/>
          <w:sz w:val="24"/>
          <w:szCs w:val="24"/>
          <w:rtl/>
        </w:rPr>
        <w:t xml:space="preserve">15 درجه التقارير الاسبوعيه </w:t>
      </w:r>
    </w:p>
    <w:p w:rsidR="0095415F" w:rsidRPr="0095415F" w:rsidRDefault="0095415F" w:rsidP="004664A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95415F">
        <w:rPr>
          <w:rFonts w:asciiTheme="majorBidi" w:hAnsiTheme="majorBidi" w:cstheme="majorBidi"/>
          <w:sz w:val="24"/>
          <w:szCs w:val="24"/>
          <w:rtl/>
        </w:rPr>
        <w:t>30 درجه امتحان فصلي (20 درجه عملي +10 نظري )</w:t>
      </w:r>
    </w:p>
    <w:p w:rsidR="0095415F" w:rsidRDefault="0095415F" w:rsidP="004664A8">
      <w:pPr>
        <w:jc w:val="right"/>
        <w:rPr>
          <w:rFonts w:asciiTheme="majorBidi" w:hAnsiTheme="majorBidi" w:cstheme="majorBidi"/>
          <w:sz w:val="24"/>
          <w:szCs w:val="24"/>
        </w:rPr>
      </w:pPr>
      <w:r w:rsidRPr="0095415F">
        <w:rPr>
          <w:rFonts w:asciiTheme="majorBidi" w:hAnsiTheme="majorBidi" w:cstheme="majorBidi"/>
          <w:sz w:val="24"/>
          <w:szCs w:val="24"/>
          <w:rtl/>
        </w:rPr>
        <w:t>40 درجه الامتحان النهائي (25 درجه عملي +15 نظري )</w:t>
      </w:r>
    </w:p>
    <w:p w:rsidR="00D462B6" w:rsidRPr="00D462B6" w:rsidRDefault="00D462B6" w:rsidP="004664A8">
      <w:pPr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D462B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المراجع المقرره :</w:t>
      </w:r>
    </w:p>
    <w:p w:rsidR="00D462B6" w:rsidRDefault="00D462B6" w:rsidP="004664A8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-تجارب في الكيمياء الفيزيائيه , د.احمد بن عبدالعزير العويس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مكتبه العبيكان </w:t>
      </w:r>
    </w:p>
    <w:p w:rsidR="00D462B6" w:rsidRPr="0095415F" w:rsidRDefault="00D462B6" w:rsidP="00D462B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Experments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Physical Chemistry , </w:t>
      </w:r>
      <w:proofErr w:type="spellStart"/>
      <w:r>
        <w:rPr>
          <w:rFonts w:asciiTheme="majorBidi" w:hAnsiTheme="majorBidi" w:cstheme="majorBidi"/>
          <w:sz w:val="24"/>
          <w:szCs w:val="24"/>
        </w:rPr>
        <w:t>D.P.Shoemaker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Others ,Mc </w:t>
      </w:r>
      <w:proofErr w:type="spellStart"/>
      <w:r>
        <w:rPr>
          <w:rFonts w:asciiTheme="majorBidi" w:hAnsiTheme="majorBidi" w:cstheme="majorBidi"/>
          <w:sz w:val="24"/>
          <w:szCs w:val="24"/>
        </w:rPr>
        <w:t>Graw</w:t>
      </w:r>
      <w:proofErr w:type="spellEnd"/>
      <w:r>
        <w:rPr>
          <w:rFonts w:asciiTheme="majorBidi" w:hAnsiTheme="majorBidi" w:cstheme="majorBidi"/>
          <w:sz w:val="24"/>
          <w:szCs w:val="24"/>
        </w:rPr>
        <w:t>-Hill, New York</w:t>
      </w:r>
    </w:p>
    <w:sectPr w:rsidR="00D462B6" w:rsidRPr="0095415F" w:rsidSect="00FA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6660"/>
    <w:rsid w:val="001A6660"/>
    <w:rsid w:val="003C46B1"/>
    <w:rsid w:val="004418FA"/>
    <w:rsid w:val="004664A8"/>
    <w:rsid w:val="0095415F"/>
    <w:rsid w:val="00A42878"/>
    <w:rsid w:val="00AA43A8"/>
    <w:rsid w:val="00D0660A"/>
    <w:rsid w:val="00D462B6"/>
    <w:rsid w:val="00FA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4A3F-6933-4CF4-A114-0BFE4E68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tahanis</cp:lastModifiedBy>
  <cp:revision>4</cp:revision>
  <dcterms:created xsi:type="dcterms:W3CDTF">2017-02-13T07:32:00Z</dcterms:created>
  <dcterms:modified xsi:type="dcterms:W3CDTF">2017-02-13T07:45:00Z</dcterms:modified>
</cp:coreProperties>
</file>