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285"/>
        <w:gridCol w:w="1397"/>
        <w:gridCol w:w="6480"/>
      </w:tblGrid>
      <w:tr w:rsidR="00313F97" w:rsidRPr="007D67EB" w14:paraId="6823E299" w14:textId="77777777" w:rsidTr="00280FA0">
        <w:trPr>
          <w:trHeight w:val="410"/>
        </w:trPr>
        <w:tc>
          <w:tcPr>
            <w:tcW w:w="9828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071F78D6" w14:textId="1AE6ED5F" w:rsidR="00313F97" w:rsidRPr="00821997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7216" behindDoc="0" locked="0" layoutInCell="1" allowOverlap="1" wp14:anchorId="4D7DDC64" wp14:editId="707CBD7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4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7C7CA570" wp14:editId="54E3B099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B7766"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t>Arabization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Syllabus </w:t>
            </w:r>
          </w:p>
          <w:p w14:paraId="5D6B6A67" w14:textId="389382CA" w:rsidR="00313F97" w:rsidRDefault="00313F97" w:rsidP="00DF6CE2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Spring </w:t>
            </w:r>
            <w:r w:rsidR="00DF6CE2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2015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)</w:t>
            </w:r>
          </w:p>
          <w:p w14:paraId="7CDDE840" w14:textId="77777777" w:rsidR="00313F97" w:rsidRPr="000D166F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313F97" w:rsidRPr="007D67EB" w14:paraId="5AEAD4FC" w14:textId="77777777" w:rsidTr="00883079">
        <w:trPr>
          <w:trHeight w:val="406"/>
        </w:trPr>
        <w:tc>
          <w:tcPr>
            <w:tcW w:w="666" w:type="dxa"/>
            <w:shd w:val="clear" w:color="auto" w:fill="595959"/>
            <w:vAlign w:val="center"/>
          </w:tcPr>
          <w:p w14:paraId="43B8F175" w14:textId="77777777" w:rsidR="00313F97" w:rsidRPr="008B4406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Week</w:t>
            </w:r>
          </w:p>
        </w:tc>
        <w:tc>
          <w:tcPr>
            <w:tcW w:w="1285" w:type="dxa"/>
            <w:shd w:val="clear" w:color="auto" w:fill="595959"/>
            <w:vAlign w:val="center"/>
          </w:tcPr>
          <w:p w14:paraId="2913E23B" w14:textId="1260FABE" w:rsidR="00313F97" w:rsidRPr="008B4406" w:rsidRDefault="006075EC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Gregorian</w:t>
            </w:r>
          </w:p>
        </w:tc>
        <w:tc>
          <w:tcPr>
            <w:tcW w:w="1397" w:type="dxa"/>
            <w:shd w:val="clear" w:color="auto" w:fill="595959"/>
            <w:vAlign w:val="center"/>
          </w:tcPr>
          <w:p w14:paraId="7ADACB45" w14:textId="26249A34" w:rsidR="00313F97" w:rsidRPr="008B4406" w:rsidRDefault="006075EC" w:rsidP="00C7446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Hejri</w:t>
            </w:r>
            <w:proofErr w:type="spellEnd"/>
          </w:p>
        </w:tc>
        <w:tc>
          <w:tcPr>
            <w:tcW w:w="6480" w:type="dxa"/>
            <w:shd w:val="clear" w:color="auto" w:fill="595959"/>
            <w:vAlign w:val="center"/>
          </w:tcPr>
          <w:p w14:paraId="36B50E1A" w14:textId="77777777" w:rsidR="00313F97" w:rsidRPr="008B4406" w:rsidRDefault="00313F97" w:rsidP="00C7446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Lesson...</w:t>
            </w:r>
          </w:p>
        </w:tc>
      </w:tr>
      <w:tr w:rsidR="00313F97" w:rsidRPr="007D67EB" w14:paraId="7A33A745" w14:textId="77777777" w:rsidTr="00883079">
        <w:tc>
          <w:tcPr>
            <w:tcW w:w="666" w:type="dxa"/>
            <w:shd w:val="clear" w:color="auto" w:fill="595959"/>
            <w:vAlign w:val="center"/>
          </w:tcPr>
          <w:p w14:paraId="7DF9A3B5" w14:textId="77777777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1E54B21A" w14:textId="77777777" w:rsidR="00313F97" w:rsidRPr="00087C41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14:paraId="32414B17" w14:textId="48BCC76D" w:rsidR="00313F97" w:rsidRDefault="00DF6CE2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 xml:space="preserve">Jan. </w:t>
            </w:r>
            <w:r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  <w:p w14:paraId="60FC50C3" w14:textId="77777777" w:rsidR="00313F97" w:rsidRPr="00087C41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14:paraId="4AB343B9" w14:textId="76337BB5" w:rsidR="00313F97" w:rsidRPr="00F6685E" w:rsidRDefault="00DF6CE2" w:rsidP="00C75114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>Rab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480" w:type="dxa"/>
            <w:vAlign w:val="center"/>
          </w:tcPr>
          <w:p w14:paraId="5A39E5D9" w14:textId="77777777" w:rsidR="00313F97" w:rsidRPr="00E6066C" w:rsidRDefault="00313F97" w:rsidP="006075E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066C">
              <w:rPr>
                <w:rFonts w:cs="Calibri"/>
                <w:b/>
                <w:bCs/>
                <w:sz w:val="20"/>
                <w:szCs w:val="20"/>
                <w:lang w:eastAsia="en-GB"/>
              </w:rPr>
              <w:t>Registration Week (Dropping/Adding Courses)</w:t>
            </w:r>
          </w:p>
        </w:tc>
      </w:tr>
      <w:tr w:rsidR="00313F97" w:rsidRPr="007D67EB" w14:paraId="50311433" w14:textId="77777777" w:rsidTr="00883079">
        <w:tc>
          <w:tcPr>
            <w:tcW w:w="666" w:type="dxa"/>
            <w:shd w:val="clear" w:color="auto" w:fill="595959"/>
            <w:vAlign w:val="center"/>
          </w:tcPr>
          <w:p w14:paraId="2AA5026C" w14:textId="77777777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0DEA7B50" w14:textId="77777777" w:rsidR="00313F97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77896A40" w14:textId="4ABD7D71" w:rsidR="00313F97" w:rsidRDefault="00DF6CE2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 xml:space="preserve">Feb. </w:t>
            </w:r>
            <w:r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  <w:p w14:paraId="24EA393F" w14:textId="77777777" w:rsidR="00313F97" w:rsidRPr="00A95D54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14:paraId="48A2EAF8" w14:textId="0C498FE0" w:rsidR="00313F97" w:rsidRPr="00F6685E" w:rsidRDefault="00913CF5" w:rsidP="00913CF5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r w:rsidR="00D41AE3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, 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>Rab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480" w:type="dxa"/>
            <w:vAlign w:val="center"/>
          </w:tcPr>
          <w:p w14:paraId="2D1D1811" w14:textId="08557502" w:rsidR="00313F97" w:rsidRPr="00C75114" w:rsidRDefault="005A3838" w:rsidP="00C75114">
            <w:pPr>
              <w:pStyle w:val="NoSpacing"/>
              <w:bidi w:val="0"/>
              <w:jc w:val="center"/>
            </w:pPr>
            <w:r>
              <w:rPr>
                <w:rFonts w:asciiTheme="minorHAnsi" w:hAnsiTheme="minorHAnsi" w:cstheme="minorBidi" w:hint="cs"/>
                <w:bCs/>
                <w:color w:val="000000" w:themeColor="text1"/>
                <w:sz w:val="24"/>
                <w:szCs w:val="24"/>
                <w:rtl/>
                <w:lang w:val="en-GB"/>
              </w:rPr>
              <w:t>مقدمة / اللغة العربية واللغات المجاورة / جزيرة العرب قبل الاسلام</w:t>
            </w:r>
          </w:p>
        </w:tc>
      </w:tr>
      <w:tr w:rsidR="00313F97" w:rsidRPr="007D67EB" w14:paraId="579EBA59" w14:textId="77777777" w:rsidTr="00883079">
        <w:tc>
          <w:tcPr>
            <w:tcW w:w="666" w:type="dxa"/>
            <w:shd w:val="clear" w:color="auto" w:fill="595959"/>
            <w:vAlign w:val="center"/>
          </w:tcPr>
          <w:p w14:paraId="05E0C212" w14:textId="03777DB0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6DBE104F" w14:textId="77777777" w:rsidR="00313F97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2F8498AB" w14:textId="69E3121E" w:rsidR="00313F97" w:rsidRDefault="00DF6CE2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 xml:space="preserve">Feb. </w:t>
            </w:r>
            <w:r>
              <w:rPr>
                <w:b/>
                <w:bCs/>
                <w:sz w:val="18"/>
                <w:szCs w:val="18"/>
                <w:lang w:eastAsia="en-GB"/>
              </w:rPr>
              <w:t>8</w:t>
            </w:r>
          </w:p>
          <w:p w14:paraId="19B336A1" w14:textId="77777777" w:rsidR="00313F97" w:rsidRPr="00A95D54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14:paraId="0B4371F8" w14:textId="60AF48A7" w:rsidR="00313F97" w:rsidRPr="00F6685E" w:rsidRDefault="00913CF5" w:rsidP="00883079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r w:rsidR="00D41AE3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D41AE3">
              <w:rPr>
                <w:b/>
                <w:bCs/>
                <w:sz w:val="18"/>
                <w:szCs w:val="18"/>
                <w:lang w:eastAsia="en-GB"/>
              </w:rPr>
              <w:t>Rab</w:t>
            </w:r>
            <w:proofErr w:type="spellEnd"/>
            <w:r w:rsidR="00883079">
              <w:rPr>
                <w:rFonts w:hint="cs"/>
                <w:b/>
                <w:bCs/>
                <w:sz w:val="18"/>
                <w:szCs w:val="18"/>
                <w:rtl/>
                <w:lang w:eastAsia="en-GB"/>
              </w:rPr>
              <w:t>2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 w:rsidR="00883079">
              <w:rPr>
                <w:rFonts w:hint="cs"/>
                <w:b/>
                <w:bCs/>
                <w:sz w:val="18"/>
                <w:szCs w:val="18"/>
                <w:rtl/>
                <w:lang w:eastAsia="en-GB"/>
              </w:rPr>
              <w:t>19</w:t>
            </w:r>
          </w:p>
        </w:tc>
        <w:tc>
          <w:tcPr>
            <w:tcW w:w="6480" w:type="dxa"/>
            <w:vAlign w:val="center"/>
          </w:tcPr>
          <w:p w14:paraId="421C6D6D" w14:textId="49F91732" w:rsidR="00087C41" w:rsidRPr="00C75114" w:rsidRDefault="005A3838" w:rsidP="00C75114">
            <w:pPr>
              <w:pStyle w:val="NoSpacing"/>
              <w:bidi w:val="0"/>
              <w:jc w:val="center"/>
            </w:pPr>
            <w:r>
              <w:rPr>
                <w:rFonts w:asciiTheme="minorHAnsi" w:hAnsiTheme="minorHAnsi" w:cstheme="minorBidi" w:hint="cs"/>
                <w:bCs/>
                <w:color w:val="000000" w:themeColor="text1"/>
                <w:sz w:val="24"/>
                <w:szCs w:val="24"/>
                <w:rtl/>
                <w:lang w:val="en-GB"/>
              </w:rPr>
              <w:t>العرب واليونان / العرب والرومان / العرب والآراميون</w:t>
            </w:r>
          </w:p>
        </w:tc>
      </w:tr>
      <w:tr w:rsidR="00313F97" w:rsidRPr="007D67EB" w14:paraId="13693DAC" w14:textId="77777777" w:rsidTr="00883079">
        <w:tc>
          <w:tcPr>
            <w:tcW w:w="666" w:type="dxa"/>
            <w:shd w:val="clear" w:color="auto" w:fill="595959"/>
            <w:vAlign w:val="center"/>
          </w:tcPr>
          <w:p w14:paraId="7F5FDAAB" w14:textId="2A84EDE3" w:rsidR="00313F97" w:rsidRPr="00A95D54" w:rsidRDefault="00313F97" w:rsidP="00313F9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0CE1963D" w14:textId="77777777" w:rsidR="00313F97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454D6BE4" w14:textId="6996A0F7" w:rsidR="00313F97" w:rsidRDefault="00DF6CE2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Feb. 1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  <w:p w14:paraId="737FB8A2" w14:textId="77777777" w:rsidR="00313F97" w:rsidRPr="00A95D54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14:paraId="05DB0C2D" w14:textId="762C3944" w:rsidR="00313F97" w:rsidRPr="00F6685E" w:rsidRDefault="007E6F24" w:rsidP="00C75114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.,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 xml:space="preserve"> Rab2. </w:t>
            </w:r>
            <w:r w:rsidR="00883079">
              <w:rPr>
                <w:rFonts w:hint="cs"/>
                <w:b/>
                <w:bCs/>
                <w:sz w:val="18"/>
                <w:szCs w:val="18"/>
                <w:rtl/>
                <w:lang w:eastAsia="en-GB"/>
              </w:rPr>
              <w:t>2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480" w:type="dxa"/>
            <w:vAlign w:val="center"/>
          </w:tcPr>
          <w:p w14:paraId="18F1E84B" w14:textId="508B58D4" w:rsidR="00313F97" w:rsidRPr="00C75114" w:rsidRDefault="005A3838" w:rsidP="00C75114">
            <w:pPr>
              <w:pStyle w:val="NoSpacing"/>
              <w:bidi w:val="0"/>
              <w:jc w:val="center"/>
            </w:pPr>
            <w:r>
              <w:rPr>
                <w:rFonts w:cstheme="minorBidi" w:hint="cs"/>
                <w:bCs/>
                <w:color w:val="000000"/>
                <w:sz w:val="20"/>
                <w:szCs w:val="20"/>
                <w:rtl/>
                <w:lang w:val="en-GB"/>
              </w:rPr>
              <w:t>العرب والحبشة / العرب والفرس</w:t>
            </w:r>
          </w:p>
        </w:tc>
      </w:tr>
      <w:tr w:rsidR="00313F97" w:rsidRPr="007D67EB" w14:paraId="0C8A9663" w14:textId="77777777" w:rsidTr="00883079">
        <w:tc>
          <w:tcPr>
            <w:tcW w:w="666" w:type="dxa"/>
            <w:shd w:val="clear" w:color="auto" w:fill="595959"/>
            <w:vAlign w:val="center"/>
          </w:tcPr>
          <w:p w14:paraId="476F9A58" w14:textId="77777777" w:rsidR="00313F97" w:rsidRPr="00A95D54" w:rsidRDefault="00313F97" w:rsidP="00313F9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4630D97A" w14:textId="77777777" w:rsidR="00313F97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5B13FA61" w14:textId="41AB8C9D" w:rsidR="00313F97" w:rsidRDefault="00DF6CE2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Feb. 2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  <w:p w14:paraId="50259316" w14:textId="77777777" w:rsidR="00313F97" w:rsidRPr="00A95D54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4C889419" w14:textId="0527A81E" w:rsidR="00313F97" w:rsidRPr="00F6685E" w:rsidRDefault="007E6F24" w:rsidP="00B41287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.,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Jam1. </w:t>
            </w:r>
            <w:r w:rsidR="00B41287">
              <w:rPr>
                <w:rFonts w:cs="Calibri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5257C76E" w14:textId="5A86E6E9" w:rsidR="00313F97" w:rsidRPr="00C75114" w:rsidRDefault="005A3838" w:rsidP="00C75114">
            <w:pPr>
              <w:pStyle w:val="NoSpacing"/>
              <w:bidi w:val="0"/>
              <w:jc w:val="center"/>
            </w:pPr>
            <w:r>
              <w:rPr>
                <w:rFonts w:asciiTheme="minorHAnsi" w:hAnsiTheme="minorHAnsi" w:cstheme="minorBidi" w:hint="cs"/>
                <w:bCs/>
                <w:color w:val="000000" w:themeColor="text1"/>
                <w:sz w:val="20"/>
                <w:szCs w:val="20"/>
                <w:rtl/>
                <w:lang w:val="en-GB"/>
              </w:rPr>
              <w:t xml:space="preserve">تكملة العرب والحبشة والفرس / تعريف التعريب/ </w:t>
            </w:r>
            <w:r>
              <w:rPr>
                <w:rFonts w:asciiTheme="minorHAnsi" w:hAnsiTheme="minorHAnsi" w:cstheme="minorBidi" w:hint="cs"/>
                <w:bCs/>
                <w:color w:val="FF0000"/>
                <w:sz w:val="20"/>
                <w:szCs w:val="20"/>
                <w:rtl/>
                <w:lang w:val="en-GB"/>
              </w:rPr>
              <w:t xml:space="preserve">   </w:t>
            </w:r>
            <w:r>
              <w:rPr>
                <w:rFonts w:asciiTheme="minorHAnsi" w:hAnsiTheme="minorHAnsi" w:cstheme="minorBidi" w:hint="cs"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 معايير الحكم بأعجمية اللفظ </w:t>
            </w:r>
            <w:r>
              <w:rPr>
                <w:rFonts w:asciiTheme="minorHAnsi" w:hAnsiTheme="minorHAnsi" w:cstheme="minorBidi" w:hint="cs"/>
                <w:bCs/>
                <w:color w:val="FF0000"/>
                <w:sz w:val="20"/>
                <w:szCs w:val="20"/>
                <w:rtl/>
                <w:lang w:val="en-GB"/>
              </w:rPr>
              <w:t xml:space="preserve"> </w:t>
            </w:r>
          </w:p>
        </w:tc>
      </w:tr>
      <w:tr w:rsidR="00313F97" w:rsidRPr="007D67EB" w14:paraId="48BB1774" w14:textId="77777777" w:rsidTr="00883079">
        <w:tc>
          <w:tcPr>
            <w:tcW w:w="666" w:type="dxa"/>
            <w:shd w:val="clear" w:color="auto" w:fill="595959"/>
            <w:vAlign w:val="center"/>
          </w:tcPr>
          <w:p w14:paraId="3BB81C1F" w14:textId="77777777" w:rsidR="00313F97" w:rsidRPr="00A95D54" w:rsidRDefault="00313F97" w:rsidP="00313F97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28794C02" w14:textId="77777777" w:rsidR="00313F97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5065AA5D" w14:textId="3FB922F7" w:rsidR="00313F97" w:rsidRDefault="00DF6CE2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Mar</w:t>
            </w:r>
            <w:r>
              <w:rPr>
                <w:b/>
                <w:bCs/>
                <w:sz w:val="18"/>
                <w:szCs w:val="18"/>
                <w:lang w:eastAsia="en-GB"/>
              </w:rPr>
              <w:t>. 1</w:t>
            </w:r>
          </w:p>
          <w:p w14:paraId="42FF20C5" w14:textId="77777777" w:rsidR="00313F97" w:rsidRPr="00A95D54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50990ACB" w14:textId="2FD11AB7" w:rsidR="00313F97" w:rsidRPr="00F6685E" w:rsidRDefault="007E6F24" w:rsidP="00B41287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Jam1. </w:t>
            </w:r>
            <w:r w:rsidR="00B41287">
              <w:rPr>
                <w:rFonts w:cs="Calibri"/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039AA757" w14:textId="77777777" w:rsidR="005A3838" w:rsidRDefault="005A3838" w:rsidP="005A3838">
            <w:pPr>
              <w:pStyle w:val="NoSpacing"/>
              <w:bidi w:val="0"/>
              <w:jc w:val="center"/>
              <w:rPr>
                <w:rFonts w:asciiTheme="minorHAnsi" w:hAnsiTheme="minorHAnsi" w:cstheme="minorBidi"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>
              <w:rPr>
                <w:rFonts w:asciiTheme="minorHAnsi" w:hAnsiTheme="minorHAnsi" w:cstheme="minorBidi" w:hint="cs"/>
                <w:bCs/>
                <w:color w:val="000000" w:themeColor="text1"/>
                <w:sz w:val="24"/>
                <w:szCs w:val="24"/>
                <w:rtl/>
                <w:lang w:val="en-GB"/>
              </w:rPr>
              <w:t>تكملة معايير الحكم بأعجمية اللفظ / مذاهب العرب في استعمال الألفاظ الأعجمية</w:t>
            </w:r>
          </w:p>
          <w:p w14:paraId="22EBBCEA" w14:textId="25EF8B36" w:rsidR="00313F97" w:rsidRPr="00C75114" w:rsidRDefault="00313F97" w:rsidP="00C75114">
            <w:pPr>
              <w:pStyle w:val="NoSpacing"/>
              <w:bidi w:val="0"/>
              <w:jc w:val="center"/>
            </w:pPr>
          </w:p>
        </w:tc>
      </w:tr>
      <w:tr w:rsidR="00313F97" w:rsidRPr="007D67EB" w14:paraId="1A743D9C" w14:textId="77777777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4C7F8AB1" w14:textId="77777777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6745901E" w14:textId="77777777" w:rsidR="00313F97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72B6C309" w14:textId="5A4E6C3A" w:rsidR="00313F97" w:rsidRDefault="00DF6CE2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 xml:space="preserve">Mar. </w:t>
            </w:r>
            <w:r>
              <w:rPr>
                <w:b/>
                <w:bCs/>
                <w:sz w:val="18"/>
                <w:szCs w:val="18"/>
                <w:lang w:eastAsia="en-GB"/>
              </w:rPr>
              <w:t>8</w:t>
            </w:r>
          </w:p>
          <w:p w14:paraId="1A9CE540" w14:textId="77777777" w:rsidR="00313F97" w:rsidRPr="00A95D54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1013961B" w14:textId="65AE313E" w:rsidR="00313F97" w:rsidRPr="00F6685E" w:rsidRDefault="007E6F24" w:rsidP="00291F9A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r w:rsidR="00D41AE3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Jam1.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4A6FEBB3" w14:textId="68A8FA9D" w:rsidR="005A3838" w:rsidRPr="005A3838" w:rsidRDefault="005A3838" w:rsidP="005A3838">
            <w:pPr>
              <w:pStyle w:val="NoSpacing"/>
              <w:bidi w:val="0"/>
              <w:jc w:val="center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527CB2"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الفصلي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 xml:space="preserve"> الاول  21/05/1436 الموافق 12/03/</w:t>
            </w:r>
            <w:r w:rsidRPr="00527CB2"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201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5</w:t>
            </w:r>
          </w:p>
          <w:p w14:paraId="6A109D6D" w14:textId="42B20233" w:rsidR="00313F97" w:rsidRPr="00C75114" w:rsidRDefault="005A3838" w:rsidP="005A3838">
            <w:pPr>
              <w:pStyle w:val="NoSpacing"/>
              <w:bidi w:val="0"/>
              <w:jc w:val="center"/>
            </w:pPr>
            <w:r>
              <w:rPr>
                <w:rFonts w:asciiTheme="minorHAnsi" w:hAnsiTheme="minorHAnsi" w:cstheme="minorBidi" w:hint="cs"/>
                <w:bCs/>
                <w:sz w:val="24"/>
                <w:szCs w:val="24"/>
                <w:rtl/>
                <w:lang w:val="en-GB"/>
              </w:rPr>
              <w:t>المعربات والمشتركات اللفظية / التعريب في العصر العباسي</w:t>
            </w:r>
          </w:p>
        </w:tc>
      </w:tr>
      <w:tr w:rsidR="00313F97" w:rsidRPr="007D67EB" w14:paraId="78281017" w14:textId="77777777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786C496F" w14:textId="77777777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68651EF0" w14:textId="77777777" w:rsidR="00313F97" w:rsidRPr="008879CF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14:paraId="0A60C1F8" w14:textId="1693D629" w:rsidR="00313F97" w:rsidRDefault="00DF6CE2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Mar. 1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  <w:p w14:paraId="0B4B3E6A" w14:textId="77777777" w:rsidR="00313F97" w:rsidRPr="008879CF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60A630E3" w14:textId="66A409B6" w:rsidR="00313F97" w:rsidRPr="00F6685E" w:rsidRDefault="007E6F24" w:rsidP="00C75114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Sun., Jam1.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2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</w:tcPr>
          <w:p w14:paraId="7B2048DE" w14:textId="77777777" w:rsidR="00313F97" w:rsidRDefault="00313F97" w:rsidP="00C75114">
            <w:pPr>
              <w:pStyle w:val="NoSpacing"/>
              <w:bidi w:val="0"/>
              <w:jc w:val="center"/>
            </w:pPr>
          </w:p>
          <w:p w14:paraId="57874367" w14:textId="729F506F" w:rsidR="00C75114" w:rsidRDefault="005A3838" w:rsidP="00C75114">
            <w:pPr>
              <w:pStyle w:val="NoSpacing"/>
              <w:bidi w:val="0"/>
              <w:jc w:val="center"/>
            </w:pPr>
            <w:r>
              <w:rPr>
                <w:rFonts w:asciiTheme="minorHAnsi" w:hAnsiTheme="minorHAnsi" w:cstheme="minorBidi" w:hint="cs"/>
                <w:bCs/>
                <w:sz w:val="24"/>
                <w:szCs w:val="24"/>
                <w:rtl/>
                <w:lang w:val="en-GB"/>
              </w:rPr>
              <w:t>أفضل مترجمي العصر العباسي/ ملاحظات عن التعريب في العصر العباسي</w:t>
            </w:r>
          </w:p>
          <w:p w14:paraId="56AAF93A" w14:textId="4CCEB0BD" w:rsidR="00C75114" w:rsidRPr="00C75114" w:rsidRDefault="00C75114" w:rsidP="00C75114">
            <w:pPr>
              <w:pStyle w:val="NoSpacing"/>
              <w:bidi w:val="0"/>
              <w:jc w:val="center"/>
            </w:pPr>
          </w:p>
        </w:tc>
      </w:tr>
      <w:tr w:rsidR="00DF6CE2" w:rsidRPr="007D67EB" w14:paraId="30920FE9" w14:textId="77777777" w:rsidTr="000E1B00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33FE4362" w14:textId="77777777" w:rsidR="00DF6CE2" w:rsidRPr="00A95D54" w:rsidRDefault="00DF6CE2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162" w:type="dxa"/>
            <w:gridSpan w:val="3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0ED58668" w14:textId="2DD168B8" w:rsidR="00DF6CE2" w:rsidRPr="00B50313" w:rsidRDefault="00DF6CE2" w:rsidP="00883079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B50313">
              <w:rPr>
                <w:rStyle w:val="Strong"/>
                <w:rFonts w:ascii="Arial" w:hAnsi="Arial" w:hint="cs"/>
                <w:sz w:val="28"/>
                <w:szCs w:val="28"/>
                <w:rtl/>
              </w:rPr>
              <w:t>إجازة</w:t>
            </w:r>
            <w:r w:rsidR="00883079">
              <w:rPr>
                <w:rStyle w:val="Strong"/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="00883079">
              <w:rPr>
                <w:rStyle w:val="Strong"/>
                <w:rFonts w:ascii="Arial" w:hAnsi="Arial" w:hint="cs"/>
                <w:sz w:val="28"/>
                <w:szCs w:val="28"/>
              </w:rPr>
              <w:sym w:font="Webdings" w:char="F055"/>
            </w:r>
            <w:r w:rsidR="00883079">
              <w:rPr>
                <w:rStyle w:val="Strong"/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883079">
              <w:rPr>
                <w:rStyle w:val="Strong"/>
                <w:rFonts w:ascii="Arial" w:hAnsi="Arial" w:hint="cs"/>
                <w:sz w:val="28"/>
                <w:szCs w:val="28"/>
              </w:rPr>
              <w:sym w:font="Webdings" w:char="F055"/>
            </w:r>
            <w:r w:rsidR="00883079">
              <w:rPr>
                <w:rStyle w:val="Strong"/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883079">
              <w:rPr>
                <w:rStyle w:val="Strong"/>
                <w:rFonts w:ascii="Arial" w:hAnsi="Arial" w:hint="cs"/>
                <w:sz w:val="28"/>
                <w:szCs w:val="28"/>
              </w:rPr>
              <w:sym w:font="Webdings" w:char="F055"/>
            </w:r>
          </w:p>
        </w:tc>
      </w:tr>
      <w:tr w:rsidR="00313F97" w:rsidRPr="007D67EB" w14:paraId="752A920A" w14:textId="77777777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6E792619" w14:textId="77777777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29590458" w14:textId="77777777" w:rsidR="00313F97" w:rsidRDefault="00313F97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5708606F" w14:textId="3DFF7965" w:rsidR="00313F97" w:rsidRDefault="00DF6CE2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 xml:space="preserve">Mar. </w:t>
            </w:r>
            <w:r>
              <w:rPr>
                <w:b/>
                <w:bCs/>
                <w:sz w:val="18"/>
                <w:szCs w:val="18"/>
                <w:lang w:eastAsia="en-GB"/>
              </w:rPr>
              <w:t>29</w:t>
            </w:r>
          </w:p>
          <w:p w14:paraId="3FF541B9" w14:textId="77777777" w:rsidR="00313F97" w:rsidRPr="00A95D54" w:rsidRDefault="00313F97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3EE72542" w14:textId="5C6BA4B2" w:rsidR="00313F97" w:rsidRPr="00F6685E" w:rsidRDefault="007E6F24" w:rsidP="00291F9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Jam2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448D20A7" w14:textId="6B78FAB4" w:rsidR="00313F97" w:rsidRPr="00C75114" w:rsidRDefault="005A3838" w:rsidP="00C75114">
            <w:pPr>
              <w:pStyle w:val="NoSpacing"/>
              <w:bidi w:val="0"/>
              <w:jc w:val="center"/>
            </w:pPr>
            <w:r>
              <w:rPr>
                <w:rFonts w:ascii="Arial Black" w:hAnsi="Arial Black" w:hint="cs"/>
                <w:bCs/>
                <w:color w:val="000000" w:themeColor="text1"/>
                <w:sz w:val="24"/>
                <w:szCs w:val="24"/>
                <w:rtl/>
                <w:lang w:val="en-GB"/>
              </w:rPr>
              <w:t>المعرب في العصر الحديث / نهضة مصر العلمية في عهد محمد علي/ الترجمة في عهد محمد علي</w:t>
            </w:r>
          </w:p>
        </w:tc>
      </w:tr>
      <w:tr w:rsidR="00313F97" w:rsidRPr="007D67EB" w14:paraId="0DB42709" w14:textId="77777777" w:rsidTr="00883079">
        <w:trPr>
          <w:trHeight w:val="390"/>
        </w:trPr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7D316EA2" w14:textId="77777777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77687290" w14:textId="77777777" w:rsidR="00313F97" w:rsidRPr="00087C41" w:rsidRDefault="00313F97" w:rsidP="00C75114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14:paraId="7D000242" w14:textId="4D4AB881" w:rsidR="00313F97" w:rsidRDefault="003C2F3E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 xml:space="preserve">Apr. </w:t>
            </w:r>
            <w:r w:rsidR="00B50313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  <w:p w14:paraId="7203431E" w14:textId="77777777" w:rsidR="00313F97" w:rsidRPr="00087C41" w:rsidRDefault="00313F97" w:rsidP="00C75114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0232D73B" w14:textId="06F448E8" w:rsidR="00313F97" w:rsidRPr="00F6685E" w:rsidRDefault="007E6F24" w:rsidP="00291F9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Jam2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20987099" w14:textId="77777777" w:rsidR="00313F97" w:rsidRDefault="00313F97" w:rsidP="00C75114">
            <w:pPr>
              <w:pStyle w:val="NoSpacing"/>
              <w:bidi w:val="0"/>
              <w:jc w:val="center"/>
            </w:pPr>
          </w:p>
          <w:p w14:paraId="78488470" w14:textId="4A0072E9" w:rsidR="00C75114" w:rsidRPr="00C75114" w:rsidRDefault="005A3838" w:rsidP="00C75114">
            <w:pPr>
              <w:pStyle w:val="NoSpacing"/>
              <w:bidi w:val="0"/>
              <w:jc w:val="center"/>
            </w:pPr>
            <w:r>
              <w:rPr>
                <w:rFonts w:asciiTheme="minorHAnsi" w:hAnsiTheme="minorHAnsi" w:cstheme="minorBidi" w:hint="cs"/>
                <w:bCs/>
                <w:color w:val="000000" w:themeColor="text1"/>
                <w:sz w:val="24"/>
                <w:szCs w:val="24"/>
                <w:rtl/>
                <w:lang w:val="en-GB"/>
              </w:rPr>
              <w:t>تكملة الترجمة في عهد محمد علي / حركة الترجمة بعد محمد علي</w:t>
            </w:r>
          </w:p>
          <w:p w14:paraId="55E35802" w14:textId="414905A7" w:rsidR="00C75114" w:rsidRPr="00C75114" w:rsidRDefault="00C75114" w:rsidP="00C75114">
            <w:pPr>
              <w:pStyle w:val="NoSpacing"/>
              <w:bidi w:val="0"/>
              <w:jc w:val="center"/>
              <w:rPr>
                <w:rtl/>
              </w:rPr>
            </w:pPr>
          </w:p>
        </w:tc>
      </w:tr>
      <w:tr w:rsidR="00313F97" w:rsidRPr="007D67EB" w14:paraId="0F49C115" w14:textId="77777777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534A43BC" w14:textId="77777777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0463993D" w14:textId="77777777" w:rsidR="00313F97" w:rsidRDefault="00313F97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7BFA64FD" w14:textId="0C476073" w:rsidR="00313F97" w:rsidRDefault="003C2F3E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Apr. 1</w:t>
            </w:r>
            <w:r w:rsidR="00B50313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  <w:p w14:paraId="684CAAC5" w14:textId="77777777" w:rsidR="00313F97" w:rsidRPr="00A95D54" w:rsidRDefault="00313F97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604045AB" w14:textId="64F78418" w:rsidR="00313F97" w:rsidRPr="00F6685E" w:rsidRDefault="007E6F24" w:rsidP="00291F9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Jam2.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2B379B33" w14:textId="34ED12F6" w:rsidR="00B12263" w:rsidRPr="00C75114" w:rsidRDefault="005A3838" w:rsidP="00DD5B49">
            <w:pPr>
              <w:pStyle w:val="NoSpacing"/>
              <w:bidi w:val="0"/>
              <w:jc w:val="center"/>
              <w:rPr>
                <w:rtl/>
              </w:rPr>
            </w:pPr>
            <w:r>
              <w:rPr>
                <w:rFonts w:asciiTheme="minorHAnsi" w:hAnsiTheme="minorHAnsi" w:cstheme="minorBidi" w:hint="cs"/>
                <w:bCs/>
                <w:sz w:val="24"/>
                <w:szCs w:val="24"/>
                <w:rtl/>
                <w:lang w:val="en-GB"/>
              </w:rPr>
              <w:t>تقييم عام لحركة الترجمة /</w:t>
            </w:r>
            <w:r w:rsidR="00DD5B49">
              <w:rPr>
                <w:rFonts w:asciiTheme="minorHAnsi" w:hAnsiTheme="minorHAnsi" w:cstheme="minorBidi" w:hint="cs"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DD5B49" w:rsidRPr="00DD5B49">
              <w:rPr>
                <w:rFonts w:asciiTheme="minorHAnsi" w:hAnsiTheme="minorHAnsi" w:cstheme="minorBidi" w:hint="cs"/>
                <w:bCs/>
                <w:sz w:val="24"/>
                <w:szCs w:val="24"/>
                <w:rtl/>
                <w:lang w:val="en-GB"/>
              </w:rPr>
              <w:t xml:space="preserve">تعريب التعليم العالي / توحيد المصطلحات العلمية </w:t>
            </w:r>
            <w:r w:rsidRPr="00DD5B49">
              <w:rPr>
                <w:rFonts w:asciiTheme="minorHAnsi" w:hAnsiTheme="minorHAnsi" w:cstheme="minorBidi" w:hint="cs"/>
                <w:bCs/>
                <w:sz w:val="24"/>
                <w:szCs w:val="24"/>
                <w:rtl/>
                <w:lang w:val="en-GB"/>
              </w:rPr>
              <w:t xml:space="preserve"> </w:t>
            </w:r>
          </w:p>
        </w:tc>
      </w:tr>
      <w:tr w:rsidR="00313F97" w:rsidRPr="007D67EB" w14:paraId="53FE43A5" w14:textId="77777777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1B80F608" w14:textId="10A385E6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50014814" w14:textId="77777777" w:rsidR="00313F97" w:rsidRDefault="00313F97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5C36FF01" w14:textId="3BDA1420" w:rsidR="00313F97" w:rsidRDefault="003C2F3E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 xml:space="preserve">Apr. </w:t>
            </w:r>
            <w:r w:rsidR="00B50313">
              <w:rPr>
                <w:b/>
                <w:bCs/>
                <w:sz w:val="18"/>
                <w:szCs w:val="18"/>
                <w:lang w:eastAsia="en-GB"/>
              </w:rPr>
              <w:t>19</w:t>
            </w:r>
          </w:p>
          <w:p w14:paraId="38EBD1ED" w14:textId="77777777" w:rsidR="00313F97" w:rsidRPr="00A95D54" w:rsidRDefault="00313F97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49E1405F" w14:textId="4B207E90" w:rsidR="00313F97" w:rsidRPr="00F6685E" w:rsidRDefault="007E6F24" w:rsidP="00291F9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Jam2.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34C3BB89" w14:textId="1D492CA8" w:rsidR="0055458F" w:rsidRPr="00C75114" w:rsidRDefault="00DD5B49" w:rsidP="00DD5B49">
            <w:pPr>
              <w:pStyle w:val="NoSpacing"/>
              <w:bidi w:val="0"/>
              <w:jc w:val="center"/>
              <w:rPr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val="en-GB"/>
              </w:rPr>
              <w:t>آليات التعريب: الإشتقاق / المجاز</w:t>
            </w:r>
          </w:p>
        </w:tc>
      </w:tr>
      <w:tr w:rsidR="00313F97" w:rsidRPr="007D67EB" w14:paraId="4873CB82" w14:textId="77777777" w:rsidTr="00754684">
        <w:trPr>
          <w:trHeight w:val="947"/>
        </w:trPr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5C75F8B7" w14:textId="270A22CA"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44E1BE1A" w14:textId="77777777" w:rsidR="00313F97" w:rsidRPr="008879CF" w:rsidRDefault="00313F97" w:rsidP="00754684">
            <w:pPr>
              <w:pStyle w:val="NoSpacing"/>
              <w:jc w:val="both"/>
              <w:rPr>
                <w:b/>
                <w:bCs/>
                <w:sz w:val="6"/>
                <w:szCs w:val="6"/>
                <w:lang w:eastAsia="en-GB"/>
              </w:rPr>
            </w:pPr>
          </w:p>
          <w:p w14:paraId="2346C523" w14:textId="075B5246" w:rsidR="00313F97" w:rsidRDefault="003C2F3E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>Apr. 2</w:t>
            </w:r>
            <w:r w:rsidR="00B50313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  <w:p w14:paraId="0C315739" w14:textId="77777777" w:rsidR="00313F97" w:rsidRPr="008879CF" w:rsidRDefault="00313F97" w:rsidP="00C75114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5BEBEE9C" w14:textId="7E7512ED" w:rsidR="00313F97" w:rsidRPr="00F6685E" w:rsidRDefault="007E6F24" w:rsidP="00291F9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Rajab</w:t>
            </w:r>
            <w:r w:rsidR="0074503C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</w:tcPr>
          <w:p w14:paraId="1324727B" w14:textId="77777777" w:rsidR="002662D1" w:rsidRDefault="002662D1" w:rsidP="00754684">
            <w:pPr>
              <w:pStyle w:val="NoSpacing"/>
              <w:bidi w:val="0"/>
              <w:jc w:val="both"/>
            </w:pPr>
          </w:p>
          <w:p w14:paraId="5661F479" w14:textId="0B0C2F80" w:rsidR="00722232" w:rsidRPr="005A3838" w:rsidRDefault="00722232" w:rsidP="00722232">
            <w:pPr>
              <w:pStyle w:val="NoSpacing"/>
              <w:bidi w:val="0"/>
              <w:jc w:val="center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527CB2"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الفصلي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 xml:space="preserve"> الثاني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11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/0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7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 xml:space="preserve">/1436 الموافق 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30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/0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5</w:t>
            </w:r>
            <w:bookmarkStart w:id="0" w:name="_GoBack"/>
            <w:bookmarkEnd w:id="0"/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/</w:t>
            </w:r>
            <w:r w:rsidRPr="00527CB2"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201</w:t>
            </w:r>
            <w:r>
              <w:rPr>
                <w:rFonts w:asciiTheme="minorHAnsi" w:hAnsiTheme="minorHAnsi" w:cstheme="minorBidi" w:hint="cs"/>
                <w:bCs/>
                <w:color w:val="FF0000"/>
                <w:sz w:val="28"/>
                <w:szCs w:val="28"/>
                <w:rtl/>
                <w:lang w:val="en-GB"/>
              </w:rPr>
              <w:t>5</w:t>
            </w:r>
          </w:p>
          <w:p w14:paraId="49151281" w14:textId="0791A315" w:rsidR="00C75114" w:rsidRPr="00DD5B49" w:rsidRDefault="00DD5B49" w:rsidP="00754684">
            <w:pPr>
              <w:pStyle w:val="NoSpacing"/>
              <w:bidi w:val="0"/>
              <w:jc w:val="center"/>
              <w:rPr>
                <w:sz w:val="24"/>
                <w:szCs w:val="24"/>
                <w:rtl/>
              </w:rPr>
            </w:pPr>
            <w:r w:rsidRPr="00DD5B4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تكملة آليات التعريب</w:t>
            </w:r>
            <w:r w:rsidRPr="00DD5B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  <w:r w:rsidRPr="00DD5B4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التعريب والادخال / النحت</w:t>
            </w:r>
            <w:r w:rsidRPr="00DD5B4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2662D1" w:rsidRPr="007D67EB" w14:paraId="08531CE3" w14:textId="77777777" w:rsidTr="00754684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1D53229B" w14:textId="49C3084C" w:rsidR="002662D1" w:rsidRPr="00A95D54" w:rsidRDefault="002662D1" w:rsidP="002662D1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5A2221A0" w14:textId="77777777" w:rsidR="002662D1" w:rsidRDefault="002662D1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14:paraId="6A70E50B" w14:textId="78563E84" w:rsidR="002662D1" w:rsidRDefault="003C2F3E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2662D1">
              <w:rPr>
                <w:b/>
                <w:bCs/>
                <w:sz w:val="18"/>
                <w:szCs w:val="18"/>
                <w:lang w:eastAsia="en-GB"/>
              </w:rPr>
              <w:t xml:space="preserve">., May </w:t>
            </w:r>
            <w:r w:rsidR="00B50313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  <w:p w14:paraId="2651AF45" w14:textId="77777777" w:rsidR="002662D1" w:rsidRPr="00A95D54" w:rsidRDefault="002662D1" w:rsidP="00C75114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26BDBD2A" w14:textId="139DFCAE" w:rsidR="002662D1" w:rsidRPr="00F6685E" w:rsidRDefault="007E6F24" w:rsidP="00291F9A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2662D1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14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bottom"/>
          </w:tcPr>
          <w:p w14:paraId="6F8C7140" w14:textId="77777777" w:rsidR="00754684" w:rsidRDefault="00754684" w:rsidP="00754684">
            <w:pPr>
              <w:pStyle w:val="NoSpacing"/>
              <w:bidi w:val="0"/>
              <w:jc w:val="center"/>
              <w:rPr>
                <w:rFonts w:asciiTheme="minorHAnsi" w:hAnsiTheme="minorHAnsi" w:cstheme="minorBidi"/>
                <w:bCs/>
                <w:sz w:val="28"/>
                <w:szCs w:val="28"/>
                <w:rtl/>
                <w:lang w:val="en-GB"/>
              </w:rPr>
            </w:pPr>
            <w:r w:rsidRPr="00B907D3">
              <w:rPr>
                <w:rFonts w:asciiTheme="minorHAnsi" w:hAnsiTheme="minorHAnsi" w:cstheme="minorBidi" w:hint="cs"/>
                <w:bCs/>
                <w:sz w:val="28"/>
                <w:szCs w:val="28"/>
                <w:rtl/>
                <w:lang w:val="en-GB"/>
              </w:rPr>
              <w:t>التراث العلمي العربي ومدى الانتفاع به</w:t>
            </w:r>
          </w:p>
          <w:p w14:paraId="47CC6BDF" w14:textId="198FBF62" w:rsidR="002662D1" w:rsidRPr="00C75114" w:rsidRDefault="002662D1" w:rsidP="00754684">
            <w:pPr>
              <w:pStyle w:val="NoSpacing"/>
              <w:bidi w:val="0"/>
              <w:jc w:val="center"/>
            </w:pPr>
          </w:p>
        </w:tc>
      </w:tr>
      <w:tr w:rsidR="006075EC" w:rsidRPr="007D67EB" w14:paraId="539EC554" w14:textId="77777777" w:rsidTr="00754684">
        <w:trPr>
          <w:trHeight w:val="412"/>
        </w:trPr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7787DFE4" w14:textId="386C553D" w:rsidR="006075EC" w:rsidRPr="00A95D54" w:rsidRDefault="006075EC" w:rsidP="006075EC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14:paraId="4F730C5B" w14:textId="0982FE66" w:rsidR="006075EC" w:rsidRPr="00A95D54" w:rsidRDefault="003C2F3E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 xml:space="preserve">., May </w:t>
            </w:r>
            <w:r w:rsidR="00B50313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14:paraId="0BADEF88" w14:textId="19C8B138" w:rsidR="006075EC" w:rsidRPr="00F6685E" w:rsidRDefault="007E6F24" w:rsidP="00C75114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6075EC"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291F9A"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21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14:paraId="43209271" w14:textId="57325739" w:rsidR="006075EC" w:rsidRPr="00E84317" w:rsidRDefault="00B50313" w:rsidP="00754684">
            <w:pPr>
              <w:pStyle w:val="NoSpacing"/>
              <w:bidi w:val="0"/>
              <w:jc w:val="center"/>
              <w:rPr>
                <w:b/>
                <w:bCs/>
                <w:rtl/>
              </w:rPr>
            </w:pPr>
            <w:r w:rsidRPr="00E84317">
              <w:rPr>
                <w:b/>
                <w:bCs/>
              </w:rPr>
              <w:sym w:font="Webdings" w:char="F097"/>
            </w:r>
            <w:r w:rsidRPr="00E84317">
              <w:rPr>
                <w:b/>
                <w:bCs/>
              </w:rPr>
              <w:t xml:space="preserve"> Oral Exams</w:t>
            </w:r>
          </w:p>
        </w:tc>
      </w:tr>
      <w:tr w:rsidR="00913CF5" w:rsidRPr="007D67EB" w14:paraId="74EF5404" w14:textId="77777777" w:rsidTr="00985345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14:paraId="0D04FDE9" w14:textId="77777777" w:rsidR="00913CF5" w:rsidRPr="00A95D54" w:rsidRDefault="00913CF5" w:rsidP="00280FA0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162" w:type="dxa"/>
            <w:gridSpan w:val="3"/>
            <w:tcBorders>
              <w:bottom w:val="single" w:sz="8" w:space="0" w:color="000000"/>
            </w:tcBorders>
            <w:shd w:val="clear" w:color="auto" w:fill="808080"/>
            <w:vAlign w:val="center"/>
          </w:tcPr>
          <w:p w14:paraId="3E767D57" w14:textId="77777777" w:rsidR="00913CF5" w:rsidRPr="00280FA0" w:rsidRDefault="00913CF5" w:rsidP="00C75114">
            <w:pPr>
              <w:pStyle w:val="NoSpacing"/>
              <w:jc w:val="center"/>
              <w:rPr>
                <w:b/>
                <w:bCs/>
                <w:sz w:val="2"/>
                <w:szCs w:val="2"/>
                <w:lang w:eastAsia="en-GB"/>
              </w:rPr>
            </w:pPr>
          </w:p>
          <w:p w14:paraId="4A9FF10D" w14:textId="5A5C796E" w:rsidR="00913CF5" w:rsidRPr="00E84317" w:rsidRDefault="00913CF5" w:rsidP="00C75114">
            <w:pPr>
              <w:pStyle w:val="NoSpacing"/>
              <w:bidi w:val="0"/>
              <w:jc w:val="center"/>
              <w:rPr>
                <w:b/>
                <w:bCs/>
              </w:rPr>
            </w:pPr>
            <w:r w:rsidRPr="00883079">
              <w:rPr>
                <w:b/>
                <w:bCs/>
                <w:color w:val="FFFFFF" w:themeColor="background1"/>
              </w:rPr>
              <w:sym w:font="Wingdings" w:char="F040"/>
            </w:r>
            <w:r w:rsidRPr="00883079">
              <w:rPr>
                <w:b/>
                <w:bCs/>
                <w:color w:val="FFFFFF" w:themeColor="background1"/>
              </w:rPr>
              <w:t xml:space="preserve"> Final Exams</w:t>
            </w:r>
          </w:p>
        </w:tc>
      </w:tr>
      <w:tr w:rsidR="006075EC" w:rsidRPr="007D67EB" w14:paraId="74471BF4" w14:textId="77777777" w:rsidTr="00280FA0">
        <w:trPr>
          <w:trHeight w:val="337"/>
        </w:trPr>
        <w:tc>
          <w:tcPr>
            <w:tcW w:w="9828" w:type="dxa"/>
            <w:gridSpan w:val="4"/>
            <w:shd w:val="clear" w:color="auto" w:fill="595959"/>
            <w:vAlign w:val="center"/>
          </w:tcPr>
          <w:p w14:paraId="1C77048F" w14:textId="77777777" w:rsidR="006075EC" w:rsidRPr="00C75114" w:rsidRDefault="006075EC" w:rsidP="00883079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1CF69308" w14:textId="373EEB0A" w:rsidR="006075EC" w:rsidRPr="00C75114" w:rsidRDefault="006075EC" w:rsidP="00754684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  <w:vertAlign w:val="superscript"/>
              </w:rPr>
              <w:t>st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In-term Exam: </w:t>
            </w:r>
            <w:r w:rsidR="0075468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25</w:t>
            </w:r>
            <w:r w:rsid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pts.            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2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  <w:vertAlign w:val="superscript"/>
              </w:rPr>
              <w:t>nd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In-term Exam: </w:t>
            </w:r>
            <w:r w:rsidR="0075468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25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pts</w:t>
            </w:r>
            <w:r w:rsidR="00D41AE3"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         </w:t>
            </w:r>
            <w:r w:rsidR="00B50313"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Other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: </w:t>
            </w:r>
            <w:r w:rsidR="0075468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10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pts.             Final Exam: 40 pts.</w:t>
            </w:r>
          </w:p>
          <w:p w14:paraId="3A734C69" w14:textId="77777777" w:rsidR="006075EC" w:rsidRPr="00C75114" w:rsidRDefault="006075EC" w:rsidP="00883079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6075EC" w:rsidRPr="00C75114" w14:paraId="1BD174E3" w14:textId="77777777" w:rsidTr="00280FA0">
        <w:trPr>
          <w:trHeight w:val="337"/>
        </w:trPr>
        <w:tc>
          <w:tcPr>
            <w:tcW w:w="9828" w:type="dxa"/>
            <w:gridSpan w:val="4"/>
            <w:shd w:val="clear" w:color="auto" w:fill="595959"/>
          </w:tcPr>
          <w:p w14:paraId="78216D3E" w14:textId="77777777" w:rsidR="00883079" w:rsidRPr="00883079" w:rsidRDefault="00883079" w:rsidP="00883079">
            <w:pPr>
              <w:pStyle w:val="NoSpacing"/>
              <w:bidi w:val="0"/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color w:val="FFFFFF"/>
                <w:w w:val="80"/>
                <w:sz w:val="10"/>
                <w:szCs w:val="10"/>
                <w:rtl/>
              </w:rPr>
            </w:pPr>
          </w:p>
          <w:p w14:paraId="0C3D7F6A" w14:textId="2E4DC23D" w:rsidR="00883079" w:rsidRPr="007E6F24" w:rsidRDefault="00C75114" w:rsidP="00883079">
            <w:pPr>
              <w:pStyle w:val="NoSpacing"/>
              <w:bidi w:val="0"/>
              <w:jc w:val="center"/>
              <w:rPr>
                <w:rStyle w:val="Strong"/>
                <w:rFonts w:asciiTheme="minorHAnsi" w:hAnsiTheme="minorHAnsi" w:cstheme="minorHAnsi"/>
                <w:color w:val="FFFFFF"/>
                <w:w w:val="80"/>
                <w:sz w:val="24"/>
                <w:szCs w:val="24"/>
                <w:rtl/>
              </w:rPr>
            </w:pPr>
            <w:r w:rsidRPr="007E6F24">
              <w:rPr>
                <w:rStyle w:val="Strong"/>
                <w:rFonts w:asciiTheme="minorHAnsi" w:hAnsiTheme="minorHAnsi" w:cstheme="minorHAnsi"/>
                <w:color w:val="FFFFFF"/>
                <w:w w:val="80"/>
                <w:sz w:val="24"/>
                <w:szCs w:val="24"/>
              </w:rPr>
              <w:t>Staff’s last day: Monday, June 8, 2015                                        Staff’s return: Sunday, Aug. 16, 2015</w:t>
            </w:r>
          </w:p>
          <w:p w14:paraId="74592AF2" w14:textId="11D7065D" w:rsidR="00883079" w:rsidRPr="00883079" w:rsidRDefault="00883079" w:rsidP="00883079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color w:val="FFFFFF"/>
                <w:w w:val="80"/>
                <w:sz w:val="10"/>
                <w:szCs w:val="10"/>
                <w:rtl/>
              </w:rPr>
            </w:pPr>
          </w:p>
        </w:tc>
      </w:tr>
    </w:tbl>
    <w:p w14:paraId="69180AB7" w14:textId="77777777" w:rsidR="002C2492" w:rsidRPr="00C75114" w:rsidRDefault="002C2492" w:rsidP="00313F97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2C2492" w:rsidRPr="00C75114" w:rsidSect="00C32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9C0"/>
    <w:multiLevelType w:val="hybridMultilevel"/>
    <w:tmpl w:val="0BFC3EF2"/>
    <w:lvl w:ilvl="0" w:tplc="B7F00AC2">
      <w:start w:val="2"/>
      <w:numFmt w:val="bullet"/>
      <w:lvlText w:val="-"/>
      <w:lvlJc w:val="left"/>
      <w:pPr>
        <w:ind w:left="5205" w:hanging="4845"/>
      </w:pPr>
      <w:rPr>
        <w:rFonts w:ascii="Calibri" w:eastAsia="Calibri" w:hAnsi="Calibri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52D2"/>
    <w:multiLevelType w:val="hybridMultilevel"/>
    <w:tmpl w:val="8F0A0108"/>
    <w:lvl w:ilvl="0" w:tplc="3CE47F7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6E"/>
    <w:rsid w:val="00087C41"/>
    <w:rsid w:val="000D166F"/>
    <w:rsid w:val="000E48B4"/>
    <w:rsid w:val="00110329"/>
    <w:rsid w:val="001172AD"/>
    <w:rsid w:val="00125AC9"/>
    <w:rsid w:val="00125C85"/>
    <w:rsid w:val="00155F19"/>
    <w:rsid w:val="001703CC"/>
    <w:rsid w:val="001E6619"/>
    <w:rsid w:val="002662D1"/>
    <w:rsid w:val="00280FA0"/>
    <w:rsid w:val="00291723"/>
    <w:rsid w:val="00291F9A"/>
    <w:rsid w:val="002C2492"/>
    <w:rsid w:val="00313F97"/>
    <w:rsid w:val="0033100D"/>
    <w:rsid w:val="003C2F3E"/>
    <w:rsid w:val="003F540E"/>
    <w:rsid w:val="00443A3C"/>
    <w:rsid w:val="00484E83"/>
    <w:rsid w:val="004A4B2F"/>
    <w:rsid w:val="004A6EB6"/>
    <w:rsid w:val="004B7766"/>
    <w:rsid w:val="004F0E88"/>
    <w:rsid w:val="00520446"/>
    <w:rsid w:val="005514DE"/>
    <w:rsid w:val="0055458F"/>
    <w:rsid w:val="005958C3"/>
    <w:rsid w:val="005971BE"/>
    <w:rsid w:val="005A3838"/>
    <w:rsid w:val="006075EC"/>
    <w:rsid w:val="0063512F"/>
    <w:rsid w:val="00682725"/>
    <w:rsid w:val="006B2BAE"/>
    <w:rsid w:val="006F41E3"/>
    <w:rsid w:val="00703B5B"/>
    <w:rsid w:val="00722232"/>
    <w:rsid w:val="00731314"/>
    <w:rsid w:val="00731BE9"/>
    <w:rsid w:val="0074503C"/>
    <w:rsid w:val="00754684"/>
    <w:rsid w:val="00780772"/>
    <w:rsid w:val="007D1F0C"/>
    <w:rsid w:val="007E6F24"/>
    <w:rsid w:val="007E7F73"/>
    <w:rsid w:val="007F3307"/>
    <w:rsid w:val="007F5AC1"/>
    <w:rsid w:val="00883079"/>
    <w:rsid w:val="00885EB2"/>
    <w:rsid w:val="008879CF"/>
    <w:rsid w:val="008B4406"/>
    <w:rsid w:val="00913CF5"/>
    <w:rsid w:val="009228AA"/>
    <w:rsid w:val="00926555"/>
    <w:rsid w:val="00987B62"/>
    <w:rsid w:val="00990CD7"/>
    <w:rsid w:val="009C133C"/>
    <w:rsid w:val="009F09D7"/>
    <w:rsid w:val="00A00D2D"/>
    <w:rsid w:val="00A72B54"/>
    <w:rsid w:val="00AE557C"/>
    <w:rsid w:val="00AF09CB"/>
    <w:rsid w:val="00B12263"/>
    <w:rsid w:val="00B358F3"/>
    <w:rsid w:val="00B41287"/>
    <w:rsid w:val="00B50313"/>
    <w:rsid w:val="00BA1406"/>
    <w:rsid w:val="00C32C6E"/>
    <w:rsid w:val="00C74469"/>
    <w:rsid w:val="00C75114"/>
    <w:rsid w:val="00CD664E"/>
    <w:rsid w:val="00CF5E54"/>
    <w:rsid w:val="00CF7214"/>
    <w:rsid w:val="00D41AE3"/>
    <w:rsid w:val="00D52D13"/>
    <w:rsid w:val="00D627A7"/>
    <w:rsid w:val="00D92737"/>
    <w:rsid w:val="00D95F3E"/>
    <w:rsid w:val="00DB58EB"/>
    <w:rsid w:val="00DC6D1E"/>
    <w:rsid w:val="00DD1385"/>
    <w:rsid w:val="00DD5B49"/>
    <w:rsid w:val="00DE3D05"/>
    <w:rsid w:val="00DF6CE2"/>
    <w:rsid w:val="00E23992"/>
    <w:rsid w:val="00E6066C"/>
    <w:rsid w:val="00E84317"/>
    <w:rsid w:val="00EA2088"/>
    <w:rsid w:val="00F0124D"/>
    <w:rsid w:val="00F01977"/>
    <w:rsid w:val="00F30453"/>
    <w:rsid w:val="00F40DF3"/>
    <w:rsid w:val="00F57E46"/>
    <w:rsid w:val="00F82BF9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12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1BE9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5F19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B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13F9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1BE9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5F19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B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13F9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0x007FAC9B0D2EE0FE4595599720571D28B5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7FAC9B0D2EE0FE4595599720571D28B5" ma:contentTypeVersion="" ma:contentTypeDescription="" ma:contentTypeScope="" ma:versionID="0089691f11d27218353de749f0e756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15FC5-985B-46F0-B1B7-50B56DF3790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C9D585-7793-4630-A4F9-FCA5D1E5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7A4C91-3BF3-4910-86E9-E146FA9C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Shadiah H Shaikh</cp:lastModifiedBy>
  <cp:revision>4</cp:revision>
  <dcterms:created xsi:type="dcterms:W3CDTF">2015-01-22T07:07:00Z</dcterms:created>
  <dcterms:modified xsi:type="dcterms:W3CDTF">2015-01-22T09:42:00Z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097cb540-3efd-43a8-aa22-4ade4269658f</vt:lpwstr>
  </property>
</Properties>
</file>