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20A9" w14:textId="77777777" w:rsidR="00CF6A87" w:rsidRDefault="00CF6A87" w:rsidP="00CF6A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  <w:u w:val="single"/>
        </w:rPr>
      </w:pPr>
      <w:r w:rsidRPr="00CF6A87"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  <w:u w:val="single"/>
        </w:rPr>
        <w:t>MATH 201: Differential and Integral Calculus</w:t>
      </w:r>
    </w:p>
    <w:p w14:paraId="3DACE702" w14:textId="77777777" w:rsidR="00CF6A87" w:rsidRPr="00CF6A87" w:rsidRDefault="00CF6A87" w:rsidP="00CF6A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  <w:u w:val="single"/>
        </w:rPr>
      </w:pPr>
    </w:p>
    <w:p w14:paraId="2D271BFB" w14:textId="77777777" w:rsidR="00542BA9" w:rsidRDefault="00542BA9" w:rsidP="001A1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</w:pPr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>T</w:t>
      </w:r>
      <w:r w:rsidR="00CE5321"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>ext Book: Calculus, 6</w:t>
      </w:r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 xml:space="preserve">th </w:t>
      </w:r>
      <w:proofErr w:type="gramStart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>edition ,</w:t>
      </w:r>
      <w:proofErr w:type="gramEnd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 xml:space="preserve"> by : </w:t>
      </w:r>
      <w:proofErr w:type="spellStart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>Swokowski</w:t>
      </w:r>
      <w:proofErr w:type="spellEnd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>Olinick</w:t>
      </w:r>
      <w:proofErr w:type="spellEnd"/>
      <w:r w:rsidRPr="00CF6A87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</w:rPr>
        <w:t xml:space="preserve">, Pence </w:t>
      </w:r>
    </w:p>
    <w:p w14:paraId="5069475F" w14:textId="77777777" w:rsidR="00CF6A87" w:rsidRPr="00CF6A87" w:rsidRDefault="00CF6A87" w:rsidP="001A1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17"/>
          <w:szCs w:val="17"/>
        </w:rPr>
      </w:pPr>
    </w:p>
    <w:p w14:paraId="71E3E385" w14:textId="77777777" w:rsidR="00542BA9" w:rsidRDefault="00542BA9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Chapter 12</w:t>
      </w:r>
    </w:p>
    <w:p w14:paraId="4E9C679E" w14:textId="77777777" w:rsidR="001A1904" w:rsidRDefault="001A1904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14:paraId="613FED71" w14:textId="77777777" w:rsidR="00542BA9" w:rsidRDefault="00542BA9" w:rsidP="00542BA9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12.1 Functions of Several Variables</w:t>
      </w:r>
    </w:p>
    <w:p w14:paraId="6C84E81B" w14:textId="77777777" w:rsidR="00542BA9" w:rsidRDefault="00542BA9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 xml:space="preserve">Section 12.2 </w:t>
      </w:r>
      <w:r w:rsidR="00BD1EFD">
        <w:rPr>
          <w:rFonts w:ascii="CMBX12" w:hAnsi="CMBX12" w:cs="CMBX12"/>
          <w:b/>
          <w:bCs/>
          <w:sz w:val="24"/>
          <w:szCs w:val="24"/>
        </w:rPr>
        <w:t>Limits and Continuity</w:t>
      </w:r>
    </w:p>
    <w:p w14:paraId="41C94EC4" w14:textId="77777777" w:rsidR="00542BA9" w:rsidRDefault="00BD1EFD" w:rsidP="00BD1EFD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BX12" w:hAnsi="CMBX12" w:cs="CMBX12"/>
          <w:b/>
          <w:bCs/>
          <w:sz w:val="24"/>
          <w:szCs w:val="24"/>
        </w:rPr>
        <w:t>Section 12.3 Partial Derivatives</w:t>
      </w:r>
    </w:p>
    <w:p w14:paraId="62DF91E3" w14:textId="77777777" w:rsidR="00BD1EFD" w:rsidRPr="00BD1EFD" w:rsidRDefault="00542BA9" w:rsidP="00BD1EFD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12.4</w:t>
      </w:r>
      <w:r w:rsidR="00BD1EFD">
        <w:rPr>
          <w:rFonts w:ascii="CMBX12" w:hAnsi="CMBX12" w:cs="CMBX12"/>
          <w:b/>
          <w:bCs/>
          <w:sz w:val="24"/>
          <w:szCs w:val="24"/>
        </w:rPr>
        <w:t xml:space="preserve"> Increments and Differentials</w:t>
      </w:r>
    </w:p>
    <w:p w14:paraId="35ECA5C1" w14:textId="77777777" w:rsidR="00542BA9" w:rsidRDefault="001A1904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12.5 Chain Rules</w:t>
      </w:r>
    </w:p>
    <w:p w14:paraId="529FB35B" w14:textId="77777777" w:rsidR="00542BA9" w:rsidRDefault="001A1904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12.8</w:t>
      </w:r>
      <w:r w:rsidR="00542BA9">
        <w:rPr>
          <w:rFonts w:ascii="CMBX12" w:hAnsi="CMBX12" w:cs="CMBX12"/>
          <w:b/>
          <w:bCs/>
          <w:sz w:val="24"/>
          <w:szCs w:val="24"/>
        </w:rPr>
        <w:t xml:space="preserve"> Extrema of </w:t>
      </w:r>
      <w:r>
        <w:rPr>
          <w:rFonts w:ascii="CMBX12" w:hAnsi="CMBX12" w:cs="CMBX12"/>
          <w:b/>
          <w:bCs/>
          <w:sz w:val="24"/>
          <w:szCs w:val="24"/>
        </w:rPr>
        <w:t xml:space="preserve">Functions of Several Variables </w:t>
      </w:r>
    </w:p>
    <w:p w14:paraId="53B08685" w14:textId="77777777" w:rsidR="00542BA9" w:rsidRDefault="00542BA9" w:rsidP="001A1904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</w:t>
      </w:r>
      <w:r w:rsidR="000F15BB">
        <w:rPr>
          <w:rFonts w:ascii="CMBX12" w:hAnsi="CMBX12" w:cs="CMBX12"/>
          <w:b/>
          <w:bCs/>
          <w:sz w:val="24"/>
          <w:szCs w:val="24"/>
        </w:rPr>
        <w:t>ion 12.9</w:t>
      </w:r>
      <w:r w:rsidR="001A1904">
        <w:rPr>
          <w:rFonts w:ascii="CMBX12" w:hAnsi="CMBX12" w:cs="CMBX12"/>
          <w:b/>
          <w:bCs/>
          <w:sz w:val="24"/>
          <w:szCs w:val="24"/>
        </w:rPr>
        <w:t xml:space="preserve"> Lagrange Multipliers</w:t>
      </w:r>
    </w:p>
    <w:p w14:paraId="36257BB3" w14:textId="77777777" w:rsidR="000F15BB" w:rsidRDefault="000F15BB" w:rsidP="001A1904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14:paraId="570764A2" w14:textId="77777777" w:rsidR="000F15BB" w:rsidRPr="001A1904" w:rsidRDefault="000F15BB" w:rsidP="001A1904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14:paraId="51AC7630" w14:textId="77777777" w:rsidR="00542BA9" w:rsidRDefault="000F15BB" w:rsidP="00CF6A87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 xml:space="preserve">Chapter 13 </w:t>
      </w:r>
      <w:r w:rsidR="00542BA9">
        <w:rPr>
          <w:rFonts w:ascii="CMBX12" w:hAnsi="CMBX12" w:cs="CMBX12"/>
          <w:b/>
          <w:bCs/>
          <w:sz w:val="24"/>
          <w:szCs w:val="24"/>
        </w:rPr>
        <w:t xml:space="preserve"> </w:t>
      </w:r>
    </w:p>
    <w:p w14:paraId="603EF962" w14:textId="77777777" w:rsidR="000F15BB" w:rsidRDefault="000F15BB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14:paraId="6AF21EA8" w14:textId="77777777" w:rsidR="00542BA9" w:rsidRPr="000F15BB" w:rsidRDefault="00C72925" w:rsidP="000F15B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13.1</w:t>
      </w:r>
      <w:r w:rsidR="000F15BB">
        <w:rPr>
          <w:rFonts w:ascii="CMBX12" w:hAnsi="CMBX12" w:cs="CMBX12"/>
          <w:b/>
          <w:bCs/>
          <w:sz w:val="24"/>
          <w:szCs w:val="24"/>
        </w:rPr>
        <w:t xml:space="preserve"> Double Integral </w:t>
      </w:r>
    </w:p>
    <w:p w14:paraId="658F0F1C" w14:textId="77777777" w:rsidR="00542BA9" w:rsidRDefault="00C72925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13.2</w:t>
      </w:r>
      <w:r w:rsidR="000F15BB">
        <w:rPr>
          <w:rFonts w:ascii="CMBX12" w:hAnsi="CMBX12" w:cs="CMBX12"/>
          <w:b/>
          <w:bCs/>
          <w:sz w:val="24"/>
          <w:szCs w:val="24"/>
        </w:rPr>
        <w:t xml:space="preserve"> Area and Volume</w:t>
      </w:r>
    </w:p>
    <w:p w14:paraId="3C439D95" w14:textId="77777777" w:rsidR="00542BA9" w:rsidRPr="00C72925" w:rsidRDefault="00C72925" w:rsidP="00C72925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13.3</w:t>
      </w:r>
      <w:r w:rsidR="00542BA9">
        <w:rPr>
          <w:rFonts w:ascii="CMBX12" w:hAnsi="CMBX12" w:cs="CMBX12"/>
          <w:b/>
          <w:bCs/>
          <w:sz w:val="24"/>
          <w:szCs w:val="24"/>
        </w:rPr>
        <w:t xml:space="preserve"> Doub</w:t>
      </w:r>
      <w:r w:rsidR="00CF6A87">
        <w:rPr>
          <w:rFonts w:ascii="CMBX12" w:hAnsi="CMBX12" w:cs="CMBX12"/>
          <w:b/>
          <w:bCs/>
          <w:sz w:val="24"/>
          <w:szCs w:val="24"/>
        </w:rPr>
        <w:t>le Integral by Polar Coordinate</w:t>
      </w:r>
    </w:p>
    <w:p w14:paraId="09013300" w14:textId="77777777" w:rsidR="00542BA9" w:rsidRDefault="00C72925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13.5 Triple Integral</w:t>
      </w:r>
    </w:p>
    <w:p w14:paraId="0E0E40A0" w14:textId="77777777" w:rsidR="00542BA9" w:rsidRDefault="00542BA9" w:rsidP="00C72925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14:paraId="53D1E163" w14:textId="77777777" w:rsidR="00C72925" w:rsidRDefault="00C72925" w:rsidP="00C72925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14:paraId="35C073B3" w14:textId="77777777" w:rsidR="00542BA9" w:rsidRDefault="00542BA9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Chapter 8</w:t>
      </w:r>
    </w:p>
    <w:p w14:paraId="3323609C" w14:textId="77777777" w:rsidR="00CF6A87" w:rsidRDefault="00CF6A87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14:paraId="6F3E1E8E" w14:textId="77777777" w:rsidR="00542BA9" w:rsidRDefault="00DF5255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8.1 Sequences</w:t>
      </w:r>
    </w:p>
    <w:p w14:paraId="3D271E47" w14:textId="77777777" w:rsidR="00542BA9" w:rsidRPr="007B3D94" w:rsidRDefault="00DF5255" w:rsidP="007B3D94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8.2 Convergent or Divergent Series</w:t>
      </w:r>
    </w:p>
    <w:p w14:paraId="20C16AD4" w14:textId="77777777" w:rsidR="00542BA9" w:rsidRDefault="00DF5255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8.3 Positive term Series</w:t>
      </w:r>
    </w:p>
    <w:p w14:paraId="372C031C" w14:textId="77777777" w:rsidR="00542BA9" w:rsidRDefault="006E75DB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8.4</w:t>
      </w:r>
      <w:r w:rsidR="00E85C93">
        <w:rPr>
          <w:rFonts w:ascii="CMBX12" w:hAnsi="CMBX12" w:cs="CMBX12"/>
          <w:b/>
          <w:bCs/>
          <w:sz w:val="24"/>
          <w:szCs w:val="24"/>
        </w:rPr>
        <w:t>T</w:t>
      </w:r>
      <w:r w:rsidR="00542BA9">
        <w:rPr>
          <w:rFonts w:ascii="CMBX12" w:hAnsi="CMBX12" w:cs="CMBX12"/>
          <w:b/>
          <w:bCs/>
          <w:sz w:val="24"/>
          <w:szCs w:val="24"/>
        </w:rPr>
        <w:t>he Ratio and Root Test</w:t>
      </w:r>
    </w:p>
    <w:p w14:paraId="2E801693" w14:textId="77777777" w:rsidR="00542BA9" w:rsidRDefault="00E85C93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8.5</w:t>
      </w:r>
      <w:r w:rsidR="00542BA9">
        <w:rPr>
          <w:rFonts w:ascii="CMBX12" w:hAnsi="CMBX12" w:cs="CMBX12"/>
          <w:b/>
          <w:bCs/>
          <w:sz w:val="24"/>
          <w:szCs w:val="24"/>
        </w:rPr>
        <w:t xml:space="preserve"> Alternating Series and Absolute Convergence;</w:t>
      </w:r>
    </w:p>
    <w:p w14:paraId="02EED13C" w14:textId="77777777" w:rsidR="00542BA9" w:rsidRPr="00522F69" w:rsidRDefault="006E75DB" w:rsidP="00522F6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8.6</w:t>
      </w:r>
      <w:r w:rsidR="00522F69">
        <w:rPr>
          <w:rFonts w:ascii="CMBX12" w:hAnsi="CMBX12" w:cs="CMBX12"/>
          <w:b/>
          <w:bCs/>
          <w:sz w:val="24"/>
          <w:szCs w:val="24"/>
        </w:rPr>
        <w:t xml:space="preserve"> Power Series</w:t>
      </w:r>
    </w:p>
    <w:p w14:paraId="1EDD9762" w14:textId="77777777" w:rsidR="00542BA9" w:rsidRPr="006E75DB" w:rsidRDefault="006E75DB" w:rsidP="006E75D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8.7</w:t>
      </w:r>
      <w:r w:rsidR="00542BA9">
        <w:rPr>
          <w:rFonts w:ascii="CMBX12" w:hAnsi="CMBX12" w:cs="CMBX12"/>
          <w:b/>
          <w:bCs/>
          <w:sz w:val="24"/>
          <w:szCs w:val="24"/>
        </w:rPr>
        <w:t xml:space="preserve"> Power Series </w:t>
      </w:r>
      <w:r>
        <w:rPr>
          <w:rFonts w:ascii="CMBX12" w:hAnsi="CMBX12" w:cs="CMBX12"/>
          <w:b/>
          <w:bCs/>
          <w:sz w:val="24"/>
          <w:szCs w:val="24"/>
        </w:rPr>
        <w:t>Representation of Functions</w:t>
      </w:r>
    </w:p>
    <w:p w14:paraId="36054101" w14:textId="77777777" w:rsidR="00542BA9" w:rsidRDefault="00542BA9" w:rsidP="00542BA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>Section 8</w:t>
      </w:r>
      <w:r w:rsidR="006E75DB">
        <w:rPr>
          <w:rFonts w:ascii="CMBX12" w:hAnsi="CMBX12" w:cs="CMBX12"/>
          <w:b/>
          <w:bCs/>
          <w:sz w:val="24"/>
          <w:szCs w:val="24"/>
        </w:rPr>
        <w:t>.8 Maclaurin and Taylor Series</w:t>
      </w:r>
    </w:p>
    <w:p w14:paraId="029B88E7" w14:textId="77777777" w:rsidR="006B77FC" w:rsidRDefault="006B77FC" w:rsidP="00542BA9"/>
    <w:sectPr w:rsidR="006B77FC" w:rsidSect="006B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56FB8"/>
    <w:multiLevelType w:val="multilevel"/>
    <w:tmpl w:val="7FD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A9"/>
    <w:rsid w:val="000F15BB"/>
    <w:rsid w:val="001A1904"/>
    <w:rsid w:val="002619CC"/>
    <w:rsid w:val="003A3542"/>
    <w:rsid w:val="004327C2"/>
    <w:rsid w:val="00522F69"/>
    <w:rsid w:val="00542BA9"/>
    <w:rsid w:val="006011B2"/>
    <w:rsid w:val="006B77FC"/>
    <w:rsid w:val="006E75DB"/>
    <w:rsid w:val="007B3D94"/>
    <w:rsid w:val="00895351"/>
    <w:rsid w:val="008B3729"/>
    <w:rsid w:val="00930074"/>
    <w:rsid w:val="00970FEE"/>
    <w:rsid w:val="00B219C9"/>
    <w:rsid w:val="00B529B9"/>
    <w:rsid w:val="00BD1EFD"/>
    <w:rsid w:val="00C20350"/>
    <w:rsid w:val="00C72925"/>
    <w:rsid w:val="00CE5321"/>
    <w:rsid w:val="00CF6A87"/>
    <w:rsid w:val="00D15ED4"/>
    <w:rsid w:val="00DF5255"/>
    <w:rsid w:val="00E85C93"/>
    <w:rsid w:val="00ED1694"/>
    <w:rsid w:val="00F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4655"/>
  <w15:docId w15:val="{A2CB9ED1-1D4B-412C-88C9-3DBF372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haifa tahlawi</cp:lastModifiedBy>
  <cp:revision>2</cp:revision>
  <dcterms:created xsi:type="dcterms:W3CDTF">2020-08-29T20:44:00Z</dcterms:created>
  <dcterms:modified xsi:type="dcterms:W3CDTF">2020-08-29T20:44:00Z</dcterms:modified>
</cp:coreProperties>
</file>