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D2" w:rsidRPr="00BD3A1C" w:rsidRDefault="00FE5ED2" w:rsidP="00BD3A1C">
      <w:pPr>
        <w:autoSpaceDE w:val="0"/>
        <w:autoSpaceDN w:val="0"/>
        <w:adjustRightInd w:val="0"/>
        <w:spacing w:line="360" w:lineRule="auto"/>
        <w:jc w:val="center"/>
      </w:pPr>
      <w:r w:rsidRPr="00BD3A1C">
        <w:t>Department of Statistics &amp; Operation Research-King Saud University</w:t>
      </w:r>
    </w:p>
    <w:p w:rsidR="00FE5ED2" w:rsidRPr="00BD3A1C" w:rsidRDefault="00E4214B" w:rsidP="00541ED6">
      <w:pPr>
        <w:autoSpaceDE w:val="0"/>
        <w:autoSpaceDN w:val="0"/>
        <w:adjustRightInd w:val="0"/>
        <w:spacing w:line="360" w:lineRule="auto"/>
        <w:jc w:val="center"/>
      </w:pPr>
      <w:r>
        <w:t>First</w:t>
      </w:r>
      <w:r w:rsidR="00FE5ED2" w:rsidRPr="00BD3A1C">
        <w:t xml:space="preserve"> Semester 14</w:t>
      </w:r>
      <w:r w:rsidR="0006368B">
        <w:t>4</w:t>
      </w:r>
      <w:r w:rsidR="00541ED6">
        <w:t>2</w:t>
      </w:r>
      <w:r w:rsidR="00FE5ED2" w:rsidRPr="00BD3A1C">
        <w:t>/</w:t>
      </w:r>
      <w:r w:rsidR="00F80E16">
        <w:t>14</w:t>
      </w:r>
      <w:r w:rsidR="0006368B">
        <w:t>4</w:t>
      </w:r>
      <w:r w:rsidR="00541ED6">
        <w:t>3</w:t>
      </w:r>
    </w:p>
    <w:p w:rsidR="00FE5ED2" w:rsidRDefault="00F80E16" w:rsidP="00F80E16">
      <w:pPr>
        <w:autoSpaceDE w:val="0"/>
        <w:autoSpaceDN w:val="0"/>
        <w:adjustRightInd w:val="0"/>
        <w:spacing w:line="360" w:lineRule="auto"/>
        <w:jc w:val="center"/>
      </w:pPr>
      <w:r>
        <w:t>Nonparametric Statistics Methods</w:t>
      </w:r>
    </w:p>
    <w:p w:rsidR="00F80E16" w:rsidRDefault="00F80E16" w:rsidP="00F80E16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Pr="00BD3A1C">
        <w:t xml:space="preserve">STAT </w:t>
      </w:r>
      <w:r>
        <w:t>333)</w:t>
      </w:r>
    </w:p>
    <w:p w:rsidR="00FE5ED2" w:rsidRDefault="00FE5ED2" w:rsidP="00BD3A1C">
      <w:pPr>
        <w:autoSpaceDE w:val="0"/>
        <w:autoSpaceDN w:val="0"/>
        <w:adjustRightInd w:val="0"/>
        <w:spacing w:line="360" w:lineRule="auto"/>
      </w:pPr>
    </w:p>
    <w:p w:rsidR="00FE5ED2" w:rsidRPr="00BD3A1C" w:rsidRDefault="00FE5ED2" w:rsidP="00BD3A1C">
      <w:pPr>
        <w:autoSpaceDE w:val="0"/>
        <w:autoSpaceDN w:val="0"/>
        <w:adjustRightInd w:val="0"/>
        <w:spacing w:line="360" w:lineRule="auto"/>
      </w:pPr>
      <w:r w:rsidRPr="00C323E7">
        <w:t>Instructor:</w:t>
      </w:r>
      <w:r w:rsidR="001F0032">
        <w:t xml:space="preserve"> Alanoud Alzughaibi             Office: 3</w:t>
      </w:r>
      <w:r w:rsidR="001F0032" w:rsidRPr="001F0032">
        <w:rPr>
          <w:vertAlign w:val="superscript"/>
        </w:rPr>
        <w:t>rd</w:t>
      </w:r>
      <w:r w:rsidR="001F0032">
        <w:t xml:space="preserve"> office 66</w:t>
      </w:r>
    </w:p>
    <w:p w:rsidR="00FE5ED2" w:rsidRDefault="00FE5ED2" w:rsidP="00BD3A1C">
      <w:pPr>
        <w:autoSpaceDE w:val="0"/>
        <w:autoSpaceDN w:val="0"/>
        <w:adjustRightInd w:val="0"/>
        <w:spacing w:line="360" w:lineRule="auto"/>
      </w:pPr>
      <w:r w:rsidRPr="00BD3A1C">
        <w:t xml:space="preserve">Email:  </w:t>
      </w:r>
      <w:r w:rsidR="001F0032">
        <w:t>aalzughibi</w:t>
      </w:r>
      <w:bookmarkStart w:id="0" w:name="_GoBack"/>
      <w:bookmarkEnd w:id="0"/>
      <w:r w:rsidRPr="00BD3A1C">
        <w:t>@ksu.edu.sa</w:t>
      </w:r>
    </w:p>
    <w:p w:rsidR="00FE5ED2" w:rsidRPr="00BD3A1C" w:rsidRDefault="00FE5ED2" w:rsidP="00FC02C7">
      <w:pPr>
        <w:autoSpaceDE w:val="0"/>
        <w:autoSpaceDN w:val="0"/>
        <w:adjustRightInd w:val="0"/>
        <w:spacing w:line="360" w:lineRule="auto"/>
        <w:jc w:val="center"/>
        <w:rPr>
          <w:b/>
          <w:bCs/>
          <w:rtl/>
        </w:rPr>
      </w:pPr>
      <w:r w:rsidRPr="00AB55E5">
        <w:rPr>
          <w:b/>
          <w:bCs/>
        </w:rPr>
        <w:t>COURSE SYLLABUS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4"/>
        <w:gridCol w:w="8762"/>
      </w:tblGrid>
      <w:tr w:rsidR="00884952" w:rsidRPr="00BD3A1C" w:rsidTr="00751B51">
        <w:trPr>
          <w:cantSplit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339966"/>
            <w:vAlign w:val="center"/>
          </w:tcPr>
          <w:p w:rsidR="00FE5ED2" w:rsidRPr="0021059F" w:rsidRDefault="00FE5ED2" w:rsidP="00BD3A1C">
            <w:pPr>
              <w:spacing w:line="360" w:lineRule="auto"/>
              <w:jc w:val="center"/>
              <w:rPr>
                <w:b/>
                <w:bCs/>
              </w:rPr>
            </w:pPr>
            <w:r w:rsidRPr="0021059F">
              <w:rPr>
                <w:b/>
                <w:bCs/>
              </w:rPr>
              <w:t>Week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339966"/>
            <w:vAlign w:val="center"/>
          </w:tcPr>
          <w:p w:rsidR="00FE5ED2" w:rsidRPr="0021059F" w:rsidRDefault="00FE5ED2" w:rsidP="00BD3A1C">
            <w:pPr>
              <w:spacing w:line="360" w:lineRule="auto"/>
              <w:jc w:val="center"/>
              <w:rPr>
                <w:b/>
                <w:bCs/>
              </w:rPr>
            </w:pPr>
            <w:r w:rsidRPr="0021059F">
              <w:rPr>
                <w:b/>
                <w:bCs/>
              </w:rPr>
              <w:t>Title</w:t>
            </w:r>
          </w:p>
        </w:tc>
      </w:tr>
      <w:tr w:rsidR="00DE04EE" w:rsidRPr="00BD3A1C" w:rsidTr="00751B51">
        <w:trPr>
          <w:cantSplit/>
          <w:jc w:val="center"/>
        </w:trPr>
        <w:tc>
          <w:tcPr>
            <w:tcW w:w="0" w:type="auto"/>
            <w:vAlign w:val="center"/>
          </w:tcPr>
          <w:p w:rsidR="00DE04EE" w:rsidRPr="00BD3A1C" w:rsidRDefault="00DE04EE" w:rsidP="00DE04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A1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eek 1</w:t>
            </w:r>
          </w:p>
          <w:p w:rsidR="00DE04EE" w:rsidRPr="00BD3A1C" w:rsidRDefault="00DE04EE" w:rsidP="00F80E1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04EE" w:rsidRDefault="00DE04EE" w:rsidP="00DE04EE">
            <w:pPr>
              <w:pStyle w:val="TableParagraph"/>
              <w:tabs>
                <w:tab w:val="left" w:pos="39"/>
              </w:tabs>
              <w:spacing w:before="13" w:line="360" w:lineRule="auto"/>
              <w:ind w:left="39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>Part I:</w:t>
            </w:r>
            <w:r w:rsidRPr="00DE04EE">
              <w:rPr>
                <w:sz w:val="18"/>
              </w:rPr>
              <w:t>Introduction</w:t>
            </w:r>
            <w:r>
              <w:rPr>
                <w:sz w:val="18"/>
              </w:rPr>
              <w:t>, Review of Some Parametric Tests</w:t>
            </w:r>
          </w:p>
          <w:p w:rsidR="00DE04EE" w:rsidRDefault="00DE04EE" w:rsidP="00DE04EE">
            <w:pPr>
              <w:pStyle w:val="TableParagraph"/>
              <w:tabs>
                <w:tab w:val="left" w:pos="39"/>
              </w:tabs>
              <w:spacing w:before="13" w:line="360" w:lineRule="auto"/>
              <w:ind w:left="39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>Part I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:</w:t>
            </w:r>
            <w:r w:rsidRPr="00D91333">
              <w:rPr>
                <w:sz w:val="18"/>
              </w:rPr>
              <w:t>The Nonparametric Statistical Procedures</w:t>
            </w:r>
            <w:r>
              <w:rPr>
                <w:sz w:val="18"/>
              </w:rPr>
              <w:t xml:space="preserve">, </w:t>
            </w:r>
            <w:r w:rsidRPr="00D91333">
              <w:rPr>
                <w:sz w:val="18"/>
              </w:rPr>
              <w:t>State the Null and Research Hypotheses</w:t>
            </w:r>
            <w:r>
              <w:rPr>
                <w:sz w:val="18"/>
              </w:rPr>
              <w:t xml:space="preserve">, </w:t>
            </w:r>
            <w:r w:rsidRPr="00D91333">
              <w:rPr>
                <w:sz w:val="18"/>
              </w:rPr>
              <w:t>Set the Level of Risk (or the Level of Significance) Associated with the Null Hypothesis</w:t>
            </w:r>
            <w:r>
              <w:rPr>
                <w:sz w:val="18"/>
              </w:rPr>
              <w:t xml:space="preserve">, </w:t>
            </w:r>
            <w:r w:rsidRPr="00D91333">
              <w:rPr>
                <w:sz w:val="18"/>
              </w:rPr>
              <w:t>Choose the Appropriate Test Statistic</w:t>
            </w:r>
            <w:r>
              <w:rPr>
                <w:sz w:val="18"/>
              </w:rPr>
              <w:t xml:space="preserve">, </w:t>
            </w:r>
            <w:r w:rsidRPr="00D91333">
              <w:rPr>
                <w:sz w:val="18"/>
              </w:rPr>
              <w:t>Compute the Test Statistic</w:t>
            </w:r>
            <w:r>
              <w:rPr>
                <w:sz w:val="18"/>
              </w:rPr>
              <w:t xml:space="preserve">, </w:t>
            </w:r>
            <w:r w:rsidRPr="00D91333">
              <w:rPr>
                <w:sz w:val="18"/>
              </w:rPr>
              <w:t>Determine the Value Needed for Rejection of the Null Hypothesis Using the Appropriate Table of Critical Values for the Particular Statistic</w:t>
            </w:r>
            <w:r>
              <w:rPr>
                <w:sz w:val="18"/>
              </w:rPr>
              <w:t xml:space="preserve">, </w:t>
            </w:r>
            <w:r w:rsidRPr="00CD617A">
              <w:rPr>
                <w:sz w:val="18"/>
              </w:rPr>
              <w:t>Compare the Obtained Value with the Critical Value</w:t>
            </w:r>
            <w:r>
              <w:rPr>
                <w:sz w:val="18"/>
              </w:rPr>
              <w:t xml:space="preserve">, </w:t>
            </w:r>
            <w:r w:rsidRPr="00CD617A">
              <w:rPr>
                <w:sz w:val="18"/>
              </w:rPr>
              <w:t>Interpret the Results</w:t>
            </w:r>
            <w:r>
              <w:rPr>
                <w:sz w:val="18"/>
              </w:rPr>
              <w:t>,</w:t>
            </w:r>
            <w:r w:rsidRPr="00CD617A">
              <w:rPr>
                <w:sz w:val="18"/>
              </w:rPr>
              <w:t>Reporting the Results</w:t>
            </w:r>
            <w:r>
              <w:rPr>
                <w:sz w:val="18"/>
              </w:rPr>
              <w:t xml:space="preserve">, </w:t>
            </w:r>
            <w:r w:rsidRPr="00CD617A">
              <w:rPr>
                <w:sz w:val="18"/>
              </w:rPr>
              <w:t>Ranking Data</w:t>
            </w:r>
            <w:r>
              <w:rPr>
                <w:sz w:val="18"/>
              </w:rPr>
              <w:t xml:space="preserve">, </w:t>
            </w:r>
            <w:r w:rsidRPr="00CD617A">
              <w:rPr>
                <w:sz w:val="18"/>
              </w:rPr>
              <w:t>Ranking Data with Tied Values</w:t>
            </w:r>
            <w:r>
              <w:rPr>
                <w:sz w:val="18"/>
              </w:rPr>
              <w:t xml:space="preserve">, </w:t>
            </w:r>
            <w:r w:rsidRPr="00CD617A">
              <w:rPr>
                <w:sz w:val="18"/>
              </w:rPr>
              <w:t>Counts of Observations</w:t>
            </w:r>
            <w:r>
              <w:rPr>
                <w:sz w:val="18"/>
              </w:rPr>
              <w:t xml:space="preserve">, </w:t>
            </w:r>
            <w:r w:rsidRPr="00CD617A">
              <w:rPr>
                <w:sz w:val="18"/>
              </w:rPr>
              <w:t>Practice Questions</w:t>
            </w:r>
            <w:r>
              <w:rPr>
                <w:sz w:val="18"/>
              </w:rPr>
              <w:t xml:space="preserve">, </w:t>
            </w:r>
            <w:r w:rsidRPr="00CD617A">
              <w:rPr>
                <w:sz w:val="18"/>
              </w:rPr>
              <w:t>Solutions to Practice Questions</w:t>
            </w:r>
            <w:r>
              <w:rPr>
                <w:sz w:val="18"/>
              </w:rPr>
              <w:t>.</w:t>
            </w:r>
          </w:p>
        </w:tc>
      </w:tr>
      <w:tr w:rsidR="00884952" w:rsidRPr="00BD3A1C" w:rsidTr="00751B51">
        <w:trPr>
          <w:cantSplit/>
          <w:trHeight w:val="309"/>
          <w:jc w:val="center"/>
        </w:trPr>
        <w:tc>
          <w:tcPr>
            <w:tcW w:w="0" w:type="auto"/>
            <w:vAlign w:val="center"/>
          </w:tcPr>
          <w:p w:rsidR="00F80E16" w:rsidRDefault="00F80E16" w:rsidP="00F80E16">
            <w:pPr>
              <w:jc w:val="center"/>
            </w:pPr>
            <w:r w:rsidRPr="006C1904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92FA8" w:rsidRDefault="00DE04EE" w:rsidP="00751B51">
            <w:pPr>
              <w:spacing w:line="360" w:lineRule="auto"/>
              <w:ind w:right="-1080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>Part I:</w:t>
            </w:r>
            <w:r w:rsidR="004F7DF9" w:rsidRPr="004F7DF9">
              <w:rPr>
                <w:sz w:val="18"/>
                <w:szCs w:val="22"/>
              </w:rPr>
              <w:t xml:space="preserve">Describing Data and the Normal Distribution, Computing and Testing Kurtosis and Skewness for Sample </w:t>
            </w:r>
          </w:p>
          <w:p w:rsidR="00DE04EE" w:rsidRDefault="004F7DF9" w:rsidP="00DE04EE">
            <w:pPr>
              <w:spacing w:line="360" w:lineRule="auto"/>
              <w:ind w:right="-1080"/>
              <w:rPr>
                <w:sz w:val="18"/>
              </w:rPr>
            </w:pPr>
            <w:r w:rsidRPr="004F7DF9">
              <w:rPr>
                <w:sz w:val="18"/>
                <w:szCs w:val="22"/>
              </w:rPr>
              <w:t>Normality, Sample Problem for Examining Kurtosis</w:t>
            </w:r>
          </w:p>
          <w:p w:rsidR="00492FA8" w:rsidRDefault="00DE04EE" w:rsidP="00DE04EE">
            <w:pPr>
              <w:spacing w:line="360" w:lineRule="auto"/>
              <w:ind w:right="-1080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>Part I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:</w:t>
            </w:r>
            <w:r w:rsidR="004F7DF9" w:rsidRPr="004F7DF9">
              <w:rPr>
                <w:sz w:val="18"/>
                <w:szCs w:val="22"/>
              </w:rPr>
              <w:t xml:space="preserve">Sample Problem for Examining Skewness,Examining </w:t>
            </w:r>
          </w:p>
          <w:p w:rsidR="00F80E16" w:rsidRDefault="004F7DF9" w:rsidP="00492FA8">
            <w:pPr>
              <w:spacing w:line="360" w:lineRule="auto"/>
              <w:ind w:right="-1080"/>
              <w:rPr>
                <w:sz w:val="18"/>
                <w:szCs w:val="22"/>
              </w:rPr>
            </w:pPr>
            <w:r w:rsidRPr="004F7DF9">
              <w:rPr>
                <w:sz w:val="18"/>
                <w:szCs w:val="22"/>
              </w:rPr>
              <w:t>Skewness and Kurtosis for Normality Using SPSS</w:t>
            </w:r>
            <w:r>
              <w:rPr>
                <w:sz w:val="18"/>
                <w:szCs w:val="22"/>
              </w:rPr>
              <w:t>.</w:t>
            </w:r>
          </w:p>
          <w:p w:rsidR="001F0032" w:rsidRPr="00751B51" w:rsidRDefault="001F0032" w:rsidP="00492FA8">
            <w:pPr>
              <w:spacing w:line="360" w:lineRule="auto"/>
              <w:ind w:right="-108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Part III </w:t>
            </w:r>
            <w:r w:rsidRPr="00DE04EE">
              <w:rPr>
                <w:b/>
                <w:bCs/>
                <w:sz w:val="18"/>
              </w:rPr>
              <w:t>:</w:t>
            </w:r>
            <w:r w:rsidRPr="00293717">
              <w:rPr>
                <w:sz w:val="18"/>
                <w:szCs w:val="22"/>
              </w:rPr>
              <w:t>Computing the Kolmogorov–Smirnov One-Sample Test, Sample Kolmogorov–Smirnov One-Sample Test</w:t>
            </w:r>
          </w:p>
        </w:tc>
      </w:tr>
      <w:tr w:rsidR="00884952" w:rsidRPr="00BD3A1C" w:rsidTr="00751B51">
        <w:trPr>
          <w:cantSplit/>
          <w:trHeight w:val="165"/>
          <w:jc w:val="center"/>
        </w:trPr>
        <w:tc>
          <w:tcPr>
            <w:tcW w:w="0" w:type="auto"/>
            <w:vAlign w:val="center"/>
          </w:tcPr>
          <w:p w:rsidR="00F80E16" w:rsidRDefault="00F80E16" w:rsidP="00F80E16">
            <w:pPr>
              <w:jc w:val="center"/>
            </w:pPr>
            <w:r w:rsidRPr="006C1904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92FA8" w:rsidRDefault="00DE04EE" w:rsidP="00751B51">
            <w:pPr>
              <w:spacing w:line="360" w:lineRule="auto"/>
              <w:ind w:right="-1080"/>
              <w:jc w:val="both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>Part I:</w:t>
            </w:r>
            <w:r w:rsidR="004F7DF9" w:rsidRPr="00293717">
              <w:rPr>
                <w:sz w:val="18"/>
                <w:szCs w:val="22"/>
              </w:rPr>
              <w:t xml:space="preserve">Performing the Kolmogorov–Smirnov One-Sample TestUsing SPSS, Practice Questions, </w:t>
            </w:r>
            <w:r w:rsidR="00751B51" w:rsidRPr="00293717">
              <w:rPr>
                <w:sz w:val="18"/>
                <w:szCs w:val="22"/>
              </w:rPr>
              <w:t>and Solutions</w:t>
            </w:r>
            <w:r w:rsidR="004F7DF9" w:rsidRPr="00293717">
              <w:rPr>
                <w:sz w:val="18"/>
                <w:szCs w:val="22"/>
              </w:rPr>
              <w:t xml:space="preserve"> to </w:t>
            </w:r>
          </w:p>
          <w:p w:rsidR="00F80E16" w:rsidRDefault="004F7DF9" w:rsidP="00751B51">
            <w:pPr>
              <w:spacing w:line="360" w:lineRule="auto"/>
              <w:ind w:right="-1080"/>
              <w:jc w:val="both"/>
              <w:rPr>
                <w:sz w:val="18"/>
                <w:szCs w:val="22"/>
              </w:rPr>
            </w:pPr>
            <w:r w:rsidRPr="00293717">
              <w:rPr>
                <w:sz w:val="18"/>
                <w:szCs w:val="22"/>
              </w:rPr>
              <w:t>Practice Questions.</w:t>
            </w:r>
          </w:p>
          <w:p w:rsidR="001F0032" w:rsidRDefault="001F0032" w:rsidP="001F0032">
            <w:pPr>
              <w:spacing w:line="360" w:lineRule="auto"/>
              <w:ind w:right="-1080"/>
              <w:jc w:val="both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>Part I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:</w:t>
            </w:r>
            <w:r w:rsidRPr="00DF4A76">
              <w:rPr>
                <w:sz w:val="18"/>
                <w:szCs w:val="22"/>
              </w:rPr>
              <w:t xml:space="preserve">Computing the Wilcoxon Signed Rank Test Statistic, Sample Wilcoxon Signed Rank Test  (Small Data Samples), </w:t>
            </w:r>
          </w:p>
          <w:p w:rsidR="001F0032" w:rsidRPr="00751B51" w:rsidRDefault="001F0032" w:rsidP="001F0032">
            <w:pPr>
              <w:spacing w:line="360" w:lineRule="auto"/>
              <w:ind w:right="-1080"/>
              <w:jc w:val="both"/>
              <w:rPr>
                <w:sz w:val="18"/>
                <w:rtl/>
              </w:rPr>
            </w:pPr>
            <w:r w:rsidRPr="00DE04EE">
              <w:rPr>
                <w:b/>
                <w:bCs/>
                <w:sz w:val="18"/>
              </w:rPr>
              <w:t>Part I</w:t>
            </w:r>
            <w:r>
              <w:rPr>
                <w:b/>
                <w:bCs/>
                <w:sz w:val="18"/>
              </w:rPr>
              <w:t>I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:</w:t>
            </w:r>
            <w:r w:rsidRPr="00DF4A76">
              <w:rPr>
                <w:sz w:val="18"/>
                <w:szCs w:val="22"/>
              </w:rPr>
              <w:t>Confidence Interval for the Wilcoxon Signed Rank Test, Sample Wilcoxon Signed Rank Test (</w:t>
            </w:r>
            <w:r>
              <w:rPr>
                <w:sz w:val="18"/>
                <w:szCs w:val="22"/>
              </w:rPr>
              <w:t>SPSS</w:t>
            </w:r>
            <w:r w:rsidRPr="00DF4A76">
              <w:rPr>
                <w:sz w:val="18"/>
                <w:szCs w:val="22"/>
              </w:rPr>
              <w:t>)</w:t>
            </w:r>
            <w:r>
              <w:rPr>
                <w:sz w:val="18"/>
                <w:szCs w:val="22"/>
              </w:rPr>
              <w:t>.</w:t>
            </w:r>
          </w:p>
        </w:tc>
      </w:tr>
      <w:tr w:rsidR="00884952" w:rsidRPr="00BD3A1C" w:rsidTr="00751B51">
        <w:trPr>
          <w:cantSplit/>
          <w:jc w:val="center"/>
        </w:trPr>
        <w:tc>
          <w:tcPr>
            <w:tcW w:w="0" w:type="auto"/>
            <w:vAlign w:val="center"/>
          </w:tcPr>
          <w:p w:rsidR="00F80E16" w:rsidRDefault="00F80E16" w:rsidP="00F80E16">
            <w:pPr>
              <w:jc w:val="center"/>
            </w:pPr>
            <w:r w:rsidRPr="007D4A91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F0032" w:rsidRDefault="001F0032" w:rsidP="001F0032">
            <w:pPr>
              <w:spacing w:line="360" w:lineRule="auto"/>
              <w:ind w:right="-1080"/>
              <w:jc w:val="both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>Part I:</w:t>
            </w:r>
            <w:r w:rsidRPr="00DF4A76">
              <w:rPr>
                <w:sz w:val="18"/>
                <w:szCs w:val="22"/>
              </w:rPr>
              <w:t xml:space="preserve">Computing the Sign Test, Sample </w:t>
            </w:r>
            <w:r>
              <w:rPr>
                <w:sz w:val="18"/>
                <w:szCs w:val="22"/>
              </w:rPr>
              <w:t>Sign Test (Small Data Samples).</w:t>
            </w:r>
          </w:p>
          <w:p w:rsidR="001F0032" w:rsidRDefault="001F0032" w:rsidP="001F0032">
            <w:pPr>
              <w:spacing w:line="360" w:lineRule="auto"/>
              <w:ind w:right="-1080"/>
              <w:jc w:val="both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 xml:space="preserve">Part 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I:</w:t>
            </w:r>
            <w:r w:rsidRPr="00DF4A76">
              <w:rPr>
                <w:sz w:val="18"/>
                <w:szCs w:val="22"/>
              </w:rPr>
              <w:t>Performing the Wilcoxon Signed Rank Test  and the Sign Test  Using SPSS, Interpret the Results from the SPSS</w:t>
            </w:r>
          </w:p>
          <w:p w:rsidR="00F80E16" w:rsidRDefault="001F0032" w:rsidP="001F0032">
            <w:pPr>
              <w:spacing w:line="360" w:lineRule="auto"/>
              <w:ind w:right="-1080"/>
              <w:jc w:val="both"/>
              <w:rPr>
                <w:sz w:val="18"/>
                <w:szCs w:val="22"/>
              </w:rPr>
            </w:pPr>
            <w:r w:rsidRPr="00DF4A76">
              <w:rPr>
                <w:sz w:val="18"/>
                <w:szCs w:val="22"/>
              </w:rPr>
              <w:t>Output Window, Practice Questions, Solutions to Practice Questions.</w:t>
            </w:r>
          </w:p>
          <w:p w:rsidR="001F0032" w:rsidRDefault="001F0032" w:rsidP="001F0032">
            <w:pPr>
              <w:spacing w:line="360" w:lineRule="auto"/>
              <w:ind w:right="-1080"/>
              <w:jc w:val="both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>Part I</w:t>
            </w:r>
            <w:r>
              <w:rPr>
                <w:b/>
                <w:bCs/>
                <w:sz w:val="18"/>
              </w:rPr>
              <w:t>II</w:t>
            </w:r>
            <w:r w:rsidRPr="00DE04EE">
              <w:rPr>
                <w:b/>
                <w:bCs/>
                <w:sz w:val="18"/>
              </w:rPr>
              <w:t>:</w:t>
            </w:r>
            <w:r w:rsidRPr="00990C75">
              <w:rPr>
                <w:sz w:val="18"/>
                <w:szCs w:val="22"/>
              </w:rPr>
              <w:t xml:space="preserve">Computing the Mann−Whitney U-Test Statistic, Sample Mann−Whitney U-Test (Small Data Samples), </w:t>
            </w:r>
          </w:p>
          <w:p w:rsidR="001F0032" w:rsidRPr="00DF4A76" w:rsidRDefault="001F0032" w:rsidP="001F0032">
            <w:pPr>
              <w:spacing w:line="360" w:lineRule="auto"/>
              <w:ind w:right="-1080"/>
              <w:jc w:val="both"/>
              <w:rPr>
                <w:sz w:val="18"/>
              </w:rPr>
            </w:pPr>
          </w:p>
        </w:tc>
      </w:tr>
      <w:tr w:rsidR="00884952" w:rsidRPr="00BD3A1C" w:rsidTr="00751B51">
        <w:trPr>
          <w:cantSplit/>
          <w:jc w:val="center"/>
        </w:trPr>
        <w:tc>
          <w:tcPr>
            <w:tcW w:w="0" w:type="auto"/>
            <w:vAlign w:val="center"/>
          </w:tcPr>
          <w:p w:rsidR="00F80E16" w:rsidRDefault="00F80E16" w:rsidP="00F80E16">
            <w:pPr>
              <w:jc w:val="center"/>
            </w:pPr>
            <w:r w:rsidRPr="007D4A91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F0032" w:rsidRDefault="001F0032" w:rsidP="001F0032">
            <w:pPr>
              <w:spacing w:line="360" w:lineRule="auto"/>
              <w:ind w:right="-1080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 xml:space="preserve">Part 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:</w:t>
            </w:r>
            <w:r w:rsidRPr="00990C75">
              <w:rPr>
                <w:sz w:val="18"/>
                <w:szCs w:val="22"/>
              </w:rPr>
              <w:t>Sample Mann−Whitney U-Test (</w:t>
            </w:r>
            <w:r>
              <w:rPr>
                <w:sz w:val="18"/>
                <w:szCs w:val="22"/>
              </w:rPr>
              <w:t>SPSS</w:t>
            </w:r>
            <w:r w:rsidRPr="00990C75">
              <w:rPr>
                <w:sz w:val="18"/>
                <w:szCs w:val="22"/>
              </w:rPr>
              <w:t>)</w:t>
            </w:r>
            <w:r>
              <w:rPr>
                <w:sz w:val="18"/>
                <w:szCs w:val="22"/>
              </w:rPr>
              <w:t>,</w:t>
            </w:r>
            <w:r w:rsidRPr="00990C75">
              <w:rPr>
                <w:sz w:val="18"/>
                <w:szCs w:val="22"/>
              </w:rPr>
              <w:t xml:space="preserve">Computing the Kolmogorov–Smirnov Two-Sample Test </w:t>
            </w:r>
          </w:p>
          <w:p w:rsidR="00F80E16" w:rsidRDefault="001F0032" w:rsidP="001F0032">
            <w:pPr>
              <w:spacing w:line="360" w:lineRule="auto"/>
              <w:ind w:right="-1080"/>
              <w:jc w:val="both"/>
              <w:rPr>
                <w:sz w:val="18"/>
                <w:szCs w:val="22"/>
              </w:rPr>
            </w:pPr>
            <w:r w:rsidRPr="00990C75">
              <w:rPr>
                <w:sz w:val="18"/>
                <w:szCs w:val="22"/>
              </w:rPr>
              <w:t>Statistic, Sample Kolmogorov–Smirnov Two-Sample Test</w:t>
            </w:r>
            <w:r>
              <w:rPr>
                <w:sz w:val="18"/>
                <w:szCs w:val="22"/>
              </w:rPr>
              <w:t>.</w:t>
            </w:r>
          </w:p>
          <w:p w:rsidR="001F0032" w:rsidRDefault="001F0032" w:rsidP="001F0032">
            <w:pPr>
              <w:spacing w:line="360" w:lineRule="auto"/>
              <w:ind w:right="-1080"/>
              <w:jc w:val="both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 xml:space="preserve">Part 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I:</w:t>
            </w:r>
            <w:hyperlink w:anchor="_bookmark43" w:history="1">
              <w:r w:rsidRPr="00990C75">
                <w:rPr>
                  <w:sz w:val="18"/>
                  <w:szCs w:val="22"/>
                </w:rPr>
                <w:t xml:space="preserve">Performing the Mann–Whitney U-Test and the Kolmogorov–Smirnov Two-Sample Test Using SPSS, </w:t>
              </w:r>
            </w:hyperlink>
          </w:p>
          <w:p w:rsidR="001F0032" w:rsidRPr="00DF4A76" w:rsidRDefault="001F0032" w:rsidP="001F0032">
            <w:pPr>
              <w:spacing w:line="360" w:lineRule="auto"/>
              <w:ind w:right="-1080"/>
              <w:jc w:val="both"/>
              <w:rPr>
                <w:sz w:val="18"/>
                <w:rtl/>
              </w:rPr>
            </w:pPr>
            <w:r w:rsidRPr="003A28C5">
              <w:rPr>
                <w:b/>
                <w:bCs/>
                <w:sz w:val="18"/>
                <w:szCs w:val="22"/>
              </w:rPr>
              <w:t xml:space="preserve">Part </w:t>
            </w:r>
            <w:r>
              <w:rPr>
                <w:b/>
                <w:bCs/>
                <w:sz w:val="18"/>
                <w:szCs w:val="22"/>
              </w:rPr>
              <w:t>I</w:t>
            </w:r>
            <w:r>
              <w:rPr>
                <w:b/>
                <w:bCs/>
                <w:sz w:val="18"/>
                <w:szCs w:val="22"/>
              </w:rPr>
              <w:t>I</w:t>
            </w:r>
            <w:r w:rsidRPr="003A28C5">
              <w:rPr>
                <w:b/>
                <w:bCs/>
                <w:sz w:val="18"/>
                <w:szCs w:val="22"/>
              </w:rPr>
              <w:t>I:</w:t>
            </w:r>
            <w:hyperlink w:anchor="_bookmark45" w:history="1">
              <w:r w:rsidRPr="00990C75">
                <w:rPr>
                  <w:sz w:val="18"/>
                  <w:szCs w:val="22"/>
                </w:rPr>
                <w:t xml:space="preserve">Interpret the Results from the SPSS  Output Window, </w:t>
              </w:r>
            </w:hyperlink>
            <w:hyperlink w:anchor="_bookmark48" w:history="1">
              <w:r w:rsidRPr="00990C75">
                <w:rPr>
                  <w:sz w:val="18"/>
                  <w:szCs w:val="22"/>
                </w:rPr>
                <w:t xml:space="preserve">Practice Questions, </w:t>
              </w:r>
            </w:hyperlink>
            <w:hyperlink w:anchor="_bookmark49" w:history="1">
              <w:r w:rsidRPr="00990C75">
                <w:rPr>
                  <w:sz w:val="18"/>
                  <w:szCs w:val="22"/>
                </w:rPr>
                <w:t>Solutions to Practice Questions</w:t>
              </w:r>
            </w:hyperlink>
          </w:p>
        </w:tc>
      </w:tr>
      <w:tr w:rsidR="00884952" w:rsidRPr="00BD3A1C" w:rsidTr="00751B51">
        <w:trPr>
          <w:cantSplit/>
          <w:jc w:val="center"/>
        </w:trPr>
        <w:tc>
          <w:tcPr>
            <w:tcW w:w="0" w:type="auto"/>
            <w:vAlign w:val="center"/>
          </w:tcPr>
          <w:p w:rsidR="00F80E16" w:rsidRDefault="00F80E16" w:rsidP="00F80E16">
            <w:pPr>
              <w:jc w:val="center"/>
            </w:pPr>
            <w:r w:rsidRPr="007D4A91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F0032" w:rsidRPr="00CE5403" w:rsidRDefault="001F0032" w:rsidP="001F0032">
            <w:pPr>
              <w:tabs>
                <w:tab w:val="left" w:pos="1314"/>
                <w:tab w:val="left" w:pos="1315"/>
              </w:tabs>
              <w:spacing w:before="13" w:line="360" w:lineRule="auto"/>
              <w:jc w:val="both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>Part I:</w:t>
            </w:r>
            <w:r w:rsidRPr="00CE5403">
              <w:rPr>
                <w:sz w:val="18"/>
                <w:szCs w:val="22"/>
              </w:rPr>
              <w:t xml:space="preserve">Computing the Friedman Test Statistic, </w:t>
            </w:r>
            <w:hyperlink w:anchor="_bookmark52" w:history="1">
              <w:r w:rsidRPr="00CE5403">
                <w:rPr>
                  <w:sz w:val="18"/>
                  <w:szCs w:val="22"/>
                </w:rPr>
                <w:t xml:space="preserve">Sample Friedman’s Test (Small Data Samples without Ties) </w:t>
              </w:r>
            </w:hyperlink>
          </w:p>
          <w:p w:rsidR="00990C75" w:rsidRDefault="001F0032" w:rsidP="001F0032">
            <w:pPr>
              <w:spacing w:line="360" w:lineRule="auto"/>
              <w:ind w:right="-1080"/>
              <w:jc w:val="both"/>
              <w:rPr>
                <w:sz w:val="18"/>
                <w:szCs w:val="22"/>
              </w:rPr>
            </w:pPr>
            <w:r w:rsidRPr="00DE04EE">
              <w:rPr>
                <w:b/>
                <w:bCs/>
                <w:sz w:val="18"/>
              </w:rPr>
              <w:t xml:space="preserve">Part 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I:</w:t>
            </w:r>
            <w:hyperlink w:anchor="_bookmark53" w:history="1">
              <w:r w:rsidRPr="00CE5403">
                <w:rPr>
                  <w:sz w:val="18"/>
                  <w:szCs w:val="22"/>
                </w:rPr>
                <w:t xml:space="preserve">Sample Friedman’s Test (Small Data Samples with Ties), </w:t>
              </w:r>
            </w:hyperlink>
          </w:p>
          <w:p w:rsidR="001F0032" w:rsidRPr="00BD3A1C" w:rsidRDefault="001F0032" w:rsidP="001F0032">
            <w:pPr>
              <w:spacing w:line="360" w:lineRule="auto"/>
              <w:ind w:right="-1080"/>
              <w:jc w:val="both"/>
            </w:pPr>
            <w:r w:rsidRPr="00DE04EE">
              <w:rPr>
                <w:b/>
                <w:bCs/>
                <w:sz w:val="18"/>
              </w:rPr>
              <w:t>Part I</w:t>
            </w:r>
            <w:r>
              <w:rPr>
                <w:b/>
                <w:bCs/>
                <w:sz w:val="18"/>
              </w:rPr>
              <w:t>II</w:t>
            </w:r>
            <w:r w:rsidRPr="00DE04EE">
              <w:rPr>
                <w:b/>
                <w:bCs/>
                <w:sz w:val="18"/>
              </w:rPr>
              <w:t>:</w:t>
            </w:r>
            <w:hyperlink w:anchor="_bookmark54" w:history="1">
              <w:r w:rsidRPr="00CE5403">
                <w:rPr>
                  <w:sz w:val="18"/>
                  <w:szCs w:val="22"/>
                </w:rPr>
                <w:t xml:space="preserve">Performing the Friedman Test Using SPSS, </w:t>
              </w:r>
            </w:hyperlink>
            <w:hyperlink w:anchor="_bookmark55" w:history="1">
              <w:r w:rsidRPr="00CE5403">
                <w:rPr>
                  <w:sz w:val="18"/>
                  <w:szCs w:val="22"/>
                </w:rPr>
                <w:t>Sample Friedman’s Test (</w:t>
              </w:r>
              <w:r>
                <w:rPr>
                  <w:sz w:val="18"/>
                  <w:szCs w:val="22"/>
                </w:rPr>
                <w:t>SPSS</w:t>
              </w:r>
              <w:r w:rsidRPr="00CE5403">
                <w:rPr>
                  <w:sz w:val="18"/>
                  <w:szCs w:val="22"/>
                </w:rPr>
                <w:t xml:space="preserve">), </w:t>
              </w:r>
              <w:r w:rsidRPr="00DE04EE">
                <w:rPr>
                  <w:b/>
                  <w:bCs/>
                  <w:sz w:val="18"/>
                </w:rPr>
                <w:t xml:space="preserve">Part </w:t>
              </w:r>
              <w:r>
                <w:rPr>
                  <w:b/>
                  <w:bCs/>
                  <w:sz w:val="18"/>
                </w:rPr>
                <w:t>I</w:t>
              </w:r>
              <w:r w:rsidRPr="00DE04EE">
                <w:rPr>
                  <w:b/>
                  <w:bCs/>
                  <w:sz w:val="18"/>
                </w:rPr>
                <w:t>I:</w:t>
              </w:r>
              <w:r w:rsidRPr="00CE5403">
                <w:rPr>
                  <w:sz w:val="18"/>
                  <w:szCs w:val="22"/>
                </w:rPr>
                <w:t xml:space="preserve">Practice Questions,  </w:t>
              </w:r>
            </w:hyperlink>
            <w:r w:rsidRPr="00CE5403">
              <w:rPr>
                <w:sz w:val="18"/>
                <w:szCs w:val="22"/>
              </w:rPr>
              <w:t>Solutions to Practice Questions.</w:t>
            </w:r>
          </w:p>
        </w:tc>
      </w:tr>
      <w:tr w:rsidR="00884952" w:rsidRPr="009827D0" w:rsidTr="00751B51">
        <w:trPr>
          <w:cantSplit/>
          <w:trHeight w:val="229"/>
          <w:jc w:val="center"/>
        </w:trPr>
        <w:tc>
          <w:tcPr>
            <w:tcW w:w="0" w:type="auto"/>
            <w:vAlign w:val="center"/>
          </w:tcPr>
          <w:p w:rsidR="00F80E16" w:rsidRPr="009827D0" w:rsidRDefault="00F80E16" w:rsidP="00F80E16">
            <w:pPr>
              <w:jc w:val="center"/>
              <w:rPr>
                <w:sz w:val="20"/>
                <w:szCs w:val="20"/>
              </w:rPr>
            </w:pPr>
            <w:r w:rsidRPr="00AF70CB">
              <w:rPr>
                <w:sz w:val="20"/>
                <w:szCs w:val="20"/>
              </w:rPr>
              <w:t xml:space="preserve">Week </w:t>
            </w:r>
            <w:r w:rsidR="001F003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827D0" w:rsidRPr="009827D0" w:rsidRDefault="003A28C5" w:rsidP="009827D0">
            <w:pPr>
              <w:rPr>
                <w:sz w:val="20"/>
                <w:szCs w:val="20"/>
              </w:rPr>
            </w:pPr>
            <w:r w:rsidRPr="009827D0">
              <w:rPr>
                <w:sz w:val="20"/>
                <w:szCs w:val="20"/>
              </w:rPr>
              <w:t xml:space="preserve">Part I: </w:t>
            </w:r>
            <w:r w:rsidR="00CE5403" w:rsidRPr="009827D0">
              <w:rPr>
                <w:sz w:val="20"/>
                <w:szCs w:val="20"/>
              </w:rPr>
              <w:t>Computing the Kruskal–Wallis H-Test Statistic</w:t>
            </w:r>
          </w:p>
          <w:p w:rsidR="00F80E16" w:rsidRDefault="003A28C5" w:rsidP="009827D0">
            <w:pPr>
              <w:rPr>
                <w:sz w:val="20"/>
                <w:szCs w:val="20"/>
              </w:rPr>
            </w:pPr>
            <w:r w:rsidRPr="009827D0">
              <w:rPr>
                <w:sz w:val="20"/>
                <w:szCs w:val="20"/>
              </w:rPr>
              <w:t xml:space="preserve">Part II: </w:t>
            </w:r>
            <w:r w:rsidR="00CE5403" w:rsidRPr="009827D0">
              <w:rPr>
                <w:sz w:val="20"/>
                <w:szCs w:val="20"/>
              </w:rPr>
              <w:t>Sample Kruskal–Wallis H-Test (Small Data Samples)</w:t>
            </w:r>
            <w:r w:rsidR="00884952" w:rsidRPr="009827D0">
              <w:rPr>
                <w:sz w:val="20"/>
                <w:szCs w:val="20"/>
              </w:rPr>
              <w:t>.</w:t>
            </w:r>
          </w:p>
          <w:p w:rsidR="001F0032" w:rsidRPr="009827D0" w:rsidRDefault="001F0032" w:rsidP="009827D0">
            <w:pPr>
              <w:rPr>
                <w:sz w:val="20"/>
                <w:szCs w:val="20"/>
              </w:rPr>
            </w:pPr>
            <w:r w:rsidRPr="00DE04EE">
              <w:rPr>
                <w:b/>
                <w:bCs/>
                <w:sz w:val="18"/>
              </w:rPr>
              <w:t>Part I:</w:t>
            </w:r>
            <w:r w:rsidRPr="00CE5403">
              <w:rPr>
                <w:sz w:val="18"/>
                <w:szCs w:val="22"/>
              </w:rPr>
              <w:t>Performing the Kruskal–Wallis H-Test Using SPSS, Sample Kruskal–Wallis H-Test (</w:t>
            </w:r>
            <w:r>
              <w:rPr>
                <w:sz w:val="18"/>
                <w:szCs w:val="22"/>
              </w:rPr>
              <w:t>SPSS</w:t>
            </w:r>
            <w:r w:rsidRPr="00CE5403">
              <w:rPr>
                <w:sz w:val="18"/>
                <w:szCs w:val="22"/>
              </w:rPr>
              <w:t xml:space="preserve">), </w:t>
            </w:r>
            <w:r w:rsidRPr="00DE04EE">
              <w:rPr>
                <w:b/>
                <w:bCs/>
                <w:sz w:val="18"/>
              </w:rPr>
              <w:t xml:space="preserve">Part 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I:</w:t>
            </w:r>
            <w:r w:rsidRPr="00CE5403">
              <w:rPr>
                <w:sz w:val="18"/>
                <w:szCs w:val="22"/>
              </w:rPr>
              <w:t>Practice Questions, Solutions to Practice Questions.</w:t>
            </w:r>
          </w:p>
        </w:tc>
      </w:tr>
      <w:tr w:rsidR="00884952" w:rsidRPr="00BD3A1C" w:rsidTr="00751B51">
        <w:trPr>
          <w:cantSplit/>
          <w:trHeight w:val="723"/>
          <w:jc w:val="center"/>
        </w:trPr>
        <w:tc>
          <w:tcPr>
            <w:tcW w:w="0" w:type="auto"/>
            <w:vAlign w:val="center"/>
          </w:tcPr>
          <w:p w:rsidR="00F80E16" w:rsidRDefault="00F80E16" w:rsidP="00F80E16">
            <w:pPr>
              <w:jc w:val="center"/>
            </w:pPr>
            <w:r w:rsidRPr="00AF70CB">
              <w:rPr>
                <w:sz w:val="20"/>
                <w:szCs w:val="20"/>
              </w:rPr>
              <w:t xml:space="preserve">Week </w:t>
            </w:r>
            <w:r w:rsidR="001F003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A28C5" w:rsidRDefault="003A28C5" w:rsidP="00884952">
            <w:pPr>
              <w:tabs>
                <w:tab w:val="left" w:pos="1254"/>
                <w:tab w:val="left" w:pos="1255"/>
                <w:tab w:val="right" w:pos="5177"/>
              </w:tabs>
              <w:spacing w:before="10" w:line="360" w:lineRule="auto"/>
              <w:jc w:val="both"/>
              <w:rPr>
                <w:sz w:val="18"/>
              </w:rPr>
            </w:pPr>
            <w:r w:rsidRPr="00DE04EE">
              <w:rPr>
                <w:b/>
                <w:bCs/>
                <w:sz w:val="18"/>
              </w:rPr>
              <w:t>Part I:</w:t>
            </w:r>
            <w:r w:rsidR="00884952" w:rsidRPr="00884952">
              <w:rPr>
                <w:sz w:val="18"/>
                <w:szCs w:val="22"/>
              </w:rPr>
              <w:t xml:space="preserve">The χ2 Goodness-of-Fit Test, </w:t>
            </w:r>
            <w:hyperlink w:anchor="_bookmark82" w:history="1">
              <w:r w:rsidR="00884952" w:rsidRPr="00884952">
                <w:rPr>
                  <w:sz w:val="18"/>
                  <w:szCs w:val="22"/>
                </w:rPr>
                <w:t xml:space="preserve">Computing the χ2 Goodness-of-Fit Test Statistic, </w:t>
              </w:r>
            </w:hyperlink>
            <w:hyperlink w:anchor="_bookmark82" w:history="1">
              <w:r w:rsidR="00884952" w:rsidRPr="00884952">
                <w:rPr>
                  <w:sz w:val="18"/>
                  <w:szCs w:val="22"/>
                </w:rPr>
                <w:t xml:space="preserve">Sample χ2 Goodness-of-Fit Test (Category Frequencies Equal), </w:t>
              </w:r>
            </w:hyperlink>
          </w:p>
          <w:p w:rsidR="00F80E16" w:rsidRPr="00BD3A1C" w:rsidRDefault="003A28C5" w:rsidP="00884952">
            <w:pPr>
              <w:tabs>
                <w:tab w:val="left" w:pos="1254"/>
                <w:tab w:val="left" w:pos="1255"/>
                <w:tab w:val="right" w:pos="5177"/>
              </w:tabs>
              <w:spacing w:before="10" w:line="360" w:lineRule="auto"/>
              <w:jc w:val="both"/>
            </w:pPr>
            <w:r w:rsidRPr="00DE04EE">
              <w:rPr>
                <w:b/>
                <w:bCs/>
                <w:sz w:val="18"/>
              </w:rPr>
              <w:t xml:space="preserve">Part 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I:</w:t>
            </w:r>
            <w:hyperlink w:anchor="_bookmark82" w:history="1">
              <w:r w:rsidR="00884952" w:rsidRPr="00884952">
                <w:rPr>
                  <w:sz w:val="18"/>
                  <w:szCs w:val="22"/>
                </w:rPr>
                <w:t xml:space="preserve">Sample χ2 Goodness-of-Fit Test (Category </w:t>
              </w:r>
              <w:r w:rsidR="009827D0" w:rsidRPr="00884952">
                <w:rPr>
                  <w:sz w:val="18"/>
                  <w:szCs w:val="22"/>
                </w:rPr>
                <w:t>Frequencies Not</w:t>
              </w:r>
              <w:r w:rsidR="00884952" w:rsidRPr="00884952">
                <w:rPr>
                  <w:sz w:val="18"/>
                  <w:szCs w:val="22"/>
                </w:rPr>
                <w:t xml:space="preserve"> Equal), </w:t>
              </w:r>
            </w:hyperlink>
            <w:hyperlink w:anchor="_bookmark83" w:history="1">
              <w:r w:rsidR="00884952" w:rsidRPr="00884952">
                <w:rPr>
                  <w:sz w:val="18"/>
                  <w:szCs w:val="22"/>
                </w:rPr>
                <w:t>Performing the χ2 Goodness-of-Fit Test Using SPSS.</w:t>
              </w:r>
            </w:hyperlink>
          </w:p>
        </w:tc>
      </w:tr>
      <w:tr w:rsidR="00884952" w:rsidRPr="00BD3A1C" w:rsidTr="00751B51">
        <w:trPr>
          <w:cantSplit/>
          <w:trHeight w:val="953"/>
          <w:jc w:val="center"/>
        </w:trPr>
        <w:tc>
          <w:tcPr>
            <w:tcW w:w="0" w:type="auto"/>
            <w:vAlign w:val="center"/>
          </w:tcPr>
          <w:p w:rsidR="00F80E16" w:rsidRDefault="00F80E16" w:rsidP="00F80E16">
            <w:pPr>
              <w:jc w:val="center"/>
            </w:pPr>
            <w:r w:rsidRPr="008F4F97">
              <w:rPr>
                <w:sz w:val="20"/>
                <w:szCs w:val="20"/>
              </w:rPr>
              <w:lastRenderedPageBreak/>
              <w:t xml:space="preserve">Week </w:t>
            </w:r>
            <w:r w:rsidR="001F003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A28C5" w:rsidRDefault="003A28C5" w:rsidP="00884952">
            <w:pPr>
              <w:tabs>
                <w:tab w:val="left" w:pos="654"/>
                <w:tab w:val="left" w:pos="655"/>
                <w:tab w:val="right" w:pos="3221"/>
              </w:tabs>
              <w:spacing w:before="10" w:line="360" w:lineRule="auto"/>
              <w:jc w:val="both"/>
              <w:rPr>
                <w:rFonts w:ascii="Trebuchet MS" w:hAnsi="Trebuchet MS"/>
                <w:b/>
                <w:sz w:val="14"/>
              </w:rPr>
            </w:pPr>
            <w:r w:rsidRPr="00DE04EE">
              <w:rPr>
                <w:b/>
                <w:bCs/>
                <w:sz w:val="18"/>
              </w:rPr>
              <w:t>Part I:</w:t>
            </w:r>
            <w:hyperlink w:anchor="_bookmark84" w:history="1">
              <w:r w:rsidR="00884952" w:rsidRPr="00884952">
                <w:rPr>
                  <w:sz w:val="18"/>
                </w:rPr>
                <w:t xml:space="preserve">The </w:t>
              </w:r>
              <w:r w:rsidR="00884952" w:rsidRPr="00884952">
                <w:rPr>
                  <w:rFonts w:ascii="DejaVu Sans" w:hAnsi="DejaVu Sans"/>
                  <w:sz w:val="18"/>
                </w:rPr>
                <w:t>χ</w:t>
              </w:r>
              <w:r w:rsidR="00884952" w:rsidRPr="00884952">
                <w:rPr>
                  <w:sz w:val="18"/>
                  <w:vertAlign w:val="superscript"/>
                </w:rPr>
                <w:t>2</w:t>
              </w:r>
              <w:r w:rsidR="00884952" w:rsidRPr="00884952">
                <w:rPr>
                  <w:spacing w:val="-4"/>
                  <w:sz w:val="18"/>
                </w:rPr>
                <w:t>Test</w:t>
              </w:r>
              <w:r w:rsidR="00884952" w:rsidRPr="00884952">
                <w:rPr>
                  <w:sz w:val="18"/>
                </w:rPr>
                <w:t>forIndependence</w:t>
              </w:r>
              <w:r w:rsidR="00884952">
                <w:rPr>
                  <w:sz w:val="18"/>
                </w:rPr>
                <w:t xml:space="preserve">, </w:t>
              </w:r>
            </w:hyperlink>
            <w:hyperlink w:anchor="_bookmark85" w:history="1">
              <w:r w:rsidR="00884952">
                <w:rPr>
                  <w:sz w:val="18"/>
                </w:rPr>
                <w:t xml:space="preserve">Computing the </w:t>
              </w:r>
              <w:r w:rsidR="00884952">
                <w:rPr>
                  <w:rFonts w:ascii="DejaVu Sans" w:hAnsi="DejaVu Sans"/>
                  <w:sz w:val="18"/>
                </w:rPr>
                <w:t>χ</w:t>
              </w:r>
              <w:r w:rsidR="00884952">
                <w:rPr>
                  <w:sz w:val="18"/>
                  <w:vertAlign w:val="superscript"/>
                </w:rPr>
                <w:t>2</w:t>
              </w:r>
              <w:r w:rsidR="00884952">
                <w:rPr>
                  <w:spacing w:val="-4"/>
                  <w:sz w:val="18"/>
                </w:rPr>
                <w:t>Test</w:t>
              </w:r>
              <w:r w:rsidR="00884952">
                <w:rPr>
                  <w:sz w:val="18"/>
                </w:rPr>
                <w:t xml:space="preserve">forIndependence, </w:t>
              </w:r>
            </w:hyperlink>
          </w:p>
          <w:p w:rsidR="00F80E16" w:rsidRPr="00BD3A1C" w:rsidRDefault="003A28C5" w:rsidP="00884952">
            <w:pPr>
              <w:tabs>
                <w:tab w:val="left" w:pos="654"/>
                <w:tab w:val="left" w:pos="655"/>
                <w:tab w:val="right" w:pos="3221"/>
              </w:tabs>
              <w:spacing w:before="10" w:line="360" w:lineRule="auto"/>
              <w:jc w:val="both"/>
            </w:pPr>
            <w:r w:rsidRPr="00DE04EE">
              <w:rPr>
                <w:b/>
                <w:bCs/>
                <w:sz w:val="18"/>
              </w:rPr>
              <w:t xml:space="preserve">Part 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I:</w:t>
            </w:r>
            <w:hyperlink w:anchor="_bookmark86" w:history="1">
              <w:r w:rsidR="00884952">
                <w:rPr>
                  <w:sz w:val="18"/>
                </w:rPr>
                <w:t xml:space="preserve">Sample </w:t>
              </w:r>
              <w:r w:rsidR="00884952">
                <w:rPr>
                  <w:rFonts w:ascii="DejaVu Sans" w:hAnsi="DejaVu Sans"/>
                  <w:sz w:val="18"/>
                </w:rPr>
                <w:t>χ</w:t>
              </w:r>
              <w:r w:rsidR="00884952">
                <w:rPr>
                  <w:sz w:val="18"/>
                  <w:vertAlign w:val="superscript"/>
                </w:rPr>
                <w:t>2</w:t>
              </w:r>
              <w:r w:rsidR="00884952">
                <w:rPr>
                  <w:spacing w:val="-4"/>
                  <w:sz w:val="18"/>
                </w:rPr>
                <w:t>Test</w:t>
              </w:r>
              <w:r w:rsidR="00884952">
                <w:rPr>
                  <w:sz w:val="18"/>
                </w:rPr>
                <w:t xml:space="preserve">forIndependence, </w:t>
              </w:r>
            </w:hyperlink>
            <w:hyperlink w:anchor="_bookmark87" w:history="1">
              <w:r w:rsidR="00884952">
                <w:rPr>
                  <w:sz w:val="18"/>
                </w:rPr>
                <w:t xml:space="preserve">Performing the </w:t>
              </w:r>
              <w:r w:rsidR="00884952">
                <w:rPr>
                  <w:rFonts w:ascii="DejaVu Sans" w:hAnsi="DejaVu Sans"/>
                  <w:sz w:val="18"/>
                </w:rPr>
                <w:t>χ</w:t>
              </w:r>
              <w:r w:rsidR="00884952">
                <w:rPr>
                  <w:sz w:val="18"/>
                  <w:vertAlign w:val="superscript"/>
                </w:rPr>
                <w:t>2</w:t>
              </w:r>
              <w:r w:rsidR="00884952">
                <w:rPr>
                  <w:spacing w:val="-4"/>
                  <w:sz w:val="18"/>
                </w:rPr>
                <w:t xml:space="preserve">Test </w:t>
              </w:r>
              <w:r w:rsidR="00884952">
                <w:rPr>
                  <w:sz w:val="18"/>
                </w:rPr>
                <w:t xml:space="preserve">for Independence </w:t>
              </w:r>
              <w:r w:rsidR="00884952">
                <w:rPr>
                  <w:spacing w:val="2"/>
                  <w:sz w:val="18"/>
                </w:rPr>
                <w:t>Using</w:t>
              </w:r>
              <w:r w:rsidR="00884952">
                <w:rPr>
                  <w:sz w:val="18"/>
                </w:rPr>
                <w:t xml:space="preserve">SPSS. </w:t>
              </w:r>
            </w:hyperlink>
          </w:p>
        </w:tc>
      </w:tr>
      <w:tr w:rsidR="00884952" w:rsidRPr="00BD3A1C" w:rsidTr="00BF161A">
        <w:trPr>
          <w:cantSplit/>
          <w:trHeight w:val="300"/>
          <w:jc w:val="center"/>
        </w:trPr>
        <w:tc>
          <w:tcPr>
            <w:tcW w:w="0" w:type="auto"/>
            <w:vAlign w:val="center"/>
          </w:tcPr>
          <w:p w:rsidR="00F80E16" w:rsidRDefault="00F80E16" w:rsidP="00F80E16">
            <w:pPr>
              <w:jc w:val="center"/>
            </w:pPr>
            <w:r w:rsidRPr="008F4F97">
              <w:rPr>
                <w:sz w:val="20"/>
                <w:szCs w:val="20"/>
              </w:rPr>
              <w:t>Week 1</w:t>
            </w:r>
            <w:r w:rsidR="001F003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A28C5" w:rsidRDefault="003A28C5" w:rsidP="00884952">
            <w:pPr>
              <w:tabs>
                <w:tab w:val="left" w:pos="654"/>
                <w:tab w:val="left" w:pos="655"/>
                <w:tab w:val="right" w:pos="2639"/>
              </w:tabs>
              <w:spacing w:before="10" w:line="360" w:lineRule="auto"/>
              <w:jc w:val="both"/>
              <w:rPr>
                <w:rFonts w:ascii="Trebuchet MS" w:hAnsi="Trebuchet MS"/>
                <w:b/>
                <w:sz w:val="14"/>
              </w:rPr>
            </w:pPr>
            <w:r w:rsidRPr="00DE04EE">
              <w:rPr>
                <w:b/>
                <w:bCs/>
                <w:sz w:val="18"/>
              </w:rPr>
              <w:t>Part I:</w:t>
            </w:r>
            <w:hyperlink w:anchor="_bookmark88" w:history="1">
              <w:r w:rsidR="00884952" w:rsidRPr="00884952">
                <w:rPr>
                  <w:sz w:val="18"/>
                </w:rPr>
                <w:t xml:space="preserve">The FisherExact </w:t>
              </w:r>
              <w:r w:rsidR="00884952" w:rsidRPr="00884952">
                <w:rPr>
                  <w:spacing w:val="-4"/>
                  <w:sz w:val="18"/>
                </w:rPr>
                <w:t>Test</w:t>
              </w:r>
              <w:r w:rsidR="00884952">
                <w:rPr>
                  <w:spacing w:val="-4"/>
                  <w:sz w:val="18"/>
                </w:rPr>
                <w:t xml:space="preserve">, </w:t>
              </w:r>
            </w:hyperlink>
            <w:hyperlink w:anchor="_bookmark89" w:history="1">
              <w:r w:rsidR="00884952">
                <w:rPr>
                  <w:sz w:val="18"/>
                </w:rPr>
                <w:t xml:space="preserve">Computing the Fisher Exact </w:t>
              </w:r>
              <w:r w:rsidR="00884952">
                <w:rPr>
                  <w:spacing w:val="-4"/>
                  <w:sz w:val="18"/>
                </w:rPr>
                <w:t xml:space="preserve">Test </w:t>
              </w:r>
              <w:r w:rsidR="00884952">
                <w:rPr>
                  <w:sz w:val="18"/>
                </w:rPr>
                <w:t xml:space="preserve">for 2 </w:t>
              </w:r>
              <w:r w:rsidR="00884952">
                <w:rPr>
                  <w:rFonts w:ascii="DejaVu Sans" w:hAnsi="DejaVu Sans"/>
                  <w:sz w:val="18"/>
                </w:rPr>
                <w:t>×</w:t>
              </w:r>
              <w:r w:rsidR="00884952">
                <w:rPr>
                  <w:sz w:val="18"/>
                </w:rPr>
                <w:t>2</w:t>
              </w:r>
              <w:r w:rsidR="00884952">
                <w:rPr>
                  <w:spacing w:val="-3"/>
                  <w:sz w:val="18"/>
                </w:rPr>
                <w:t xml:space="preserve">Tables, </w:t>
              </w:r>
            </w:hyperlink>
          </w:p>
          <w:p w:rsidR="00F80E16" w:rsidRPr="00BD3A1C" w:rsidRDefault="003A28C5" w:rsidP="003A28C5">
            <w:pPr>
              <w:tabs>
                <w:tab w:val="left" w:pos="654"/>
                <w:tab w:val="left" w:pos="655"/>
                <w:tab w:val="right" w:pos="2639"/>
              </w:tabs>
              <w:spacing w:before="10" w:line="360" w:lineRule="auto"/>
              <w:jc w:val="both"/>
            </w:pPr>
            <w:r w:rsidRPr="00DE04EE">
              <w:rPr>
                <w:b/>
                <w:bCs/>
                <w:sz w:val="18"/>
              </w:rPr>
              <w:t>Part I:</w:t>
            </w:r>
            <w:hyperlink w:anchor="_bookmark89" w:history="1">
              <w:r w:rsidR="00884952">
                <w:rPr>
                  <w:sz w:val="18"/>
                </w:rPr>
                <w:t xml:space="preserve">Sample FisherExact </w:t>
              </w:r>
              <w:r w:rsidR="00884952">
                <w:rPr>
                  <w:spacing w:val="-4"/>
                  <w:sz w:val="18"/>
                </w:rPr>
                <w:t xml:space="preserve">Test, </w:t>
              </w:r>
            </w:hyperlink>
            <w:hyperlink w:anchor="_bookmark90" w:history="1">
              <w:r w:rsidR="00884952">
                <w:rPr>
                  <w:sz w:val="18"/>
                </w:rPr>
                <w:t xml:space="preserve">Performing the Fisher Exact </w:t>
              </w:r>
              <w:r w:rsidR="00884952">
                <w:rPr>
                  <w:spacing w:val="-4"/>
                  <w:sz w:val="18"/>
                </w:rPr>
                <w:t>Test</w:t>
              </w:r>
              <w:r w:rsidR="00884952">
                <w:rPr>
                  <w:sz w:val="18"/>
                </w:rPr>
                <w:t xml:space="preserve">UsingSPSS, </w:t>
              </w:r>
            </w:hyperlink>
            <w:hyperlink w:anchor="_bookmark93" w:history="1">
              <w:r w:rsidR="00884952">
                <w:rPr>
                  <w:sz w:val="18"/>
                </w:rPr>
                <w:t xml:space="preserve">Practice Questions, </w:t>
              </w:r>
            </w:hyperlink>
            <w:hyperlink w:anchor="_bookmark94" w:history="1">
              <w:r w:rsidR="00884952">
                <w:rPr>
                  <w:sz w:val="18"/>
                </w:rPr>
                <w:t>Solutions toPracticeQuestions</w:t>
              </w:r>
            </w:hyperlink>
            <w:r w:rsidR="00884952">
              <w:rPr>
                <w:rFonts w:ascii="Trebuchet MS"/>
                <w:b/>
                <w:sz w:val="14"/>
              </w:rPr>
              <w:t>.</w:t>
            </w:r>
          </w:p>
        </w:tc>
      </w:tr>
      <w:tr w:rsidR="00DE04EE" w:rsidRPr="00BD3A1C" w:rsidTr="00BF161A">
        <w:trPr>
          <w:cantSplit/>
          <w:trHeight w:val="300"/>
          <w:jc w:val="center"/>
        </w:trPr>
        <w:tc>
          <w:tcPr>
            <w:tcW w:w="0" w:type="auto"/>
            <w:vAlign w:val="center"/>
          </w:tcPr>
          <w:p w:rsidR="00BF161A" w:rsidRPr="00BD3A1C" w:rsidRDefault="00BF161A" w:rsidP="00BF16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A1C">
              <w:rPr>
                <w:sz w:val="20"/>
                <w:szCs w:val="20"/>
              </w:rPr>
              <w:t>W</w:t>
            </w:r>
            <w:r w:rsidR="001F0032">
              <w:rPr>
                <w:sz w:val="20"/>
                <w:szCs w:val="20"/>
              </w:rPr>
              <w:t>eek 11</w:t>
            </w:r>
          </w:p>
          <w:p w:rsidR="00BF161A" w:rsidRPr="008F4F97" w:rsidRDefault="00BF161A" w:rsidP="00F8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28C5" w:rsidRDefault="003A28C5" w:rsidP="00884952">
            <w:pPr>
              <w:tabs>
                <w:tab w:val="left" w:pos="654"/>
                <w:tab w:val="left" w:pos="655"/>
                <w:tab w:val="right" w:pos="3333"/>
              </w:tabs>
              <w:spacing w:before="13" w:line="360" w:lineRule="auto"/>
              <w:jc w:val="both"/>
              <w:rPr>
                <w:rFonts w:ascii="Trebuchet MS"/>
                <w:b/>
                <w:sz w:val="14"/>
              </w:rPr>
            </w:pPr>
            <w:r w:rsidRPr="00DE04EE">
              <w:rPr>
                <w:b/>
                <w:bCs/>
                <w:sz w:val="18"/>
              </w:rPr>
              <w:t>Part I:</w:t>
            </w:r>
            <w:hyperlink w:anchor="_bookmark95" w:history="1">
              <w:r w:rsidR="00884952" w:rsidRPr="00884952">
                <w:rPr>
                  <w:sz w:val="18"/>
                </w:rPr>
                <w:t xml:space="preserve">The Runs </w:t>
              </w:r>
              <w:r w:rsidR="00884952" w:rsidRPr="00884952">
                <w:rPr>
                  <w:spacing w:val="-4"/>
                  <w:sz w:val="18"/>
                </w:rPr>
                <w:t>Test</w:t>
              </w:r>
              <w:r w:rsidR="00884952" w:rsidRPr="00884952">
                <w:rPr>
                  <w:sz w:val="18"/>
                </w:rPr>
                <w:t>forRandomness</w:t>
              </w:r>
              <w:r w:rsidR="00884952">
                <w:rPr>
                  <w:sz w:val="18"/>
                </w:rPr>
                <w:t xml:space="preserve">, </w:t>
              </w:r>
            </w:hyperlink>
            <w:hyperlink w:anchor="_bookmark96" w:history="1">
              <w:r w:rsidR="00884952">
                <w:rPr>
                  <w:sz w:val="18"/>
                </w:rPr>
                <w:t xml:space="preserve">Sample Runs </w:t>
              </w:r>
              <w:r w:rsidR="00884952">
                <w:rPr>
                  <w:spacing w:val="-4"/>
                  <w:sz w:val="18"/>
                </w:rPr>
                <w:t xml:space="preserve">Test </w:t>
              </w:r>
              <w:r w:rsidR="00884952">
                <w:rPr>
                  <w:sz w:val="18"/>
                </w:rPr>
                <w:t xml:space="preserve">(SmallDataSamples), </w:t>
              </w:r>
            </w:hyperlink>
            <w:hyperlink w:anchor="_bookmark97" w:history="1">
              <w:r w:rsidR="00884952">
                <w:rPr>
                  <w:sz w:val="18"/>
                </w:rPr>
                <w:t xml:space="preserve">Performing the Runs </w:t>
              </w:r>
              <w:r w:rsidR="00884952">
                <w:rPr>
                  <w:spacing w:val="-4"/>
                  <w:sz w:val="18"/>
                </w:rPr>
                <w:t>Test</w:t>
              </w:r>
              <w:r w:rsidR="00884952">
                <w:rPr>
                  <w:sz w:val="18"/>
                </w:rPr>
                <w:t xml:space="preserve">UsingSPSS, </w:t>
              </w:r>
            </w:hyperlink>
          </w:p>
          <w:p w:rsidR="00BF161A" w:rsidRPr="00BD3A1C" w:rsidRDefault="003A28C5" w:rsidP="00884952">
            <w:pPr>
              <w:tabs>
                <w:tab w:val="left" w:pos="654"/>
                <w:tab w:val="left" w:pos="655"/>
                <w:tab w:val="right" w:pos="3333"/>
              </w:tabs>
              <w:spacing w:before="13" w:line="360" w:lineRule="auto"/>
              <w:jc w:val="both"/>
            </w:pPr>
            <w:r w:rsidRPr="00DE04EE">
              <w:rPr>
                <w:b/>
                <w:bCs/>
                <w:sz w:val="18"/>
              </w:rPr>
              <w:t xml:space="preserve">Part </w:t>
            </w:r>
            <w:r>
              <w:rPr>
                <w:b/>
                <w:bCs/>
                <w:sz w:val="18"/>
              </w:rPr>
              <w:t>I</w:t>
            </w:r>
            <w:r w:rsidRPr="00DE04EE">
              <w:rPr>
                <w:b/>
                <w:bCs/>
                <w:sz w:val="18"/>
              </w:rPr>
              <w:t>I:</w:t>
            </w:r>
            <w:hyperlink w:anchor="_bookmark98" w:history="1">
              <w:r w:rsidR="00884952">
                <w:rPr>
                  <w:sz w:val="18"/>
                </w:rPr>
                <w:t xml:space="preserve">Sample Runs </w:t>
              </w:r>
              <w:r w:rsidR="00884952">
                <w:rPr>
                  <w:spacing w:val="-4"/>
                  <w:sz w:val="18"/>
                </w:rPr>
                <w:t xml:space="preserve">Test </w:t>
              </w:r>
              <w:r w:rsidR="00884952">
                <w:rPr>
                  <w:sz w:val="18"/>
                </w:rPr>
                <w:t xml:space="preserve">(LargeDataSamples), </w:t>
              </w:r>
            </w:hyperlink>
            <w:hyperlink w:anchor="_bookmark99" w:history="1">
              <w:r w:rsidR="00884952">
                <w:rPr>
                  <w:sz w:val="18"/>
                </w:rPr>
                <w:t xml:space="preserve">Sample Runs </w:t>
              </w:r>
              <w:r w:rsidR="00884952">
                <w:rPr>
                  <w:spacing w:val="-4"/>
                  <w:sz w:val="18"/>
                </w:rPr>
                <w:t xml:space="preserve">Test </w:t>
              </w:r>
              <w:r w:rsidR="00884952">
                <w:rPr>
                  <w:sz w:val="18"/>
                </w:rPr>
                <w:t>Referencing aCustom</w:t>
              </w:r>
              <w:r w:rsidR="00884952">
                <w:rPr>
                  <w:spacing w:val="-4"/>
                  <w:sz w:val="18"/>
                </w:rPr>
                <w:t xml:space="preserve">Value, </w:t>
              </w:r>
            </w:hyperlink>
            <w:hyperlink w:anchor="_bookmark100" w:history="1">
              <w:r w:rsidR="00884952">
                <w:rPr>
                  <w:sz w:val="18"/>
                </w:rPr>
                <w:t xml:space="preserve">Performing the Runs </w:t>
              </w:r>
              <w:r w:rsidR="00884952">
                <w:rPr>
                  <w:spacing w:val="-4"/>
                  <w:sz w:val="18"/>
                </w:rPr>
                <w:t xml:space="preserve">Test </w:t>
              </w:r>
              <w:r w:rsidR="00884952">
                <w:rPr>
                  <w:sz w:val="18"/>
                </w:rPr>
                <w:t xml:space="preserve">for a Custom </w:t>
              </w:r>
              <w:r w:rsidR="00884952">
                <w:rPr>
                  <w:spacing w:val="-4"/>
                  <w:sz w:val="18"/>
                </w:rPr>
                <w:t xml:space="preserve">Value </w:t>
              </w:r>
              <w:r w:rsidR="00884952">
                <w:rPr>
                  <w:sz w:val="18"/>
                </w:rPr>
                <w:t xml:space="preserve"> Using</w:t>
              </w:r>
              <w:r w:rsidR="00541ED6">
                <w:rPr>
                  <w:sz w:val="18"/>
                </w:rPr>
                <w:t xml:space="preserve"> </w:t>
              </w:r>
              <w:r w:rsidR="00884952">
                <w:rPr>
                  <w:sz w:val="18"/>
                </w:rPr>
                <w:t xml:space="preserve">SPSS, </w:t>
              </w:r>
            </w:hyperlink>
            <w:hyperlink w:anchor="_bookmark101" w:history="1"/>
            <w:hyperlink w:anchor="_bookmark101" w:history="1">
              <w:r w:rsidR="00884952">
                <w:rPr>
                  <w:sz w:val="18"/>
                </w:rPr>
                <w:t xml:space="preserve">Practice Questions, </w:t>
              </w:r>
            </w:hyperlink>
            <w:hyperlink w:anchor="_bookmark102" w:history="1">
              <w:r w:rsidR="00884952">
                <w:rPr>
                  <w:sz w:val="18"/>
                </w:rPr>
                <w:t>Solutions to</w:t>
              </w:r>
              <w:r w:rsidR="00541ED6">
                <w:rPr>
                  <w:sz w:val="18"/>
                </w:rPr>
                <w:t xml:space="preserve"> </w:t>
              </w:r>
              <w:r w:rsidR="00884952">
                <w:rPr>
                  <w:sz w:val="18"/>
                </w:rPr>
                <w:t>Practice</w:t>
              </w:r>
              <w:r w:rsidR="00541ED6">
                <w:rPr>
                  <w:sz w:val="18"/>
                </w:rPr>
                <w:t xml:space="preserve"> </w:t>
              </w:r>
              <w:r w:rsidR="00884952">
                <w:rPr>
                  <w:sz w:val="18"/>
                </w:rPr>
                <w:t xml:space="preserve">Questions. </w:t>
              </w:r>
            </w:hyperlink>
          </w:p>
        </w:tc>
      </w:tr>
      <w:tr w:rsidR="00DE04EE" w:rsidRPr="00BD3A1C" w:rsidTr="00BF161A">
        <w:trPr>
          <w:cantSplit/>
          <w:trHeight w:val="300"/>
          <w:jc w:val="center"/>
        </w:trPr>
        <w:tc>
          <w:tcPr>
            <w:tcW w:w="0" w:type="auto"/>
            <w:vAlign w:val="center"/>
          </w:tcPr>
          <w:p w:rsidR="00BF161A" w:rsidRPr="00BD3A1C" w:rsidRDefault="00BF161A" w:rsidP="00BF16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A1C">
              <w:rPr>
                <w:sz w:val="20"/>
                <w:szCs w:val="20"/>
              </w:rPr>
              <w:t>Course Delivery:</w:t>
            </w:r>
          </w:p>
        </w:tc>
        <w:tc>
          <w:tcPr>
            <w:tcW w:w="0" w:type="auto"/>
            <w:vAlign w:val="center"/>
          </w:tcPr>
          <w:p w:rsidR="00BF161A" w:rsidRPr="00BD3A1C" w:rsidRDefault="001F0032" w:rsidP="00BF161A">
            <w:pPr>
              <w:tabs>
                <w:tab w:val="right" w:pos="720"/>
              </w:tabs>
              <w:spacing w:line="360" w:lineRule="auto"/>
            </w:pPr>
            <w:r>
              <w:rPr>
                <w:sz w:val="18"/>
              </w:rPr>
              <w:t>There are one lecture</w:t>
            </w:r>
            <w:r w:rsidR="00BF161A" w:rsidRPr="00884952">
              <w:rPr>
                <w:sz w:val="18"/>
              </w:rPr>
              <w:t xml:space="preserve"> per week.</w:t>
            </w:r>
          </w:p>
        </w:tc>
      </w:tr>
      <w:tr w:rsidR="00BF161A" w:rsidRPr="00BD3A1C" w:rsidTr="006B2958">
        <w:trPr>
          <w:cantSplit/>
          <w:trHeight w:val="300"/>
          <w:jc w:val="center"/>
        </w:trPr>
        <w:tc>
          <w:tcPr>
            <w:tcW w:w="0" w:type="auto"/>
            <w:vAlign w:val="center"/>
          </w:tcPr>
          <w:p w:rsidR="00BF161A" w:rsidRPr="00BD3A1C" w:rsidRDefault="00BF161A" w:rsidP="00BF16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A1C">
              <w:rPr>
                <w:sz w:val="20"/>
                <w:szCs w:val="20"/>
              </w:rPr>
              <w:t>Text Book</w:t>
            </w:r>
          </w:p>
          <w:p w:rsidR="00BF161A" w:rsidRPr="00BD3A1C" w:rsidRDefault="00BF161A" w:rsidP="00BF16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1ED6" w:rsidRPr="00541ED6" w:rsidRDefault="00541ED6" w:rsidP="00541ED6">
            <w:pPr>
              <w:tabs>
                <w:tab w:val="right" w:pos="720"/>
              </w:tabs>
              <w:spacing w:line="360" w:lineRule="auto"/>
              <w:rPr>
                <w:sz w:val="18"/>
              </w:rPr>
            </w:pPr>
            <w:r w:rsidRPr="00541ED6">
              <w:rPr>
                <w:sz w:val="18"/>
              </w:rPr>
              <w:t>NONPARAMETRIC STATISTICS</w:t>
            </w:r>
            <w:r>
              <w:rPr>
                <w:sz w:val="18"/>
              </w:rPr>
              <w:t xml:space="preserve">        </w:t>
            </w:r>
            <w:r w:rsidRPr="00541ED6">
              <w:rPr>
                <w:sz w:val="18"/>
              </w:rPr>
              <w:t>A Step-by-Step Approach</w:t>
            </w:r>
            <w:r>
              <w:rPr>
                <w:sz w:val="18"/>
              </w:rPr>
              <w:t xml:space="preserve">        S</w:t>
            </w:r>
            <w:r w:rsidRPr="00541ED6">
              <w:rPr>
                <w:sz w:val="18"/>
              </w:rPr>
              <w:t>ECOND EDITION</w:t>
            </w:r>
          </w:p>
          <w:p w:rsidR="00BF161A" w:rsidRPr="009827D0" w:rsidRDefault="00541ED6" w:rsidP="00541ED6">
            <w:pPr>
              <w:tabs>
                <w:tab w:val="right" w:pos="720"/>
              </w:tabs>
              <w:spacing w:line="360" w:lineRule="auto"/>
              <w:rPr>
                <w:sz w:val="18"/>
              </w:rPr>
            </w:pPr>
            <w:r w:rsidRPr="00541ED6">
              <w:rPr>
                <w:sz w:val="18"/>
              </w:rPr>
              <w:t>GREGORY W. CORDER</w:t>
            </w:r>
            <w:r>
              <w:rPr>
                <w:sz w:val="18"/>
              </w:rPr>
              <w:t xml:space="preserve">           </w:t>
            </w:r>
            <w:r w:rsidRPr="00541ED6">
              <w:rPr>
                <w:sz w:val="18"/>
              </w:rPr>
              <w:t>DALE I. FOREMAN</w:t>
            </w:r>
          </w:p>
        </w:tc>
      </w:tr>
    </w:tbl>
    <w:p w:rsidR="003A6F15" w:rsidRDefault="003A6F15" w:rsidP="009827D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FE5ED2" w:rsidRPr="002623CF" w:rsidRDefault="00FE5ED2" w:rsidP="009827D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2623CF">
        <w:rPr>
          <w:b/>
          <w:bCs/>
          <w:sz w:val="22"/>
          <w:szCs w:val="22"/>
        </w:rPr>
        <w:t>Grading</w:t>
      </w:r>
      <w:r w:rsidR="009827D0">
        <w:rPr>
          <w:b/>
          <w:bCs/>
          <w:sz w:val="22"/>
          <w:szCs w:val="22"/>
        </w:rPr>
        <w:t>:</w:t>
      </w:r>
    </w:p>
    <w:p w:rsidR="00FD565D" w:rsidRDefault="00CE0027" w:rsidP="001F00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827D0">
        <w:rPr>
          <w:b/>
          <w:bCs/>
          <w:sz w:val="22"/>
          <w:szCs w:val="22"/>
          <w:u w:val="single"/>
        </w:rPr>
        <w:t>Quizzes</w:t>
      </w:r>
      <w:r w:rsidR="003A6F15">
        <w:rPr>
          <w:b/>
          <w:bCs/>
          <w:sz w:val="22"/>
          <w:szCs w:val="22"/>
          <w:u w:val="single"/>
        </w:rPr>
        <w:t xml:space="preserve">- </w:t>
      </w:r>
      <w:r w:rsidR="00541ED6">
        <w:rPr>
          <w:b/>
          <w:bCs/>
          <w:sz w:val="22"/>
          <w:szCs w:val="22"/>
          <w:u w:val="single"/>
        </w:rPr>
        <w:t xml:space="preserve">Home Works-Projects </w:t>
      </w:r>
      <w:r w:rsidR="00541ED6">
        <w:rPr>
          <w:sz w:val="22"/>
          <w:szCs w:val="22"/>
        </w:rPr>
        <w:t xml:space="preserve">                                         </w:t>
      </w:r>
      <w:r w:rsidR="001F0032">
        <w:rPr>
          <w:sz w:val="22"/>
          <w:szCs w:val="22"/>
        </w:rPr>
        <w:t xml:space="preserve"> </w:t>
      </w:r>
      <w:r w:rsidR="00541ED6">
        <w:rPr>
          <w:sz w:val="22"/>
          <w:szCs w:val="22"/>
        </w:rPr>
        <w:t xml:space="preserve"> </w:t>
      </w:r>
      <w:r w:rsidR="001F0032">
        <w:rPr>
          <w:sz w:val="22"/>
          <w:szCs w:val="22"/>
        </w:rPr>
        <w:t xml:space="preserve">20 </w:t>
      </w:r>
      <w:r w:rsidR="00541ED6">
        <w:rPr>
          <w:sz w:val="22"/>
          <w:szCs w:val="22"/>
        </w:rPr>
        <w:t>%</w:t>
      </w:r>
    </w:p>
    <w:p w:rsidR="00541ED6" w:rsidRDefault="00541ED6" w:rsidP="001F00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57803">
        <w:rPr>
          <w:b/>
          <w:bCs/>
          <w:sz w:val="22"/>
          <w:szCs w:val="22"/>
          <w:u w:val="single"/>
        </w:rPr>
        <w:t>Midterm</w:t>
      </w:r>
      <w:r w:rsidR="001F0032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in the Lab.</w:t>
      </w:r>
      <w:r>
        <w:rPr>
          <w:sz w:val="22"/>
          <w:szCs w:val="22"/>
        </w:rPr>
        <w:t xml:space="preserve">                                                      </w:t>
      </w:r>
      <w:r w:rsidR="001F003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1F0032">
        <w:rPr>
          <w:sz w:val="22"/>
          <w:szCs w:val="22"/>
        </w:rPr>
        <w:t xml:space="preserve">30 </w:t>
      </w:r>
      <w:r>
        <w:rPr>
          <w:sz w:val="22"/>
          <w:szCs w:val="22"/>
        </w:rPr>
        <w:t>%</w:t>
      </w:r>
    </w:p>
    <w:p w:rsidR="00541ED6" w:rsidRDefault="00541ED6" w:rsidP="00541ED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521C">
        <w:rPr>
          <w:b/>
          <w:bCs/>
          <w:sz w:val="22"/>
          <w:szCs w:val="22"/>
          <w:u w:val="single"/>
        </w:rPr>
        <w:t>Final Exam</w:t>
      </w:r>
      <w:r>
        <w:rPr>
          <w:b/>
          <w:bCs/>
          <w:sz w:val="22"/>
          <w:szCs w:val="22"/>
          <w:u w:val="single"/>
        </w:rPr>
        <w:t>-in the Lab.</w:t>
      </w:r>
      <w:r>
        <w:rPr>
          <w:sz w:val="22"/>
          <w:szCs w:val="22"/>
        </w:rPr>
        <w:t xml:space="preserve">                                                          40</w:t>
      </w:r>
      <w:r w:rsidR="001F0032">
        <w:rPr>
          <w:sz w:val="22"/>
          <w:szCs w:val="22"/>
        </w:rPr>
        <w:t xml:space="preserve"> </w:t>
      </w:r>
      <w:r>
        <w:rPr>
          <w:sz w:val="22"/>
          <w:szCs w:val="22"/>
        </w:rPr>
        <w:t>%</w:t>
      </w:r>
    </w:p>
    <w:p w:rsidR="00FE5ED2" w:rsidRDefault="00FE5ED2" w:rsidP="00C5521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rtl/>
        </w:rPr>
      </w:pPr>
    </w:p>
    <w:p w:rsidR="00FE5ED2" w:rsidRPr="002623CF" w:rsidRDefault="00FE5ED2" w:rsidP="00C5521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623CF">
        <w:rPr>
          <w:b/>
          <w:bCs/>
          <w:sz w:val="22"/>
          <w:szCs w:val="22"/>
        </w:rPr>
        <w:t>Homework and exam policy</w:t>
      </w:r>
    </w:p>
    <w:p w:rsidR="00FE5ED2" w:rsidRDefault="00FE5ED2" w:rsidP="00C552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5ED2" w:rsidRDefault="00FE5ED2" w:rsidP="00C5521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23CF">
        <w:rPr>
          <w:sz w:val="22"/>
          <w:szCs w:val="22"/>
        </w:rPr>
        <w:t>Collaboration on homework assignments is encouraged. You may consult outside reference materials, other students, the instructor, or anyone else. There is one restriction: you must write, type, or otherwise record your answers yourself, alone, so that your homework reflects your understanding. No late homework or make-up exams without prior approval; penalties may apply.</w:t>
      </w:r>
    </w:p>
    <w:p w:rsidR="00FE5ED2" w:rsidRPr="00BD3A1C" w:rsidRDefault="00FE5ED2" w:rsidP="00C5521C">
      <w:pPr>
        <w:spacing w:line="360" w:lineRule="auto"/>
        <w:ind w:right="-540"/>
      </w:pPr>
    </w:p>
    <w:sectPr w:rsidR="00FE5ED2" w:rsidRPr="00BD3A1C" w:rsidSect="00751B51">
      <w:footerReference w:type="even" r:id="rId7"/>
      <w:footerReference w:type="default" r:id="rId8"/>
      <w:pgSz w:w="11906" w:h="16838"/>
      <w:pgMar w:top="547" w:right="835" w:bottom="547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DD" w:rsidRDefault="00F763DD">
      <w:r>
        <w:separator/>
      </w:r>
    </w:p>
  </w:endnote>
  <w:endnote w:type="continuationSeparator" w:id="0">
    <w:p w:rsidR="00F763DD" w:rsidRDefault="00F7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jaVu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D2" w:rsidRDefault="009D5AF5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E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ED2" w:rsidRDefault="009D5AF5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E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032">
      <w:rPr>
        <w:rStyle w:val="PageNumber"/>
        <w:noProof/>
      </w:rPr>
      <w:t>1</w: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DD" w:rsidRDefault="00F763DD">
      <w:r>
        <w:separator/>
      </w:r>
    </w:p>
  </w:footnote>
  <w:footnote w:type="continuationSeparator" w:id="0">
    <w:p w:rsidR="00F763DD" w:rsidRDefault="00F7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3BD"/>
    <w:multiLevelType w:val="hybridMultilevel"/>
    <w:tmpl w:val="E370E862"/>
    <w:lvl w:ilvl="0" w:tplc="49E0773E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CA4A1C"/>
    <w:multiLevelType w:val="hybridMultilevel"/>
    <w:tmpl w:val="43C41240"/>
    <w:lvl w:ilvl="0" w:tplc="9796CCFA">
      <w:start w:val="1"/>
      <w:numFmt w:val="arabicAlpha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 w15:restartNumberingAfterBreak="0">
    <w:nsid w:val="10B46A34"/>
    <w:multiLevelType w:val="hybridMultilevel"/>
    <w:tmpl w:val="1BA62F02"/>
    <w:lvl w:ilvl="0" w:tplc="A26A2614">
      <w:start w:val="5"/>
      <w:numFmt w:val="decimal"/>
      <w:lvlText w:val="%1-"/>
      <w:lvlJc w:val="left"/>
      <w:pPr>
        <w:tabs>
          <w:tab w:val="num" w:pos="461"/>
        </w:tabs>
        <w:ind w:left="461" w:hanging="435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" w15:restartNumberingAfterBreak="0">
    <w:nsid w:val="120A3244"/>
    <w:multiLevelType w:val="hybridMultilevel"/>
    <w:tmpl w:val="207C8A54"/>
    <w:lvl w:ilvl="0" w:tplc="3B4C2A82">
      <w:start w:val="1"/>
      <w:numFmt w:val="decimal"/>
      <w:pStyle w:val="Heading8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A85535"/>
    <w:multiLevelType w:val="multilevel"/>
    <w:tmpl w:val="60CC049E"/>
    <w:lvl w:ilvl="0">
      <w:start w:val="1"/>
      <w:numFmt w:val="decimal"/>
      <w:lvlText w:val="%1"/>
      <w:lvlJc w:val="left"/>
      <w:pPr>
        <w:ind w:left="1316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6" w:hanging="60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600"/>
      </w:pPr>
      <w:rPr>
        <w:rFonts w:ascii="Times New Roman" w:eastAsia="Times New Roman" w:hAnsi="Times New Roman" w:cs="Times New Roman" w:hint="default"/>
        <w:spacing w:val="-1"/>
        <w:w w:val="85"/>
        <w:sz w:val="18"/>
        <w:szCs w:val="18"/>
      </w:rPr>
    </w:lvl>
    <w:lvl w:ilvl="3">
      <w:numFmt w:val="bullet"/>
      <w:lvlText w:val="•"/>
      <w:lvlJc w:val="left"/>
      <w:pPr>
        <w:ind w:left="3312" w:hanging="600"/>
      </w:pPr>
      <w:rPr>
        <w:rFonts w:hint="default"/>
      </w:rPr>
    </w:lvl>
    <w:lvl w:ilvl="4">
      <w:numFmt w:val="bullet"/>
      <w:lvlText w:val="•"/>
      <w:lvlJc w:val="left"/>
      <w:pPr>
        <w:ind w:left="3976" w:hanging="600"/>
      </w:pPr>
      <w:rPr>
        <w:rFonts w:hint="default"/>
      </w:rPr>
    </w:lvl>
    <w:lvl w:ilvl="5">
      <w:numFmt w:val="bullet"/>
      <w:lvlText w:val="•"/>
      <w:lvlJc w:val="left"/>
      <w:pPr>
        <w:ind w:left="4640" w:hanging="600"/>
      </w:pPr>
      <w:rPr>
        <w:rFonts w:hint="default"/>
      </w:rPr>
    </w:lvl>
    <w:lvl w:ilvl="6">
      <w:numFmt w:val="bullet"/>
      <w:lvlText w:val="•"/>
      <w:lvlJc w:val="left"/>
      <w:pPr>
        <w:ind w:left="5304" w:hanging="600"/>
      </w:pPr>
      <w:rPr>
        <w:rFonts w:hint="default"/>
      </w:rPr>
    </w:lvl>
    <w:lvl w:ilvl="7">
      <w:numFmt w:val="bullet"/>
      <w:lvlText w:val="•"/>
      <w:lvlJc w:val="left"/>
      <w:pPr>
        <w:ind w:left="5968" w:hanging="600"/>
      </w:pPr>
      <w:rPr>
        <w:rFonts w:hint="default"/>
      </w:rPr>
    </w:lvl>
    <w:lvl w:ilvl="8">
      <w:numFmt w:val="bullet"/>
      <w:lvlText w:val="•"/>
      <w:lvlJc w:val="left"/>
      <w:pPr>
        <w:ind w:left="6632" w:hanging="600"/>
      </w:pPr>
      <w:rPr>
        <w:rFonts w:hint="default"/>
      </w:rPr>
    </w:lvl>
  </w:abstractNum>
  <w:abstractNum w:abstractNumId="5" w15:restartNumberingAfterBreak="0">
    <w:nsid w:val="17F968AC"/>
    <w:multiLevelType w:val="hybridMultilevel"/>
    <w:tmpl w:val="94BA2C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61C6"/>
    <w:multiLevelType w:val="hybridMultilevel"/>
    <w:tmpl w:val="80244B8C"/>
    <w:lvl w:ilvl="0" w:tplc="ECC4C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8AB2649C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cs"/>
        <w:szCs w:val="24"/>
      </w:rPr>
    </w:lvl>
    <w:lvl w:ilvl="2" w:tplc="3EDE3DB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gency FB" w:hAnsi="Agency FB" w:cs="Times New Roman" w:hint="cs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452437"/>
    <w:multiLevelType w:val="multilevel"/>
    <w:tmpl w:val="BE94EA6C"/>
    <w:lvl w:ilvl="0">
      <w:start w:val="1"/>
      <w:numFmt w:val="decimal"/>
      <w:lvlText w:val="%1"/>
      <w:lvlJc w:val="left"/>
      <w:pPr>
        <w:ind w:left="54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95"/>
      </w:pPr>
      <w:rPr>
        <w:rFonts w:ascii="Times New Roman" w:eastAsia="Times New Roman" w:hAnsi="Times New Roman" w:cs="Times New Roman" w:hint="default"/>
        <w:spacing w:val="-5"/>
        <w:w w:val="85"/>
        <w:sz w:val="18"/>
        <w:szCs w:val="18"/>
      </w:rPr>
    </w:lvl>
    <w:lvl w:ilvl="2">
      <w:numFmt w:val="bullet"/>
      <w:lvlText w:val="•"/>
      <w:lvlJc w:val="left"/>
      <w:pPr>
        <w:ind w:left="1518" w:hanging="495"/>
      </w:pPr>
      <w:rPr>
        <w:rFonts w:hint="default"/>
      </w:rPr>
    </w:lvl>
    <w:lvl w:ilvl="3">
      <w:numFmt w:val="bullet"/>
      <w:lvlText w:val="•"/>
      <w:lvlJc w:val="left"/>
      <w:pPr>
        <w:ind w:left="2007" w:hanging="495"/>
      </w:pPr>
      <w:rPr>
        <w:rFonts w:hint="default"/>
      </w:rPr>
    </w:lvl>
    <w:lvl w:ilvl="4">
      <w:numFmt w:val="bullet"/>
      <w:lvlText w:val="•"/>
      <w:lvlJc w:val="left"/>
      <w:pPr>
        <w:ind w:left="2496" w:hanging="495"/>
      </w:pPr>
      <w:rPr>
        <w:rFonts w:hint="default"/>
      </w:rPr>
    </w:lvl>
    <w:lvl w:ilvl="5">
      <w:numFmt w:val="bullet"/>
      <w:lvlText w:val="•"/>
      <w:lvlJc w:val="left"/>
      <w:pPr>
        <w:ind w:left="2985" w:hanging="495"/>
      </w:pPr>
      <w:rPr>
        <w:rFonts w:hint="default"/>
      </w:rPr>
    </w:lvl>
    <w:lvl w:ilvl="6">
      <w:numFmt w:val="bullet"/>
      <w:lvlText w:val="•"/>
      <w:lvlJc w:val="left"/>
      <w:pPr>
        <w:ind w:left="3474" w:hanging="495"/>
      </w:pPr>
      <w:rPr>
        <w:rFonts w:hint="default"/>
      </w:rPr>
    </w:lvl>
    <w:lvl w:ilvl="7">
      <w:numFmt w:val="bullet"/>
      <w:lvlText w:val="•"/>
      <w:lvlJc w:val="left"/>
      <w:pPr>
        <w:ind w:left="3963" w:hanging="495"/>
      </w:pPr>
      <w:rPr>
        <w:rFonts w:hint="default"/>
      </w:rPr>
    </w:lvl>
    <w:lvl w:ilvl="8">
      <w:numFmt w:val="bullet"/>
      <w:lvlText w:val="•"/>
      <w:lvlJc w:val="left"/>
      <w:pPr>
        <w:ind w:left="4452" w:hanging="495"/>
      </w:pPr>
      <w:rPr>
        <w:rFonts w:hint="default"/>
      </w:rPr>
    </w:lvl>
  </w:abstractNum>
  <w:abstractNum w:abstractNumId="9" w15:restartNumberingAfterBreak="0">
    <w:nsid w:val="22490259"/>
    <w:multiLevelType w:val="hybridMultilevel"/>
    <w:tmpl w:val="4EAC7E34"/>
    <w:lvl w:ilvl="0" w:tplc="FEFEE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C62BCA"/>
    <w:multiLevelType w:val="hybridMultilevel"/>
    <w:tmpl w:val="C55CF9F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86783F96">
      <w:start w:val="1"/>
      <w:numFmt w:val="arabicAlpha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 w15:restartNumberingAfterBreak="0">
    <w:nsid w:val="22CA5654"/>
    <w:multiLevelType w:val="hybridMultilevel"/>
    <w:tmpl w:val="6C8EE3D6"/>
    <w:lvl w:ilvl="0" w:tplc="D5CECD8E">
      <w:start w:val="5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2" w15:restartNumberingAfterBreak="0">
    <w:nsid w:val="23CF7F0C"/>
    <w:multiLevelType w:val="hybridMultilevel"/>
    <w:tmpl w:val="D51AC4B6"/>
    <w:lvl w:ilvl="0" w:tplc="FDB8FE50">
      <w:start w:val="1"/>
      <w:numFmt w:val="arabicAlpha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 w15:restartNumberingAfterBreak="0">
    <w:nsid w:val="24D2517A"/>
    <w:multiLevelType w:val="hybridMultilevel"/>
    <w:tmpl w:val="7E1EEC42"/>
    <w:lvl w:ilvl="0" w:tplc="CC4059AC">
      <w:start w:val="2"/>
      <w:numFmt w:val="arabicAlpha"/>
      <w:lvlText w:val="%1-"/>
      <w:lvlJc w:val="left"/>
      <w:pPr>
        <w:tabs>
          <w:tab w:val="num" w:pos="870"/>
        </w:tabs>
        <w:ind w:left="870" w:hanging="51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886FF9"/>
    <w:multiLevelType w:val="hybridMultilevel"/>
    <w:tmpl w:val="F56E4360"/>
    <w:lvl w:ilvl="0" w:tplc="DAB276E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5" w15:restartNumberingAfterBreak="0">
    <w:nsid w:val="31861F73"/>
    <w:multiLevelType w:val="multilevel"/>
    <w:tmpl w:val="84426B0C"/>
    <w:lvl w:ilvl="0">
      <w:start w:val="2"/>
      <w:numFmt w:val="decimal"/>
      <w:lvlText w:val="%1"/>
      <w:lvlJc w:val="left"/>
      <w:pPr>
        <w:ind w:left="71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495"/>
      </w:pPr>
      <w:rPr>
        <w:rFonts w:ascii="Times New Roman" w:eastAsia="Times New Roman" w:hAnsi="Times New Roman" w:cs="Times New Roman" w:hint="default"/>
        <w:spacing w:val="-5"/>
        <w:w w:val="85"/>
        <w:sz w:val="18"/>
        <w:szCs w:val="18"/>
      </w:rPr>
    </w:lvl>
    <w:lvl w:ilvl="2">
      <w:start w:val="1"/>
      <w:numFmt w:val="decimal"/>
      <w:lvlText w:val="%1.%2.%3"/>
      <w:lvlJc w:val="left"/>
      <w:pPr>
        <w:ind w:left="1314" w:hanging="600"/>
      </w:pPr>
      <w:rPr>
        <w:rFonts w:ascii="Times New Roman" w:eastAsia="Times New Roman" w:hAnsi="Times New Roman" w:cs="Times New Roman" w:hint="default"/>
        <w:spacing w:val="-3"/>
        <w:w w:val="85"/>
        <w:sz w:val="18"/>
        <w:szCs w:val="18"/>
      </w:rPr>
    </w:lvl>
    <w:lvl w:ilvl="3">
      <w:numFmt w:val="bullet"/>
      <w:lvlText w:val="•"/>
      <w:lvlJc w:val="left"/>
      <w:pPr>
        <w:ind w:left="2795" w:hanging="600"/>
      </w:pPr>
      <w:rPr>
        <w:rFonts w:hint="default"/>
      </w:rPr>
    </w:lvl>
    <w:lvl w:ilvl="4">
      <w:numFmt w:val="bullet"/>
      <w:lvlText w:val="•"/>
      <w:lvlJc w:val="left"/>
      <w:pPr>
        <w:ind w:left="3533" w:hanging="600"/>
      </w:pPr>
      <w:rPr>
        <w:rFonts w:hint="default"/>
      </w:rPr>
    </w:lvl>
    <w:lvl w:ilvl="5">
      <w:numFmt w:val="bullet"/>
      <w:lvlText w:val="•"/>
      <w:lvlJc w:val="left"/>
      <w:pPr>
        <w:ind w:left="4271" w:hanging="600"/>
      </w:pPr>
      <w:rPr>
        <w:rFonts w:hint="default"/>
      </w:rPr>
    </w:lvl>
    <w:lvl w:ilvl="6">
      <w:numFmt w:val="bullet"/>
      <w:lvlText w:val="•"/>
      <w:lvlJc w:val="left"/>
      <w:pPr>
        <w:ind w:left="5008" w:hanging="600"/>
      </w:pPr>
      <w:rPr>
        <w:rFonts w:hint="default"/>
      </w:rPr>
    </w:lvl>
    <w:lvl w:ilvl="7">
      <w:numFmt w:val="bullet"/>
      <w:lvlText w:val="•"/>
      <w:lvlJc w:val="left"/>
      <w:pPr>
        <w:ind w:left="5746" w:hanging="600"/>
      </w:pPr>
      <w:rPr>
        <w:rFonts w:hint="default"/>
      </w:rPr>
    </w:lvl>
    <w:lvl w:ilvl="8">
      <w:numFmt w:val="bullet"/>
      <w:lvlText w:val="•"/>
      <w:lvlJc w:val="left"/>
      <w:pPr>
        <w:ind w:left="6484" w:hanging="600"/>
      </w:pPr>
      <w:rPr>
        <w:rFonts w:hint="default"/>
      </w:rPr>
    </w:lvl>
  </w:abstractNum>
  <w:abstractNum w:abstractNumId="16" w15:restartNumberingAfterBreak="0">
    <w:nsid w:val="318A34ED"/>
    <w:multiLevelType w:val="hybridMultilevel"/>
    <w:tmpl w:val="8AA8F4F8"/>
    <w:lvl w:ilvl="0" w:tplc="71A68CF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E51E2"/>
    <w:multiLevelType w:val="hybridMultilevel"/>
    <w:tmpl w:val="08BC688E"/>
    <w:lvl w:ilvl="0" w:tplc="A2F2A8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50511C"/>
    <w:multiLevelType w:val="hybridMultilevel"/>
    <w:tmpl w:val="E4C041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6757C2"/>
    <w:multiLevelType w:val="hybridMultilevel"/>
    <w:tmpl w:val="419EAA0C"/>
    <w:lvl w:ilvl="0" w:tplc="30E66A88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cs="Times New Roman"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E5646B"/>
    <w:multiLevelType w:val="hybridMultilevel"/>
    <w:tmpl w:val="70BEB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136CBA"/>
    <w:multiLevelType w:val="hybridMultilevel"/>
    <w:tmpl w:val="C5969AA0"/>
    <w:lvl w:ilvl="0" w:tplc="9398C98E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4D404A"/>
    <w:multiLevelType w:val="multilevel"/>
    <w:tmpl w:val="840640BC"/>
    <w:lvl w:ilvl="0">
      <w:start w:val="5"/>
      <w:numFmt w:val="decimal"/>
      <w:lvlText w:val="%1"/>
      <w:lvlJc w:val="left"/>
      <w:pPr>
        <w:ind w:left="6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495"/>
        <w:jc w:val="right"/>
      </w:pPr>
      <w:rPr>
        <w:rFonts w:ascii="Times New Roman" w:eastAsia="Times New Roman" w:hAnsi="Times New Roman" w:cs="Times New Roman" w:hint="default"/>
        <w:spacing w:val="-5"/>
        <w:w w:val="85"/>
        <w:sz w:val="18"/>
        <w:szCs w:val="18"/>
      </w:rPr>
    </w:lvl>
    <w:lvl w:ilvl="2">
      <w:start w:val="1"/>
      <w:numFmt w:val="decimal"/>
      <w:lvlText w:val="%1.%2.%3"/>
      <w:lvlJc w:val="left"/>
      <w:pPr>
        <w:ind w:left="1314" w:hanging="600"/>
      </w:pPr>
      <w:rPr>
        <w:rFonts w:ascii="Times New Roman" w:eastAsia="Times New Roman" w:hAnsi="Times New Roman" w:cs="Times New Roman" w:hint="default"/>
        <w:spacing w:val="-13"/>
        <w:w w:val="85"/>
        <w:sz w:val="18"/>
        <w:szCs w:val="18"/>
      </w:rPr>
    </w:lvl>
    <w:lvl w:ilvl="3">
      <w:numFmt w:val="bullet"/>
      <w:lvlText w:val="•"/>
      <w:lvlJc w:val="left"/>
      <w:pPr>
        <w:ind w:left="2795" w:hanging="600"/>
      </w:pPr>
      <w:rPr>
        <w:rFonts w:hint="default"/>
      </w:rPr>
    </w:lvl>
    <w:lvl w:ilvl="4">
      <w:numFmt w:val="bullet"/>
      <w:lvlText w:val="•"/>
      <w:lvlJc w:val="left"/>
      <w:pPr>
        <w:ind w:left="3533" w:hanging="600"/>
      </w:pPr>
      <w:rPr>
        <w:rFonts w:hint="default"/>
      </w:rPr>
    </w:lvl>
    <w:lvl w:ilvl="5">
      <w:numFmt w:val="bullet"/>
      <w:lvlText w:val="•"/>
      <w:lvlJc w:val="left"/>
      <w:pPr>
        <w:ind w:left="4271" w:hanging="600"/>
      </w:pPr>
      <w:rPr>
        <w:rFonts w:hint="default"/>
      </w:rPr>
    </w:lvl>
    <w:lvl w:ilvl="6">
      <w:numFmt w:val="bullet"/>
      <w:lvlText w:val="•"/>
      <w:lvlJc w:val="left"/>
      <w:pPr>
        <w:ind w:left="5008" w:hanging="600"/>
      </w:pPr>
      <w:rPr>
        <w:rFonts w:hint="default"/>
      </w:rPr>
    </w:lvl>
    <w:lvl w:ilvl="7">
      <w:numFmt w:val="bullet"/>
      <w:lvlText w:val="•"/>
      <w:lvlJc w:val="left"/>
      <w:pPr>
        <w:ind w:left="5746" w:hanging="600"/>
      </w:pPr>
      <w:rPr>
        <w:rFonts w:hint="default"/>
      </w:rPr>
    </w:lvl>
    <w:lvl w:ilvl="8">
      <w:numFmt w:val="bullet"/>
      <w:lvlText w:val="•"/>
      <w:lvlJc w:val="left"/>
      <w:pPr>
        <w:ind w:left="6484" w:hanging="600"/>
      </w:pPr>
      <w:rPr>
        <w:rFonts w:hint="default"/>
      </w:rPr>
    </w:lvl>
  </w:abstractNum>
  <w:abstractNum w:abstractNumId="23" w15:restartNumberingAfterBreak="0">
    <w:nsid w:val="4B204B8B"/>
    <w:multiLevelType w:val="hybridMultilevel"/>
    <w:tmpl w:val="E932B84E"/>
    <w:lvl w:ilvl="0" w:tplc="8444BBD8">
      <w:start w:val="13"/>
      <w:numFmt w:val="decimal"/>
      <w:lvlText w:val="(%1)"/>
      <w:lvlJc w:val="left"/>
      <w:pPr>
        <w:tabs>
          <w:tab w:val="num" w:pos="732"/>
        </w:tabs>
        <w:ind w:left="732" w:hanging="528"/>
      </w:pPr>
      <w:rPr>
        <w:rFonts w:cs="Times New Roma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4" w15:restartNumberingAfterBreak="0">
    <w:nsid w:val="4B640FA3"/>
    <w:multiLevelType w:val="hybridMultilevel"/>
    <w:tmpl w:val="E3D276AE"/>
    <w:lvl w:ilvl="0" w:tplc="DF70826C">
      <w:start w:val="1"/>
      <w:numFmt w:val="arabicAlpha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F4C5792"/>
    <w:multiLevelType w:val="multilevel"/>
    <w:tmpl w:val="CF2C7C6A"/>
    <w:lvl w:ilvl="0">
      <w:start w:val="4"/>
      <w:numFmt w:val="decimal"/>
      <w:lvlText w:val="%1"/>
      <w:lvlJc w:val="left"/>
      <w:pPr>
        <w:ind w:left="6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495"/>
      </w:pPr>
      <w:rPr>
        <w:rFonts w:ascii="Times New Roman" w:eastAsia="Times New Roman" w:hAnsi="Times New Roman" w:cs="Times New Roman" w:hint="default"/>
        <w:spacing w:val="-5"/>
        <w:w w:val="85"/>
        <w:sz w:val="18"/>
        <w:szCs w:val="18"/>
      </w:rPr>
    </w:lvl>
    <w:lvl w:ilvl="2">
      <w:start w:val="1"/>
      <w:numFmt w:val="decimal"/>
      <w:lvlText w:val="%1.%2.%3"/>
      <w:lvlJc w:val="left"/>
      <w:pPr>
        <w:ind w:left="1256" w:hanging="600"/>
      </w:pPr>
      <w:rPr>
        <w:rFonts w:ascii="Times New Roman" w:eastAsia="Times New Roman" w:hAnsi="Times New Roman" w:cs="Times New Roman" w:hint="default"/>
        <w:spacing w:val="-13"/>
        <w:w w:val="85"/>
        <w:sz w:val="18"/>
        <w:szCs w:val="18"/>
      </w:rPr>
    </w:lvl>
    <w:lvl w:ilvl="3">
      <w:numFmt w:val="bullet"/>
      <w:lvlText w:val="•"/>
      <w:lvlJc w:val="left"/>
      <w:pPr>
        <w:ind w:left="2748" w:hanging="600"/>
      </w:pPr>
      <w:rPr>
        <w:rFonts w:hint="default"/>
      </w:rPr>
    </w:lvl>
    <w:lvl w:ilvl="4">
      <w:numFmt w:val="bullet"/>
      <w:lvlText w:val="•"/>
      <w:lvlJc w:val="left"/>
      <w:pPr>
        <w:ind w:left="3493" w:hanging="600"/>
      </w:pPr>
      <w:rPr>
        <w:rFonts w:hint="default"/>
      </w:rPr>
    </w:lvl>
    <w:lvl w:ilvl="5">
      <w:numFmt w:val="bullet"/>
      <w:lvlText w:val="•"/>
      <w:lvlJc w:val="left"/>
      <w:pPr>
        <w:ind w:left="4237" w:hanging="600"/>
      </w:pPr>
      <w:rPr>
        <w:rFonts w:hint="default"/>
      </w:rPr>
    </w:lvl>
    <w:lvl w:ilvl="6">
      <w:numFmt w:val="bullet"/>
      <w:lvlText w:val="•"/>
      <w:lvlJc w:val="left"/>
      <w:pPr>
        <w:ind w:left="4982" w:hanging="600"/>
      </w:pPr>
      <w:rPr>
        <w:rFonts w:hint="default"/>
      </w:rPr>
    </w:lvl>
    <w:lvl w:ilvl="7">
      <w:numFmt w:val="bullet"/>
      <w:lvlText w:val="•"/>
      <w:lvlJc w:val="left"/>
      <w:pPr>
        <w:ind w:left="5726" w:hanging="600"/>
      </w:pPr>
      <w:rPr>
        <w:rFonts w:hint="default"/>
      </w:rPr>
    </w:lvl>
    <w:lvl w:ilvl="8">
      <w:numFmt w:val="bullet"/>
      <w:lvlText w:val="•"/>
      <w:lvlJc w:val="left"/>
      <w:pPr>
        <w:ind w:left="6471" w:hanging="600"/>
      </w:pPr>
      <w:rPr>
        <w:rFonts w:hint="default"/>
      </w:rPr>
    </w:lvl>
  </w:abstractNum>
  <w:abstractNum w:abstractNumId="26" w15:restartNumberingAfterBreak="0">
    <w:nsid w:val="54976DB0"/>
    <w:multiLevelType w:val="hybridMultilevel"/>
    <w:tmpl w:val="F1F609D4"/>
    <w:lvl w:ilvl="0" w:tplc="BFEC6270">
      <w:start w:val="3"/>
      <w:numFmt w:val="decimal"/>
      <w:lvlText w:val="%1-"/>
      <w:lvlJc w:val="left"/>
      <w:pPr>
        <w:tabs>
          <w:tab w:val="num" w:pos="566"/>
        </w:tabs>
        <w:ind w:left="566" w:hanging="540"/>
      </w:pPr>
      <w:rPr>
        <w:rFonts w:cs="Times New Roman" w:hint="cs"/>
        <w:b/>
      </w:rPr>
    </w:lvl>
    <w:lvl w:ilvl="1" w:tplc="6F0801D6">
      <w:start w:val="1"/>
      <w:numFmt w:val="arabicAlpha"/>
      <w:lvlText w:val="%2)"/>
      <w:lvlJc w:val="left"/>
      <w:pPr>
        <w:tabs>
          <w:tab w:val="num" w:pos="1106"/>
        </w:tabs>
        <w:ind w:left="1106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27" w15:restartNumberingAfterBreak="0">
    <w:nsid w:val="59A424F2"/>
    <w:multiLevelType w:val="singleLevel"/>
    <w:tmpl w:val="3026A8C6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28" w15:restartNumberingAfterBreak="0">
    <w:nsid w:val="5E53615E"/>
    <w:multiLevelType w:val="multilevel"/>
    <w:tmpl w:val="A9CECB72"/>
    <w:lvl w:ilvl="0">
      <w:start w:val="6"/>
      <w:numFmt w:val="decimal"/>
      <w:lvlText w:val="%1"/>
      <w:lvlJc w:val="left"/>
      <w:pPr>
        <w:ind w:left="71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495"/>
      </w:pPr>
      <w:rPr>
        <w:rFonts w:ascii="Times New Roman" w:eastAsia="Times New Roman" w:hAnsi="Times New Roman" w:cs="Times New Roman" w:hint="default"/>
        <w:spacing w:val="-5"/>
        <w:w w:val="85"/>
        <w:sz w:val="18"/>
        <w:szCs w:val="18"/>
      </w:rPr>
    </w:lvl>
    <w:lvl w:ilvl="2">
      <w:start w:val="1"/>
      <w:numFmt w:val="decimal"/>
      <w:lvlText w:val="%1.%2.%3"/>
      <w:lvlJc w:val="left"/>
      <w:pPr>
        <w:ind w:left="1314" w:hanging="600"/>
      </w:pPr>
      <w:rPr>
        <w:rFonts w:ascii="Times New Roman" w:eastAsia="Times New Roman" w:hAnsi="Times New Roman" w:cs="Times New Roman" w:hint="default"/>
        <w:spacing w:val="-15"/>
        <w:w w:val="85"/>
        <w:sz w:val="18"/>
        <w:szCs w:val="18"/>
      </w:rPr>
    </w:lvl>
    <w:lvl w:ilvl="3">
      <w:numFmt w:val="bullet"/>
      <w:lvlText w:val="•"/>
      <w:lvlJc w:val="left"/>
      <w:pPr>
        <w:ind w:left="2795" w:hanging="600"/>
      </w:pPr>
      <w:rPr>
        <w:rFonts w:hint="default"/>
      </w:rPr>
    </w:lvl>
    <w:lvl w:ilvl="4">
      <w:numFmt w:val="bullet"/>
      <w:lvlText w:val="•"/>
      <w:lvlJc w:val="left"/>
      <w:pPr>
        <w:ind w:left="3533" w:hanging="600"/>
      </w:pPr>
      <w:rPr>
        <w:rFonts w:hint="default"/>
      </w:rPr>
    </w:lvl>
    <w:lvl w:ilvl="5">
      <w:numFmt w:val="bullet"/>
      <w:lvlText w:val="•"/>
      <w:lvlJc w:val="left"/>
      <w:pPr>
        <w:ind w:left="4271" w:hanging="600"/>
      </w:pPr>
      <w:rPr>
        <w:rFonts w:hint="default"/>
      </w:rPr>
    </w:lvl>
    <w:lvl w:ilvl="6">
      <w:numFmt w:val="bullet"/>
      <w:lvlText w:val="•"/>
      <w:lvlJc w:val="left"/>
      <w:pPr>
        <w:ind w:left="5008" w:hanging="600"/>
      </w:pPr>
      <w:rPr>
        <w:rFonts w:hint="default"/>
      </w:rPr>
    </w:lvl>
    <w:lvl w:ilvl="7">
      <w:numFmt w:val="bullet"/>
      <w:lvlText w:val="•"/>
      <w:lvlJc w:val="left"/>
      <w:pPr>
        <w:ind w:left="5746" w:hanging="600"/>
      </w:pPr>
      <w:rPr>
        <w:rFonts w:hint="default"/>
      </w:rPr>
    </w:lvl>
    <w:lvl w:ilvl="8">
      <w:numFmt w:val="bullet"/>
      <w:lvlText w:val="•"/>
      <w:lvlJc w:val="left"/>
      <w:pPr>
        <w:ind w:left="6484" w:hanging="600"/>
      </w:pPr>
      <w:rPr>
        <w:rFonts w:hint="default"/>
      </w:rPr>
    </w:lvl>
  </w:abstractNum>
  <w:abstractNum w:abstractNumId="29" w15:restartNumberingAfterBreak="0">
    <w:nsid w:val="63A50110"/>
    <w:multiLevelType w:val="multilevel"/>
    <w:tmpl w:val="AF221960"/>
    <w:lvl w:ilvl="0">
      <w:start w:val="9"/>
      <w:numFmt w:val="decimal"/>
      <w:lvlText w:val="%1"/>
      <w:lvlJc w:val="left"/>
      <w:pPr>
        <w:ind w:left="6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495"/>
      </w:pPr>
      <w:rPr>
        <w:rFonts w:ascii="Times New Roman" w:eastAsia="Times New Roman" w:hAnsi="Times New Roman" w:cs="Times New Roman" w:hint="default"/>
        <w:spacing w:val="-5"/>
        <w:w w:val="85"/>
        <w:sz w:val="18"/>
        <w:szCs w:val="18"/>
      </w:rPr>
    </w:lvl>
    <w:lvl w:ilvl="2">
      <w:start w:val="1"/>
      <w:numFmt w:val="decimal"/>
      <w:lvlText w:val="%1.%2.%3"/>
      <w:lvlJc w:val="left"/>
      <w:pPr>
        <w:ind w:left="1254" w:hanging="600"/>
      </w:pPr>
      <w:rPr>
        <w:rFonts w:ascii="Times New Roman" w:eastAsia="Times New Roman" w:hAnsi="Times New Roman" w:cs="Times New Roman" w:hint="default"/>
        <w:spacing w:val="-13"/>
        <w:w w:val="85"/>
        <w:sz w:val="18"/>
        <w:szCs w:val="18"/>
      </w:rPr>
    </w:lvl>
    <w:lvl w:ilvl="3">
      <w:numFmt w:val="bullet"/>
      <w:lvlText w:val="•"/>
      <w:lvlJc w:val="left"/>
      <w:pPr>
        <w:ind w:left="2748" w:hanging="600"/>
      </w:pPr>
      <w:rPr>
        <w:rFonts w:hint="default"/>
      </w:rPr>
    </w:lvl>
    <w:lvl w:ilvl="4">
      <w:numFmt w:val="bullet"/>
      <w:lvlText w:val="•"/>
      <w:lvlJc w:val="left"/>
      <w:pPr>
        <w:ind w:left="3493" w:hanging="600"/>
      </w:pPr>
      <w:rPr>
        <w:rFonts w:hint="default"/>
      </w:rPr>
    </w:lvl>
    <w:lvl w:ilvl="5">
      <w:numFmt w:val="bullet"/>
      <w:lvlText w:val="•"/>
      <w:lvlJc w:val="left"/>
      <w:pPr>
        <w:ind w:left="4237" w:hanging="600"/>
      </w:pPr>
      <w:rPr>
        <w:rFonts w:hint="default"/>
      </w:rPr>
    </w:lvl>
    <w:lvl w:ilvl="6">
      <w:numFmt w:val="bullet"/>
      <w:lvlText w:val="•"/>
      <w:lvlJc w:val="left"/>
      <w:pPr>
        <w:ind w:left="4982" w:hanging="600"/>
      </w:pPr>
      <w:rPr>
        <w:rFonts w:hint="default"/>
      </w:rPr>
    </w:lvl>
    <w:lvl w:ilvl="7">
      <w:numFmt w:val="bullet"/>
      <w:lvlText w:val="•"/>
      <w:lvlJc w:val="left"/>
      <w:pPr>
        <w:ind w:left="5726" w:hanging="600"/>
      </w:pPr>
      <w:rPr>
        <w:rFonts w:hint="default"/>
      </w:rPr>
    </w:lvl>
    <w:lvl w:ilvl="8">
      <w:numFmt w:val="bullet"/>
      <w:lvlText w:val="•"/>
      <w:lvlJc w:val="left"/>
      <w:pPr>
        <w:ind w:left="6471" w:hanging="600"/>
      </w:pPr>
      <w:rPr>
        <w:rFonts w:hint="default"/>
      </w:rPr>
    </w:lvl>
  </w:abstractNum>
  <w:abstractNum w:abstractNumId="30" w15:restartNumberingAfterBreak="0">
    <w:nsid w:val="652751F2"/>
    <w:multiLevelType w:val="hybridMultilevel"/>
    <w:tmpl w:val="D53CD66C"/>
    <w:lvl w:ilvl="0" w:tplc="B3D80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4E6765"/>
    <w:multiLevelType w:val="multilevel"/>
    <w:tmpl w:val="E8F0D9F4"/>
    <w:lvl w:ilvl="0">
      <w:start w:val="3"/>
      <w:numFmt w:val="decimal"/>
      <w:lvlText w:val="%1"/>
      <w:lvlJc w:val="left"/>
      <w:pPr>
        <w:ind w:left="6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495"/>
      </w:pPr>
      <w:rPr>
        <w:rFonts w:ascii="Times New Roman" w:eastAsia="Times New Roman" w:hAnsi="Times New Roman" w:cs="Times New Roman" w:hint="default"/>
        <w:spacing w:val="-5"/>
        <w:w w:val="85"/>
        <w:sz w:val="18"/>
        <w:szCs w:val="18"/>
      </w:rPr>
    </w:lvl>
    <w:lvl w:ilvl="2">
      <w:start w:val="1"/>
      <w:numFmt w:val="decimal"/>
      <w:lvlText w:val="%1.%2.%3"/>
      <w:lvlJc w:val="left"/>
      <w:pPr>
        <w:ind w:left="1254" w:hanging="600"/>
      </w:pPr>
      <w:rPr>
        <w:rFonts w:ascii="Times New Roman" w:eastAsia="Times New Roman" w:hAnsi="Times New Roman" w:cs="Times New Roman" w:hint="default"/>
        <w:spacing w:val="-13"/>
        <w:w w:val="85"/>
        <w:sz w:val="18"/>
        <w:szCs w:val="18"/>
      </w:rPr>
    </w:lvl>
    <w:lvl w:ilvl="3">
      <w:numFmt w:val="bullet"/>
      <w:lvlText w:val="•"/>
      <w:lvlJc w:val="left"/>
      <w:pPr>
        <w:ind w:left="2748" w:hanging="600"/>
      </w:pPr>
      <w:rPr>
        <w:rFonts w:hint="default"/>
      </w:rPr>
    </w:lvl>
    <w:lvl w:ilvl="4">
      <w:numFmt w:val="bullet"/>
      <w:lvlText w:val="•"/>
      <w:lvlJc w:val="left"/>
      <w:pPr>
        <w:ind w:left="3493" w:hanging="600"/>
      </w:pPr>
      <w:rPr>
        <w:rFonts w:hint="default"/>
      </w:rPr>
    </w:lvl>
    <w:lvl w:ilvl="5">
      <w:numFmt w:val="bullet"/>
      <w:lvlText w:val="•"/>
      <w:lvlJc w:val="left"/>
      <w:pPr>
        <w:ind w:left="4237" w:hanging="600"/>
      </w:pPr>
      <w:rPr>
        <w:rFonts w:hint="default"/>
      </w:rPr>
    </w:lvl>
    <w:lvl w:ilvl="6">
      <w:numFmt w:val="bullet"/>
      <w:lvlText w:val="•"/>
      <w:lvlJc w:val="left"/>
      <w:pPr>
        <w:ind w:left="4982" w:hanging="600"/>
      </w:pPr>
      <w:rPr>
        <w:rFonts w:hint="default"/>
      </w:rPr>
    </w:lvl>
    <w:lvl w:ilvl="7">
      <w:numFmt w:val="bullet"/>
      <w:lvlText w:val="•"/>
      <w:lvlJc w:val="left"/>
      <w:pPr>
        <w:ind w:left="5726" w:hanging="600"/>
      </w:pPr>
      <w:rPr>
        <w:rFonts w:hint="default"/>
      </w:rPr>
    </w:lvl>
    <w:lvl w:ilvl="8">
      <w:numFmt w:val="bullet"/>
      <w:lvlText w:val="•"/>
      <w:lvlJc w:val="left"/>
      <w:pPr>
        <w:ind w:left="6471" w:hanging="600"/>
      </w:pPr>
      <w:rPr>
        <w:rFonts w:hint="default"/>
      </w:rPr>
    </w:lvl>
  </w:abstractNum>
  <w:abstractNum w:abstractNumId="32" w15:restartNumberingAfterBreak="0">
    <w:nsid w:val="697D2EC4"/>
    <w:multiLevelType w:val="hybridMultilevel"/>
    <w:tmpl w:val="37FE6738"/>
    <w:lvl w:ilvl="0" w:tplc="0D4ECF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3" w15:restartNumberingAfterBreak="0">
    <w:nsid w:val="69E96D01"/>
    <w:multiLevelType w:val="hybridMultilevel"/>
    <w:tmpl w:val="061C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C80113"/>
    <w:multiLevelType w:val="multilevel"/>
    <w:tmpl w:val="17A6806A"/>
    <w:lvl w:ilvl="0">
      <w:start w:val="8"/>
      <w:numFmt w:val="decimal"/>
      <w:lvlText w:val="%1"/>
      <w:lvlJc w:val="left"/>
      <w:pPr>
        <w:ind w:left="6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495"/>
      </w:pPr>
      <w:rPr>
        <w:rFonts w:ascii="Times New Roman" w:eastAsia="Times New Roman" w:hAnsi="Times New Roman" w:cs="Times New Roman" w:hint="default"/>
        <w:spacing w:val="-5"/>
        <w:w w:val="85"/>
        <w:sz w:val="18"/>
        <w:szCs w:val="18"/>
      </w:rPr>
    </w:lvl>
    <w:lvl w:ilvl="2">
      <w:start w:val="1"/>
      <w:numFmt w:val="decimal"/>
      <w:lvlText w:val="%1.%2.%3"/>
      <w:lvlJc w:val="left"/>
      <w:pPr>
        <w:ind w:left="1254" w:hanging="600"/>
      </w:pPr>
      <w:rPr>
        <w:rFonts w:ascii="Times New Roman" w:eastAsia="Times New Roman" w:hAnsi="Times New Roman" w:cs="Times New Roman" w:hint="default"/>
        <w:spacing w:val="-13"/>
        <w:w w:val="85"/>
        <w:sz w:val="18"/>
        <w:szCs w:val="18"/>
      </w:rPr>
    </w:lvl>
    <w:lvl w:ilvl="3">
      <w:numFmt w:val="bullet"/>
      <w:lvlText w:val="•"/>
      <w:lvlJc w:val="left"/>
      <w:pPr>
        <w:ind w:left="2748" w:hanging="600"/>
      </w:pPr>
      <w:rPr>
        <w:rFonts w:hint="default"/>
      </w:rPr>
    </w:lvl>
    <w:lvl w:ilvl="4">
      <w:numFmt w:val="bullet"/>
      <w:lvlText w:val="•"/>
      <w:lvlJc w:val="left"/>
      <w:pPr>
        <w:ind w:left="3493" w:hanging="600"/>
      </w:pPr>
      <w:rPr>
        <w:rFonts w:hint="default"/>
      </w:rPr>
    </w:lvl>
    <w:lvl w:ilvl="5">
      <w:numFmt w:val="bullet"/>
      <w:lvlText w:val="•"/>
      <w:lvlJc w:val="left"/>
      <w:pPr>
        <w:ind w:left="4237" w:hanging="600"/>
      </w:pPr>
      <w:rPr>
        <w:rFonts w:hint="default"/>
      </w:rPr>
    </w:lvl>
    <w:lvl w:ilvl="6">
      <w:numFmt w:val="bullet"/>
      <w:lvlText w:val="•"/>
      <w:lvlJc w:val="left"/>
      <w:pPr>
        <w:ind w:left="4982" w:hanging="600"/>
      </w:pPr>
      <w:rPr>
        <w:rFonts w:hint="default"/>
      </w:rPr>
    </w:lvl>
    <w:lvl w:ilvl="7">
      <w:numFmt w:val="bullet"/>
      <w:lvlText w:val="•"/>
      <w:lvlJc w:val="left"/>
      <w:pPr>
        <w:ind w:left="5726" w:hanging="600"/>
      </w:pPr>
      <w:rPr>
        <w:rFonts w:hint="default"/>
      </w:rPr>
    </w:lvl>
    <w:lvl w:ilvl="8">
      <w:numFmt w:val="bullet"/>
      <w:lvlText w:val="•"/>
      <w:lvlJc w:val="left"/>
      <w:pPr>
        <w:ind w:left="6471" w:hanging="600"/>
      </w:pPr>
      <w:rPr>
        <w:rFonts w:hint="default"/>
      </w:rPr>
    </w:lvl>
  </w:abstractNum>
  <w:abstractNum w:abstractNumId="35" w15:restartNumberingAfterBreak="0">
    <w:nsid w:val="6F376561"/>
    <w:multiLevelType w:val="hybridMultilevel"/>
    <w:tmpl w:val="2E62F078"/>
    <w:lvl w:ilvl="0" w:tplc="0A5A97C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F0746B"/>
    <w:multiLevelType w:val="hybridMultilevel"/>
    <w:tmpl w:val="E42058A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F20EC5"/>
    <w:multiLevelType w:val="hybridMultilevel"/>
    <w:tmpl w:val="459CF21C"/>
    <w:lvl w:ilvl="0" w:tplc="06F68C56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C0634A"/>
    <w:multiLevelType w:val="singleLevel"/>
    <w:tmpl w:val="A558A9F8"/>
    <w:lvl w:ilvl="0">
      <w:start w:val="1"/>
      <w:numFmt w:val="decimal"/>
      <w:lvlText w:val="(%1)"/>
      <w:lvlJc w:val="left"/>
      <w:pPr>
        <w:tabs>
          <w:tab w:val="num" w:pos="435"/>
        </w:tabs>
        <w:ind w:hanging="435"/>
      </w:pPr>
      <w:rPr>
        <w:rFonts w:cs="Times New Roman" w:hint="default"/>
        <w:sz w:val="28"/>
      </w:rPr>
    </w:lvl>
  </w:abstractNum>
  <w:num w:numId="1">
    <w:abstractNumId w:val="35"/>
  </w:num>
  <w:num w:numId="2">
    <w:abstractNumId w:val="13"/>
  </w:num>
  <w:num w:numId="3">
    <w:abstractNumId w:val="3"/>
  </w:num>
  <w:num w:numId="4">
    <w:abstractNumId w:val="37"/>
  </w:num>
  <w:num w:numId="5">
    <w:abstractNumId w:val="33"/>
  </w:num>
  <w:num w:numId="6">
    <w:abstractNumId w:val="30"/>
  </w:num>
  <w:num w:numId="7">
    <w:abstractNumId w:val="17"/>
  </w:num>
  <w:num w:numId="8">
    <w:abstractNumId w:val="32"/>
  </w:num>
  <w:num w:numId="9">
    <w:abstractNumId w:val="12"/>
  </w:num>
  <w:num w:numId="10">
    <w:abstractNumId w:val="1"/>
  </w:num>
  <w:num w:numId="11">
    <w:abstractNumId w:val="27"/>
  </w:num>
  <w:num w:numId="12">
    <w:abstractNumId w:val="38"/>
  </w:num>
  <w:num w:numId="13">
    <w:abstractNumId w:val="26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1"/>
  </w:num>
  <w:num w:numId="19">
    <w:abstractNumId w:val="7"/>
  </w:num>
  <w:num w:numId="20">
    <w:abstractNumId w:val="0"/>
  </w:num>
  <w:num w:numId="21">
    <w:abstractNumId w:val="23"/>
  </w:num>
  <w:num w:numId="22">
    <w:abstractNumId w:val="10"/>
  </w:num>
  <w:num w:numId="23">
    <w:abstractNumId w:val="16"/>
  </w:num>
  <w:num w:numId="24">
    <w:abstractNumId w:val="21"/>
  </w:num>
  <w:num w:numId="25">
    <w:abstractNumId w:val="24"/>
  </w:num>
  <w:num w:numId="26">
    <w:abstractNumId w:val="36"/>
  </w:num>
  <w:num w:numId="27">
    <w:abstractNumId w:val="18"/>
  </w:num>
  <w:num w:numId="28">
    <w:abstractNumId w:val="20"/>
  </w:num>
  <w:num w:numId="29">
    <w:abstractNumId w:val="5"/>
  </w:num>
  <w:num w:numId="30">
    <w:abstractNumId w:val="6"/>
  </w:num>
  <w:num w:numId="31">
    <w:abstractNumId w:val="4"/>
  </w:num>
  <w:num w:numId="32">
    <w:abstractNumId w:val="8"/>
  </w:num>
  <w:num w:numId="33">
    <w:abstractNumId w:val="15"/>
  </w:num>
  <w:num w:numId="34">
    <w:abstractNumId w:val="31"/>
  </w:num>
  <w:num w:numId="35">
    <w:abstractNumId w:val="25"/>
  </w:num>
  <w:num w:numId="36">
    <w:abstractNumId w:val="22"/>
  </w:num>
  <w:num w:numId="37">
    <w:abstractNumId w:val="28"/>
  </w:num>
  <w:num w:numId="38">
    <w:abstractNumId w:val="3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573"/>
    <w:rsid w:val="00013E79"/>
    <w:rsid w:val="00023BEB"/>
    <w:rsid w:val="00027904"/>
    <w:rsid w:val="000325D5"/>
    <w:rsid w:val="0003406C"/>
    <w:rsid w:val="000550D6"/>
    <w:rsid w:val="00061DB6"/>
    <w:rsid w:val="0006368B"/>
    <w:rsid w:val="000B2AED"/>
    <w:rsid w:val="000D2217"/>
    <w:rsid w:val="000E3353"/>
    <w:rsid w:val="000F7BBF"/>
    <w:rsid w:val="00114D5C"/>
    <w:rsid w:val="00117E1B"/>
    <w:rsid w:val="00135056"/>
    <w:rsid w:val="0014112F"/>
    <w:rsid w:val="0014765D"/>
    <w:rsid w:val="00182530"/>
    <w:rsid w:val="001830DC"/>
    <w:rsid w:val="001A499B"/>
    <w:rsid w:val="001A63B7"/>
    <w:rsid w:val="001C1607"/>
    <w:rsid w:val="001D5095"/>
    <w:rsid w:val="001D6753"/>
    <w:rsid w:val="001F0032"/>
    <w:rsid w:val="001F41E7"/>
    <w:rsid w:val="0021059F"/>
    <w:rsid w:val="002432D7"/>
    <w:rsid w:val="00257E6F"/>
    <w:rsid w:val="002623CF"/>
    <w:rsid w:val="002651DA"/>
    <w:rsid w:val="00266A17"/>
    <w:rsid w:val="00276D81"/>
    <w:rsid w:val="00293717"/>
    <w:rsid w:val="0029594C"/>
    <w:rsid w:val="00295C02"/>
    <w:rsid w:val="002F1682"/>
    <w:rsid w:val="002F6555"/>
    <w:rsid w:val="00327010"/>
    <w:rsid w:val="00334CC7"/>
    <w:rsid w:val="00336044"/>
    <w:rsid w:val="0033701E"/>
    <w:rsid w:val="00346432"/>
    <w:rsid w:val="003510AD"/>
    <w:rsid w:val="00362B1B"/>
    <w:rsid w:val="00365FE2"/>
    <w:rsid w:val="00366534"/>
    <w:rsid w:val="0037344A"/>
    <w:rsid w:val="00383E23"/>
    <w:rsid w:val="0038514C"/>
    <w:rsid w:val="00394455"/>
    <w:rsid w:val="003A28C5"/>
    <w:rsid w:val="003A6F15"/>
    <w:rsid w:val="003D5C66"/>
    <w:rsid w:val="003E1774"/>
    <w:rsid w:val="003E3546"/>
    <w:rsid w:val="003E668E"/>
    <w:rsid w:val="003F74B1"/>
    <w:rsid w:val="00406F35"/>
    <w:rsid w:val="00407458"/>
    <w:rsid w:val="00407D2A"/>
    <w:rsid w:val="00431DF7"/>
    <w:rsid w:val="00435CBB"/>
    <w:rsid w:val="00436D49"/>
    <w:rsid w:val="0044159A"/>
    <w:rsid w:val="00457487"/>
    <w:rsid w:val="00467C76"/>
    <w:rsid w:val="00484DA1"/>
    <w:rsid w:val="00490B91"/>
    <w:rsid w:val="00492FA8"/>
    <w:rsid w:val="004B065A"/>
    <w:rsid w:val="004B298C"/>
    <w:rsid w:val="004C476F"/>
    <w:rsid w:val="004D123C"/>
    <w:rsid w:val="004D52CC"/>
    <w:rsid w:val="004D7501"/>
    <w:rsid w:val="004E7C43"/>
    <w:rsid w:val="004F7DF9"/>
    <w:rsid w:val="005236FA"/>
    <w:rsid w:val="00537583"/>
    <w:rsid w:val="00541ED6"/>
    <w:rsid w:val="00554CDA"/>
    <w:rsid w:val="00562C44"/>
    <w:rsid w:val="0059772D"/>
    <w:rsid w:val="005B10DC"/>
    <w:rsid w:val="005C2CD4"/>
    <w:rsid w:val="005D5BCB"/>
    <w:rsid w:val="005E6B9A"/>
    <w:rsid w:val="00600767"/>
    <w:rsid w:val="00606613"/>
    <w:rsid w:val="006119B5"/>
    <w:rsid w:val="00637C14"/>
    <w:rsid w:val="00642136"/>
    <w:rsid w:val="006650AD"/>
    <w:rsid w:val="00672184"/>
    <w:rsid w:val="00686063"/>
    <w:rsid w:val="006A24CF"/>
    <w:rsid w:val="006B2958"/>
    <w:rsid w:val="006B490A"/>
    <w:rsid w:val="006C631A"/>
    <w:rsid w:val="006E66CB"/>
    <w:rsid w:val="006E690E"/>
    <w:rsid w:val="00723F3F"/>
    <w:rsid w:val="00725161"/>
    <w:rsid w:val="00725650"/>
    <w:rsid w:val="00743C53"/>
    <w:rsid w:val="0074747B"/>
    <w:rsid w:val="00751B51"/>
    <w:rsid w:val="007525F6"/>
    <w:rsid w:val="0075391A"/>
    <w:rsid w:val="0078594D"/>
    <w:rsid w:val="007A680C"/>
    <w:rsid w:val="007B32BD"/>
    <w:rsid w:val="007B4630"/>
    <w:rsid w:val="007C34B5"/>
    <w:rsid w:val="007C5ADB"/>
    <w:rsid w:val="008043CC"/>
    <w:rsid w:val="0082211E"/>
    <w:rsid w:val="0082669D"/>
    <w:rsid w:val="0082796F"/>
    <w:rsid w:val="00846313"/>
    <w:rsid w:val="00851795"/>
    <w:rsid w:val="008756C9"/>
    <w:rsid w:val="00884952"/>
    <w:rsid w:val="008D46CB"/>
    <w:rsid w:val="008F5E6B"/>
    <w:rsid w:val="00933993"/>
    <w:rsid w:val="009827D0"/>
    <w:rsid w:val="00990C75"/>
    <w:rsid w:val="009D5AF5"/>
    <w:rsid w:val="00A01C19"/>
    <w:rsid w:val="00A27F17"/>
    <w:rsid w:val="00A30793"/>
    <w:rsid w:val="00A3236D"/>
    <w:rsid w:val="00A412C5"/>
    <w:rsid w:val="00A46F95"/>
    <w:rsid w:val="00A5667B"/>
    <w:rsid w:val="00A913FA"/>
    <w:rsid w:val="00AB55E5"/>
    <w:rsid w:val="00AB7DAF"/>
    <w:rsid w:val="00AC085C"/>
    <w:rsid w:val="00AF18DE"/>
    <w:rsid w:val="00AF2D3D"/>
    <w:rsid w:val="00B072EE"/>
    <w:rsid w:val="00B12D10"/>
    <w:rsid w:val="00B23ABC"/>
    <w:rsid w:val="00B34D66"/>
    <w:rsid w:val="00B43F49"/>
    <w:rsid w:val="00B5630C"/>
    <w:rsid w:val="00B574B4"/>
    <w:rsid w:val="00B57803"/>
    <w:rsid w:val="00B61626"/>
    <w:rsid w:val="00B75140"/>
    <w:rsid w:val="00B906E5"/>
    <w:rsid w:val="00BA0AE2"/>
    <w:rsid w:val="00BA4E86"/>
    <w:rsid w:val="00BA7D21"/>
    <w:rsid w:val="00BD3A1C"/>
    <w:rsid w:val="00BD580A"/>
    <w:rsid w:val="00BD72C0"/>
    <w:rsid w:val="00BE098B"/>
    <w:rsid w:val="00BF161A"/>
    <w:rsid w:val="00C052E4"/>
    <w:rsid w:val="00C13070"/>
    <w:rsid w:val="00C25259"/>
    <w:rsid w:val="00C317C3"/>
    <w:rsid w:val="00C323E7"/>
    <w:rsid w:val="00C43EFB"/>
    <w:rsid w:val="00C5521C"/>
    <w:rsid w:val="00C632E2"/>
    <w:rsid w:val="00C67ED4"/>
    <w:rsid w:val="00C83B49"/>
    <w:rsid w:val="00C852B0"/>
    <w:rsid w:val="00C9793C"/>
    <w:rsid w:val="00CA57E0"/>
    <w:rsid w:val="00CA5DCC"/>
    <w:rsid w:val="00CB127A"/>
    <w:rsid w:val="00CD2310"/>
    <w:rsid w:val="00CD617A"/>
    <w:rsid w:val="00CE0027"/>
    <w:rsid w:val="00CE5403"/>
    <w:rsid w:val="00CE7065"/>
    <w:rsid w:val="00CF50CE"/>
    <w:rsid w:val="00D00A87"/>
    <w:rsid w:val="00D038F9"/>
    <w:rsid w:val="00D42E0F"/>
    <w:rsid w:val="00D541B8"/>
    <w:rsid w:val="00D57C99"/>
    <w:rsid w:val="00D75A37"/>
    <w:rsid w:val="00D7664F"/>
    <w:rsid w:val="00D76F0C"/>
    <w:rsid w:val="00D7716E"/>
    <w:rsid w:val="00D815F1"/>
    <w:rsid w:val="00D91333"/>
    <w:rsid w:val="00D9457E"/>
    <w:rsid w:val="00DA4811"/>
    <w:rsid w:val="00DB22C2"/>
    <w:rsid w:val="00DB446E"/>
    <w:rsid w:val="00DB7606"/>
    <w:rsid w:val="00DE04EE"/>
    <w:rsid w:val="00DF4A76"/>
    <w:rsid w:val="00E23C16"/>
    <w:rsid w:val="00E267FA"/>
    <w:rsid w:val="00E35A79"/>
    <w:rsid w:val="00E4214B"/>
    <w:rsid w:val="00E65282"/>
    <w:rsid w:val="00E764A0"/>
    <w:rsid w:val="00EA2904"/>
    <w:rsid w:val="00EA313B"/>
    <w:rsid w:val="00EA6E07"/>
    <w:rsid w:val="00EB052D"/>
    <w:rsid w:val="00EC311A"/>
    <w:rsid w:val="00ED20B7"/>
    <w:rsid w:val="00ED5098"/>
    <w:rsid w:val="00EE0CE1"/>
    <w:rsid w:val="00EE4367"/>
    <w:rsid w:val="00F02C53"/>
    <w:rsid w:val="00F15919"/>
    <w:rsid w:val="00F211F6"/>
    <w:rsid w:val="00F25C38"/>
    <w:rsid w:val="00F2780D"/>
    <w:rsid w:val="00F50CD7"/>
    <w:rsid w:val="00F51F65"/>
    <w:rsid w:val="00F53CC4"/>
    <w:rsid w:val="00F763DD"/>
    <w:rsid w:val="00F80E16"/>
    <w:rsid w:val="00FA1573"/>
    <w:rsid w:val="00FA3107"/>
    <w:rsid w:val="00FA3339"/>
    <w:rsid w:val="00FB19C5"/>
    <w:rsid w:val="00FC02C7"/>
    <w:rsid w:val="00FD565D"/>
    <w:rsid w:val="00FE5ED2"/>
    <w:rsid w:val="00FE68B2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0C518C4-3E3E-42E3-AA77-221DEC61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1" w:unhideWhenUsed="1" w:qFormat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1" w:unhideWhenUsed="1" w:qFormat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3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A37"/>
    <w:pPr>
      <w:keepNext/>
      <w:bidi/>
      <w:outlineLvl w:val="0"/>
    </w:pPr>
    <w:rPr>
      <w:rFonts w:cs="Traditional Arabic"/>
      <w:noProof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A37"/>
    <w:pPr>
      <w:keepNext/>
      <w:bidi/>
      <w:outlineLvl w:val="1"/>
    </w:pPr>
    <w:rPr>
      <w:rFonts w:cs="Simplified Arabic"/>
      <w:noProof/>
      <w:sz w:val="2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5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5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5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5A37"/>
    <w:pPr>
      <w:keepNext/>
      <w:bidi/>
      <w:ind w:left="360"/>
      <w:outlineLvl w:val="5"/>
    </w:pPr>
    <w:rPr>
      <w:rFonts w:ascii="Tahoma" w:hAnsi="Tahoma" w:cs="Tahom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5A37"/>
    <w:pPr>
      <w:keepNext/>
      <w:bidi/>
      <w:outlineLvl w:val="6"/>
    </w:pPr>
    <w:rPr>
      <w:rFonts w:ascii="Tahoma" w:hAnsi="Tahoma" w:cs="Tahoma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5A37"/>
    <w:pPr>
      <w:keepNext/>
      <w:numPr>
        <w:numId w:val="3"/>
      </w:numPr>
      <w:bidi/>
      <w:outlineLvl w:val="7"/>
    </w:pPr>
    <w:rPr>
      <w:rFonts w:ascii="Tahoma" w:hAnsi="Tahoma" w:cs="Tahoma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5A37"/>
    <w:pPr>
      <w:keepNext/>
      <w:bidi/>
      <w:ind w:left="180"/>
      <w:outlineLvl w:val="8"/>
    </w:pPr>
    <w:rPr>
      <w:rFonts w:ascii="Tahoma" w:hAnsi="Tahoma" w:cs="Tahom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D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D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D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D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D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DA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DA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DA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DA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D75A37"/>
    <w:pPr>
      <w:jc w:val="right"/>
    </w:pPr>
    <w:rPr>
      <w:rFonts w:ascii="Tahoma" w:hAnsi="Tahoma" w:cs="Tahom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DA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75A37"/>
    <w:pPr>
      <w:bidi/>
      <w:ind w:left="225"/>
    </w:pPr>
    <w:rPr>
      <w:rFonts w:ascii="Tahoma" w:hAnsi="Tahoma" w:cs="Tahom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2DA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5A37"/>
    <w:pPr>
      <w:bidi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2DA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75A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2DAE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D75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DA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75A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A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DAE"/>
    <w:rPr>
      <w:sz w:val="24"/>
      <w:szCs w:val="24"/>
    </w:rPr>
  </w:style>
  <w:style w:type="paragraph" w:styleId="NormalWeb">
    <w:name w:val="Normal (Web)"/>
    <w:basedOn w:val="Normal"/>
    <w:uiPriority w:val="99"/>
    <w:rsid w:val="000325D5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basedOn w:val="DefaultParagraphFont"/>
    <w:uiPriority w:val="99"/>
    <w:rsid w:val="00BA4E8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F18DE"/>
    <w:rPr>
      <w:rFonts w:cs="Times New Roman"/>
      <w:b/>
    </w:rPr>
  </w:style>
  <w:style w:type="table" w:styleId="TableGrid">
    <w:name w:val="Table Grid"/>
    <w:basedOn w:val="TableNormal"/>
    <w:uiPriority w:val="99"/>
    <w:rsid w:val="006E66CB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D91333"/>
    <w:pPr>
      <w:widowControl w:val="0"/>
      <w:autoSpaceDE w:val="0"/>
      <w:autoSpaceDN w:val="0"/>
      <w:ind w:left="16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91333"/>
    <w:pPr>
      <w:widowControl w:val="0"/>
      <w:autoSpaceDE w:val="0"/>
      <w:autoSpaceDN w:val="0"/>
      <w:spacing w:before="6"/>
    </w:pPr>
    <w:rPr>
      <w:sz w:val="22"/>
      <w:szCs w:val="22"/>
    </w:rPr>
  </w:style>
  <w:style w:type="paragraph" w:styleId="TOC5">
    <w:name w:val="toc 5"/>
    <w:basedOn w:val="Normal"/>
    <w:uiPriority w:val="1"/>
    <w:qFormat/>
    <w:locked/>
    <w:rsid w:val="004F7DF9"/>
    <w:pPr>
      <w:widowControl w:val="0"/>
      <w:autoSpaceDE w:val="0"/>
      <w:autoSpaceDN w:val="0"/>
      <w:spacing w:before="13"/>
      <w:ind w:left="715" w:hanging="495"/>
    </w:pPr>
    <w:rPr>
      <w:sz w:val="18"/>
      <w:szCs w:val="18"/>
    </w:rPr>
  </w:style>
  <w:style w:type="paragraph" w:styleId="TOC8">
    <w:name w:val="toc 8"/>
    <w:basedOn w:val="Normal"/>
    <w:uiPriority w:val="1"/>
    <w:qFormat/>
    <w:locked/>
    <w:rsid w:val="004F7DF9"/>
    <w:pPr>
      <w:widowControl w:val="0"/>
      <w:autoSpaceDE w:val="0"/>
      <w:autoSpaceDN w:val="0"/>
      <w:spacing w:before="13"/>
      <w:ind w:left="1314" w:hanging="599"/>
    </w:pPr>
    <w:rPr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DF4A76"/>
    <w:pPr>
      <w:spacing w:after="100"/>
      <w:ind w:left="24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DF4A76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Kayid</dc:creator>
  <cp:keywords/>
  <dc:description/>
  <cp:lastModifiedBy>FAHOOOD .</cp:lastModifiedBy>
  <cp:revision>7</cp:revision>
  <cp:lastPrinted>2020-09-13T10:42:00Z</cp:lastPrinted>
  <dcterms:created xsi:type="dcterms:W3CDTF">2020-02-10T10:41:00Z</dcterms:created>
  <dcterms:modified xsi:type="dcterms:W3CDTF">2022-12-12T18:58:00Z</dcterms:modified>
</cp:coreProperties>
</file>