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62" w:rsidRDefault="003C2F62" w:rsidP="00D9355F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FF4898" w:rsidRDefault="00D9355F" w:rsidP="008B0CB9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13</w:t>
      </w:r>
      <w:r w:rsidR="008B0CB9">
        <w:rPr>
          <w:rFonts w:hint="cs"/>
          <w:b/>
          <w:bCs/>
          <w:sz w:val="28"/>
          <w:szCs w:val="28"/>
          <w:rtl/>
        </w:rPr>
        <w:t>05</w:t>
      </w:r>
      <w:r w:rsidR="009628C8" w:rsidRPr="00D9355F">
        <w:rPr>
          <w:rFonts w:hint="cs"/>
          <w:b/>
          <w:bCs/>
          <w:sz w:val="28"/>
          <w:szCs w:val="28"/>
          <w:rtl/>
        </w:rPr>
        <w:t xml:space="preserve"> تقن ( </w:t>
      </w:r>
      <w:r w:rsidR="008B0CB9">
        <w:rPr>
          <w:rFonts w:hint="cs"/>
          <w:b/>
          <w:bCs/>
          <w:sz w:val="28"/>
          <w:szCs w:val="28"/>
          <w:rtl/>
        </w:rPr>
        <w:t>إدارة شبكات الإتصالات</w:t>
      </w:r>
      <w:r w:rsidR="009628C8" w:rsidRPr="00D9355F">
        <w:rPr>
          <w:rFonts w:hint="cs"/>
          <w:b/>
          <w:bCs/>
          <w:sz w:val="28"/>
          <w:szCs w:val="28"/>
          <w:rtl/>
        </w:rPr>
        <w:t xml:space="preserve"> )</w:t>
      </w:r>
    </w:p>
    <w:tbl>
      <w:tblPr>
        <w:tblStyle w:val="a3"/>
        <w:tblpPr w:leftFromText="180" w:rightFromText="180" w:vertAnchor="page" w:horzAnchor="margin" w:tblpXSpec="center" w:tblpY="3376"/>
        <w:bidiVisual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544"/>
        <w:gridCol w:w="1986"/>
        <w:gridCol w:w="1701"/>
        <w:gridCol w:w="1701"/>
        <w:gridCol w:w="3544"/>
      </w:tblGrid>
      <w:tr w:rsidR="00FA0F65" w:rsidRPr="00FA0F65" w:rsidTr="00FA0F65">
        <w:tc>
          <w:tcPr>
            <w:tcW w:w="1544" w:type="dxa"/>
            <w:shd w:val="clear" w:color="auto" w:fill="DDD9C3" w:themeFill="background2" w:themeFillShade="E6"/>
            <w:vAlign w:val="center"/>
          </w:tcPr>
          <w:p w:rsidR="00FA0F65" w:rsidRPr="00FA0F65" w:rsidRDefault="00FA0F65" w:rsidP="00FA0F65">
            <w:pPr>
              <w:ind w:firstLine="19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عضو هيئة التدريس</w:t>
            </w: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:rsidR="00FA0F65" w:rsidRPr="00FA0F65" w:rsidRDefault="00FA0F65" w:rsidP="00FA0F65">
            <w:pPr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المكتب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A0F65" w:rsidRPr="00FA0F65" w:rsidRDefault="00FA0F65" w:rsidP="00FA0F65">
            <w:pPr>
              <w:ind w:firstLine="30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القاعه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A0F65" w:rsidRPr="00FA0F65" w:rsidRDefault="00FA0F65" w:rsidP="00FA0F65">
            <w:pPr>
              <w:ind w:firstLine="30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الساعات المكتبية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FA0F65" w:rsidRPr="00FA0F65" w:rsidRDefault="00FA0F65" w:rsidP="00FA0F65">
            <w:pPr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البريد الإلكتروني/ الموقع</w:t>
            </w:r>
          </w:p>
        </w:tc>
      </w:tr>
      <w:tr w:rsidR="00FA0F65" w:rsidRPr="00FA0F65" w:rsidTr="00FA0F65">
        <w:trPr>
          <w:trHeight w:val="1300"/>
        </w:trPr>
        <w:tc>
          <w:tcPr>
            <w:tcW w:w="1544" w:type="dxa"/>
            <w:vAlign w:val="center"/>
          </w:tcPr>
          <w:p w:rsidR="00FA0F65" w:rsidRPr="00FA0F65" w:rsidRDefault="00FA0F65" w:rsidP="00FA0F65">
            <w:pPr>
              <w:ind w:firstLine="30"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</w:rPr>
              <w:t>ميسون الدويس</w:t>
            </w:r>
          </w:p>
          <w:p w:rsidR="00FA0F65" w:rsidRPr="00FA0F65" w:rsidRDefault="00FA0F65" w:rsidP="00FA0F65">
            <w:pPr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</w:p>
          <w:p w:rsidR="00FA0F65" w:rsidRPr="00FA0F65" w:rsidRDefault="00FA0F65" w:rsidP="00FA0F65">
            <w:pPr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</w:p>
          <w:p w:rsidR="00FA0F65" w:rsidRPr="00FA0F65" w:rsidRDefault="00FA0F65" w:rsidP="00FA0F65">
            <w:pPr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986" w:type="dxa"/>
            <w:vAlign w:val="center"/>
          </w:tcPr>
          <w:p w:rsidR="00FA0F65" w:rsidRPr="00FA0F65" w:rsidRDefault="00FA0F65" w:rsidP="00FA0F65">
            <w:pPr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</w:rPr>
              <w:t>مكتب 40 د مبنى 26 الدور الاول</w:t>
            </w:r>
          </w:p>
        </w:tc>
        <w:tc>
          <w:tcPr>
            <w:tcW w:w="1701" w:type="dxa"/>
            <w:vAlign w:val="center"/>
          </w:tcPr>
          <w:p w:rsidR="00FA0F65" w:rsidRPr="00FA0F65" w:rsidRDefault="00FA0F65" w:rsidP="00FA0F65">
            <w:pPr>
              <w:ind w:firstLine="30"/>
              <w:jc w:val="center"/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</w:rPr>
              <w:t>مبنى 2 قاعه 205</w:t>
            </w:r>
          </w:p>
        </w:tc>
        <w:tc>
          <w:tcPr>
            <w:tcW w:w="1701" w:type="dxa"/>
            <w:vAlign w:val="center"/>
          </w:tcPr>
          <w:p w:rsidR="00FA0F65" w:rsidRPr="00FA0F65" w:rsidRDefault="00FA0F65" w:rsidP="00FA0F65">
            <w:pPr>
              <w:ind w:firstLine="30"/>
              <w:jc w:val="center"/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</w:rPr>
              <w:t>الثلاثاء 10-12</w:t>
            </w:r>
          </w:p>
          <w:p w:rsidR="00FA0F65" w:rsidRPr="00FA0F65" w:rsidRDefault="00FA0F65" w:rsidP="00FA0F65">
            <w:pPr>
              <w:ind w:firstLine="30"/>
              <w:jc w:val="center"/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</w:rPr>
              <w:t>الأربعاء: 2-3</w:t>
            </w:r>
          </w:p>
          <w:p w:rsidR="00FA0F65" w:rsidRPr="00FA0F65" w:rsidRDefault="00FA0F65" w:rsidP="00FA0F65">
            <w:pPr>
              <w:ind w:firstLine="30"/>
              <w:jc w:val="center"/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</w:rPr>
              <w:t>الخميس: 12-3</w:t>
            </w:r>
          </w:p>
        </w:tc>
        <w:tc>
          <w:tcPr>
            <w:tcW w:w="3544" w:type="dxa"/>
            <w:vAlign w:val="center"/>
          </w:tcPr>
          <w:p w:rsidR="00FA0F65" w:rsidRPr="00FA0F65" w:rsidRDefault="00FA0F65" w:rsidP="00FA0F65">
            <w:pPr>
              <w:ind w:firstLine="30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البريد الإلكتروني:</w:t>
            </w:r>
          </w:p>
          <w:p w:rsidR="00FA0F65" w:rsidRPr="00FA0F65" w:rsidRDefault="00FA0F65" w:rsidP="00FA0F65">
            <w:pPr>
              <w:bidi w:val="0"/>
              <w:ind w:firstLine="30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hyperlink r:id="rId11" w:history="1">
              <w:r w:rsidRPr="00FA0F65">
                <w:rPr>
                  <w:rStyle w:val="Hyperlink"/>
                  <w:rFonts w:ascii="Traditional Arabic" w:eastAsia="Times New Roman" w:hAnsi="Traditional Arabic" w:cs="Traditional Arabic"/>
                </w:rPr>
                <w:t>malduwais1@KSU.EDU.SA</w:t>
              </w:r>
            </w:hyperlink>
          </w:p>
          <w:p w:rsidR="00FA0F65" w:rsidRPr="00FA0F65" w:rsidRDefault="00FA0F65" w:rsidP="00FA0F65">
            <w:pPr>
              <w:ind w:firstLine="30"/>
              <w:jc w:val="center"/>
              <w:rPr>
                <w:rStyle w:val="Hyperlink"/>
                <w:rFonts w:asciiTheme="majorBidi" w:eastAsia="Times New Roman" w:hAnsiTheme="majorBidi"/>
              </w:rPr>
            </w:pPr>
            <w:r w:rsidRPr="00FA0F65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الموقع:</w:t>
            </w:r>
          </w:p>
          <w:p w:rsidR="00FA0F65" w:rsidRPr="00FA0F65" w:rsidRDefault="00FA0F65" w:rsidP="00FA0F65">
            <w:pPr>
              <w:bidi w:val="0"/>
              <w:ind w:firstLine="30"/>
              <w:jc w:val="center"/>
            </w:pPr>
            <w:hyperlink r:id="rId12" w:history="1">
              <w:r w:rsidRPr="00FA0F65">
                <w:rPr>
                  <w:rStyle w:val="Hyperlink"/>
                </w:rPr>
                <w:t>http://fac.ksu.edu.sa/malduwais1</w:t>
              </w:r>
            </w:hyperlink>
          </w:p>
          <w:p w:rsidR="00FA0F65" w:rsidRPr="00FA0F65" w:rsidRDefault="00FA0F65" w:rsidP="00FA0F65">
            <w:pPr>
              <w:ind w:firstLine="30"/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5455E0" w:rsidRDefault="00407775" w:rsidP="00D9355F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شعبة 84</w:t>
      </w:r>
      <w:r w:rsidR="00EA130E">
        <w:rPr>
          <w:b/>
          <w:bCs/>
          <w:sz w:val="28"/>
          <w:szCs w:val="28"/>
          <w:rtl/>
        </w:rPr>
        <w:t>2</w:t>
      </w:r>
    </w:p>
    <w:p w:rsidR="00522E7E" w:rsidRDefault="00522E7E" w:rsidP="00FD7607">
      <w:pPr>
        <w:bidi w:val="0"/>
        <w:ind w:right="325"/>
        <w:rPr>
          <w:rFonts w:asciiTheme="majorBidi" w:hAnsiTheme="majorBidi" w:cstheme="majorBidi"/>
          <w:b/>
          <w:bCs/>
          <w:u w:val="single"/>
        </w:rPr>
      </w:pPr>
    </w:p>
    <w:p w:rsidR="00FD7607" w:rsidRPr="00FD7607" w:rsidRDefault="008B0CB9" w:rsidP="00522E7E">
      <w:pPr>
        <w:bidi w:val="0"/>
        <w:ind w:right="325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Course Description</w:t>
      </w:r>
    </w:p>
    <w:p w:rsidR="00D9355F" w:rsidRDefault="008B0CB9" w:rsidP="008B0C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" w:hAnsi="TimesNewRoman"/>
          <w:sz w:val="23"/>
          <w:szCs w:val="23"/>
        </w:rPr>
      </w:pPr>
      <w:r w:rsidRPr="008B0CB9">
        <w:rPr>
          <w:rFonts w:ascii="TimesNewRoman" w:hAnsi="TimesNewRoman" w:cs="TimesNewRoman"/>
          <w:sz w:val="23"/>
          <w:szCs w:val="23"/>
        </w:rPr>
        <w:t>Students are introduced to: General framework of communication networks management; Communication</w:t>
      </w:r>
      <w:r w:rsidR="0045299A">
        <w:rPr>
          <w:rFonts w:ascii="TimesNewRoman" w:hAnsi="TimesNewRoman" w:cs="TimesNewRoman"/>
          <w:sz w:val="23"/>
          <w:szCs w:val="23"/>
        </w:rPr>
        <w:t xml:space="preserve"> </w:t>
      </w:r>
      <w:r w:rsidRPr="008B0CB9">
        <w:rPr>
          <w:rFonts w:ascii="TimesNewRoman" w:hAnsi="TimesNewRoman" w:cs="TimesNewRoman"/>
          <w:sz w:val="23"/>
          <w:szCs w:val="23"/>
        </w:rPr>
        <w:t>networks management functions and the international regulations and standards; Principles of communication network management; Maintenance services, performance levels, and support centers; Subscribers and devices management; Customers complains office; Reporting management; and Integrative senior management through available resources.</w:t>
      </w:r>
    </w:p>
    <w:p w:rsidR="008B0CB9" w:rsidRDefault="008B0CB9" w:rsidP="008B0C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" w:hAnsi="TimesNewRoman"/>
          <w:sz w:val="23"/>
          <w:szCs w:val="23"/>
          <w:rtl/>
        </w:rPr>
      </w:pPr>
    </w:p>
    <w:p w:rsidR="00223C87" w:rsidRDefault="008B0CB9" w:rsidP="00223C87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/>
          <w:b/>
          <w:bCs/>
          <w:sz w:val="23"/>
          <w:szCs w:val="23"/>
          <w:u w:val="single"/>
        </w:rPr>
        <w:sectPr w:rsidR="00223C87" w:rsidSect="00C436E5">
          <w:headerReference w:type="default" r:id="rId13"/>
          <w:footerReference w:type="default" r:id="rId14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8B0CB9">
        <w:rPr>
          <w:rFonts w:ascii="TimesNewRoman" w:hAnsi="TimesNewRoman"/>
          <w:b/>
          <w:bCs/>
          <w:sz w:val="23"/>
          <w:szCs w:val="23"/>
          <w:u w:val="single"/>
        </w:rPr>
        <w:t>Grade Distribution</w:t>
      </w:r>
      <w:r w:rsidR="00223C87" w:rsidRPr="00223C87">
        <w:rPr>
          <w:rFonts w:ascii="TimesNewRoman" w:hAnsi="TimesNewRoman"/>
          <w:b/>
          <w:bCs/>
          <w:sz w:val="23"/>
          <w:szCs w:val="23"/>
        </w:rPr>
        <w:t xml:space="preserve">                            </w:t>
      </w:r>
      <w:r w:rsidR="00223C87">
        <w:rPr>
          <w:rFonts w:ascii="TimesNewRoman" w:hAnsi="TimesNewRoman"/>
          <w:b/>
          <w:bCs/>
          <w:sz w:val="23"/>
          <w:szCs w:val="23"/>
          <w:u w:val="single"/>
        </w:rPr>
        <w:t xml:space="preserve"> Important  Dates:</w:t>
      </w:r>
    </w:p>
    <w:p w:rsidR="008B0CB9" w:rsidRPr="008B0CB9" w:rsidRDefault="008B0CB9" w:rsidP="00223C87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/>
          <w:b/>
          <w:bCs/>
          <w:sz w:val="23"/>
          <w:szCs w:val="23"/>
          <w:u w:val="single"/>
        </w:rPr>
      </w:pPr>
    </w:p>
    <w:tbl>
      <w:tblPr>
        <w:tblpPr w:leftFromText="180" w:rightFromText="180" w:vertAnchor="text" w:horzAnchor="margin" w:tblpY="146"/>
        <w:tblW w:w="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396"/>
      </w:tblGrid>
      <w:tr w:rsidR="00223C87" w:rsidRPr="001711A9" w:rsidTr="00223C87">
        <w:trPr>
          <w:trHeight w:val="283"/>
        </w:trPr>
        <w:tc>
          <w:tcPr>
            <w:tcW w:w="1951" w:type="dxa"/>
            <w:vAlign w:val="center"/>
          </w:tcPr>
          <w:p w:rsidR="00223C87" w:rsidRPr="00D16E03" w:rsidRDefault="00223C87" w:rsidP="00223C87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rtl/>
                <w:lang w:val="en-AU"/>
              </w:rPr>
            </w:pPr>
            <w:r w:rsidRPr="00D16E03">
              <w:rPr>
                <w:rFonts w:asciiTheme="majorBidi" w:hAnsiTheme="majorBidi" w:cstheme="majorBidi"/>
                <w:lang w:bidi="ar-EG"/>
              </w:rPr>
              <w:t>Quizzes</w:t>
            </w:r>
          </w:p>
        </w:tc>
        <w:tc>
          <w:tcPr>
            <w:tcW w:w="1396" w:type="dxa"/>
            <w:vAlign w:val="center"/>
          </w:tcPr>
          <w:p w:rsidR="00223C87" w:rsidRPr="00407775" w:rsidRDefault="00223C87" w:rsidP="00223C87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bidi="ar-EG"/>
              </w:rPr>
              <w:t>20</w:t>
            </w:r>
          </w:p>
        </w:tc>
      </w:tr>
      <w:tr w:rsidR="00223C87" w:rsidRPr="001711A9" w:rsidTr="00223C87">
        <w:trPr>
          <w:trHeight w:val="283"/>
        </w:trPr>
        <w:tc>
          <w:tcPr>
            <w:tcW w:w="1951" w:type="dxa"/>
            <w:vAlign w:val="center"/>
          </w:tcPr>
          <w:p w:rsidR="00223C87" w:rsidRPr="001A7E4D" w:rsidRDefault="00223C87" w:rsidP="00223C87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GB"/>
              </w:rPr>
              <w:t>Mid1</w:t>
            </w:r>
          </w:p>
        </w:tc>
        <w:tc>
          <w:tcPr>
            <w:tcW w:w="1396" w:type="dxa"/>
            <w:vAlign w:val="center"/>
          </w:tcPr>
          <w:p w:rsidR="00223C87" w:rsidRPr="00D16E03" w:rsidRDefault="00223C87" w:rsidP="00223C87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lang w:val="en-AU"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20</w:t>
            </w:r>
          </w:p>
        </w:tc>
      </w:tr>
      <w:tr w:rsidR="00223C87" w:rsidRPr="001711A9" w:rsidTr="00223C87">
        <w:trPr>
          <w:trHeight w:val="283"/>
        </w:trPr>
        <w:tc>
          <w:tcPr>
            <w:tcW w:w="1951" w:type="dxa"/>
            <w:vAlign w:val="center"/>
          </w:tcPr>
          <w:p w:rsidR="00223C87" w:rsidRPr="00D16E03" w:rsidRDefault="00223C87" w:rsidP="00223C87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Mid 2</w:t>
            </w:r>
          </w:p>
        </w:tc>
        <w:tc>
          <w:tcPr>
            <w:tcW w:w="1396" w:type="dxa"/>
            <w:vAlign w:val="center"/>
          </w:tcPr>
          <w:p w:rsidR="00223C87" w:rsidRPr="00D16E03" w:rsidRDefault="00223C87" w:rsidP="00223C87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lang w:val="en-AU"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20</w:t>
            </w:r>
          </w:p>
        </w:tc>
      </w:tr>
      <w:tr w:rsidR="00223C87" w:rsidRPr="001711A9" w:rsidTr="00223C87">
        <w:trPr>
          <w:trHeight w:val="283"/>
        </w:trPr>
        <w:tc>
          <w:tcPr>
            <w:tcW w:w="1951" w:type="dxa"/>
            <w:vAlign w:val="center"/>
          </w:tcPr>
          <w:p w:rsidR="00223C87" w:rsidRPr="00D16E03" w:rsidRDefault="00223C87" w:rsidP="00223C87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D16E03">
              <w:rPr>
                <w:rFonts w:asciiTheme="majorBidi" w:hAnsiTheme="majorBidi" w:cstheme="majorBidi"/>
                <w:lang w:val="en-AU" w:bidi="ar-EG"/>
              </w:rPr>
              <w:t>Final Examination</w:t>
            </w:r>
          </w:p>
        </w:tc>
        <w:tc>
          <w:tcPr>
            <w:tcW w:w="1396" w:type="dxa"/>
            <w:vAlign w:val="center"/>
          </w:tcPr>
          <w:p w:rsidR="00223C87" w:rsidRPr="00223C87" w:rsidRDefault="00223C87" w:rsidP="00223C87">
            <w:pPr>
              <w:bidi w:val="0"/>
              <w:spacing w:after="0" w:line="216" w:lineRule="auto"/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D16E03">
              <w:rPr>
                <w:rFonts w:asciiTheme="majorBidi" w:hAnsiTheme="majorBidi" w:cstheme="majorBidi"/>
                <w:lang w:val="en-AU" w:bidi="ar-EG"/>
              </w:rPr>
              <w:t>40</w:t>
            </w:r>
          </w:p>
        </w:tc>
      </w:tr>
    </w:tbl>
    <w:p w:rsidR="008B0CB9" w:rsidRPr="008B0CB9" w:rsidRDefault="008B0CB9" w:rsidP="00223C87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/>
          <w:sz w:val="23"/>
          <w:szCs w:val="23"/>
          <w:rtl/>
        </w:rPr>
      </w:pPr>
    </w:p>
    <w:p w:rsidR="00223C87" w:rsidRDefault="00223C87" w:rsidP="00223C87">
      <w:pPr>
        <w:bidi w:val="0"/>
      </w:pPr>
    </w:p>
    <w:tbl>
      <w:tblPr>
        <w:tblStyle w:val="a3"/>
        <w:tblpPr w:leftFromText="180" w:rightFromText="180" w:vertAnchor="text" w:horzAnchor="margin" w:tblpXSpec="right" w:tblpY="472"/>
        <w:tblW w:w="4779" w:type="dxa"/>
        <w:tblLook w:val="04A0"/>
      </w:tblPr>
      <w:tblGrid>
        <w:gridCol w:w="1094"/>
        <w:gridCol w:w="3685"/>
      </w:tblGrid>
      <w:tr w:rsidR="00223C87" w:rsidRPr="00F27BA4" w:rsidTr="00223C87">
        <w:tc>
          <w:tcPr>
            <w:tcW w:w="1094" w:type="dxa"/>
          </w:tcPr>
          <w:p w:rsidR="00223C87" w:rsidRPr="00F27BA4" w:rsidRDefault="00223C87" w:rsidP="00223C87">
            <w:pPr>
              <w:pStyle w:val="a7"/>
              <w:bidi w:val="0"/>
              <w:ind w:left="0" w:right="1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Quiz 1</w:t>
            </w:r>
          </w:p>
        </w:tc>
        <w:tc>
          <w:tcPr>
            <w:tcW w:w="3685" w:type="dxa"/>
          </w:tcPr>
          <w:p w:rsidR="00223C87" w:rsidRDefault="00223C87" w:rsidP="00223C87">
            <w:pPr>
              <w:pStyle w:val="a7"/>
              <w:bidi w:val="0"/>
              <w:ind w:left="0" w:right="1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Tuesday:  8 Oct.   - 9\2\1441 H </w:t>
            </w:r>
          </w:p>
        </w:tc>
      </w:tr>
      <w:tr w:rsidR="00223C87" w:rsidRPr="00F27BA4" w:rsidTr="00223C87">
        <w:tc>
          <w:tcPr>
            <w:tcW w:w="1094" w:type="dxa"/>
          </w:tcPr>
          <w:p w:rsidR="00223C87" w:rsidRPr="00F27BA4" w:rsidRDefault="00223C87" w:rsidP="00223C87">
            <w:pPr>
              <w:pStyle w:val="a7"/>
              <w:bidi w:val="0"/>
              <w:ind w:left="0" w:right="1"/>
              <w:jc w:val="left"/>
              <w:rPr>
                <w:rFonts w:asciiTheme="majorBidi" w:hAnsiTheme="majorBidi" w:cstheme="majorBidi"/>
              </w:rPr>
            </w:pPr>
            <w:r w:rsidRPr="00F27BA4">
              <w:rPr>
                <w:rFonts w:asciiTheme="majorBidi" w:hAnsiTheme="majorBidi" w:cstheme="majorBidi"/>
              </w:rPr>
              <w:t>M</w:t>
            </w:r>
            <w:r>
              <w:rPr>
                <w:rFonts w:asciiTheme="majorBidi" w:hAnsiTheme="majorBidi" w:cstheme="majorBidi"/>
              </w:rPr>
              <w:t>i</w:t>
            </w:r>
            <w:r w:rsidRPr="00F27BA4">
              <w:rPr>
                <w:rFonts w:asciiTheme="majorBidi" w:hAnsiTheme="majorBidi" w:cstheme="majorBidi"/>
              </w:rPr>
              <w:t>d1</w:t>
            </w:r>
          </w:p>
        </w:tc>
        <w:tc>
          <w:tcPr>
            <w:tcW w:w="3685" w:type="dxa"/>
          </w:tcPr>
          <w:p w:rsidR="00223C87" w:rsidRPr="00F27BA4" w:rsidRDefault="00223C87" w:rsidP="00223C87">
            <w:pPr>
              <w:pStyle w:val="a7"/>
              <w:bidi w:val="0"/>
              <w:ind w:left="0" w:right="1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Tuesday: 15 Oct.  - 16\2\1441H</w:t>
            </w:r>
          </w:p>
        </w:tc>
      </w:tr>
      <w:tr w:rsidR="00223C87" w:rsidRPr="00F27BA4" w:rsidTr="00223C87">
        <w:tc>
          <w:tcPr>
            <w:tcW w:w="1094" w:type="dxa"/>
          </w:tcPr>
          <w:p w:rsidR="00223C87" w:rsidRPr="00F27BA4" w:rsidRDefault="00223C87" w:rsidP="00223C87">
            <w:pPr>
              <w:pStyle w:val="a7"/>
              <w:bidi w:val="0"/>
              <w:ind w:left="0" w:right="1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Quiz 2</w:t>
            </w:r>
          </w:p>
        </w:tc>
        <w:tc>
          <w:tcPr>
            <w:tcW w:w="3685" w:type="dxa"/>
          </w:tcPr>
          <w:p w:rsidR="00223C87" w:rsidRDefault="00223C87" w:rsidP="00223C87">
            <w:pPr>
              <w:pStyle w:val="a7"/>
              <w:bidi w:val="0"/>
              <w:ind w:left="0" w:right="1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Tuesday: 5 Nov.   - 8\3\1441 H</w:t>
            </w:r>
          </w:p>
        </w:tc>
      </w:tr>
      <w:tr w:rsidR="00223C87" w:rsidRPr="00F27BA4" w:rsidTr="00223C87">
        <w:tc>
          <w:tcPr>
            <w:tcW w:w="1094" w:type="dxa"/>
          </w:tcPr>
          <w:p w:rsidR="00223C87" w:rsidRPr="00F27BA4" w:rsidRDefault="00223C87" w:rsidP="00223C87">
            <w:pPr>
              <w:pStyle w:val="a7"/>
              <w:bidi w:val="0"/>
              <w:ind w:left="0" w:right="1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</w:t>
            </w:r>
            <w:r w:rsidRPr="00F27BA4">
              <w:rPr>
                <w:rFonts w:asciiTheme="majorBidi" w:hAnsiTheme="majorBidi" w:cstheme="majorBidi"/>
              </w:rPr>
              <w:t>d2</w:t>
            </w:r>
          </w:p>
        </w:tc>
        <w:tc>
          <w:tcPr>
            <w:tcW w:w="3685" w:type="dxa"/>
          </w:tcPr>
          <w:p w:rsidR="00223C87" w:rsidRPr="00F27BA4" w:rsidRDefault="00223C87" w:rsidP="00223C87">
            <w:pPr>
              <w:pStyle w:val="a7"/>
              <w:bidi w:val="0"/>
              <w:ind w:left="0" w:right="1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Tuesday: 12 Nov. - 15\3\1441 H </w:t>
            </w:r>
          </w:p>
        </w:tc>
      </w:tr>
    </w:tbl>
    <w:p w:rsidR="00223C87" w:rsidRDefault="00223C87" w:rsidP="00223C87">
      <w:pPr>
        <w:bidi w:val="0"/>
        <w:sectPr w:rsidR="00223C87" w:rsidSect="00223C87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223C87" w:rsidRPr="00522E7E" w:rsidRDefault="00223C87" w:rsidP="00223C87">
      <w:pPr>
        <w:bidi w:val="0"/>
        <w:rPr>
          <w:rFonts w:ascii="TimesNewRoman" w:hAnsi="TimesNewRoman"/>
          <w:b/>
          <w:bCs/>
          <w:sz w:val="23"/>
          <w:szCs w:val="23"/>
          <w:u w:val="single"/>
        </w:rPr>
      </w:pPr>
      <w:r w:rsidRPr="00522E7E">
        <w:rPr>
          <w:rFonts w:ascii="TimesNewRoman" w:hAnsi="TimesNewRoman"/>
          <w:b/>
          <w:bCs/>
          <w:sz w:val="23"/>
          <w:szCs w:val="23"/>
          <w:u w:val="single"/>
        </w:rPr>
        <w:lastRenderedPageBreak/>
        <w:t>Course Learning Outcomes (CLO):</w:t>
      </w:r>
    </w:p>
    <w:p w:rsidR="00522E7E" w:rsidRPr="00522E7E" w:rsidRDefault="00522E7E" w:rsidP="00522E7E">
      <w:pPr>
        <w:numPr>
          <w:ilvl w:val="0"/>
          <w:numId w:val="9"/>
        </w:numPr>
        <w:bidi w:val="0"/>
        <w:spacing w:after="0" w:line="36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22E7E">
        <w:rPr>
          <w:rFonts w:asciiTheme="majorBidi" w:hAnsiTheme="majorBidi" w:cstheme="majorBidi"/>
          <w:sz w:val="24"/>
          <w:szCs w:val="24"/>
        </w:rPr>
        <w:t>Understanding of network operation and types of networks</w:t>
      </w:r>
    </w:p>
    <w:p w:rsidR="00522E7E" w:rsidRPr="00522E7E" w:rsidRDefault="00522E7E" w:rsidP="00522E7E">
      <w:pPr>
        <w:numPr>
          <w:ilvl w:val="0"/>
          <w:numId w:val="9"/>
        </w:numPr>
        <w:bidi w:val="0"/>
        <w:spacing w:after="0" w:line="36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22E7E">
        <w:rPr>
          <w:rFonts w:asciiTheme="majorBidi" w:hAnsiTheme="majorBidi" w:cstheme="majorBidi"/>
          <w:sz w:val="24"/>
          <w:szCs w:val="24"/>
        </w:rPr>
        <w:t>A knowledge of the Network Management Protocols</w:t>
      </w:r>
    </w:p>
    <w:p w:rsidR="00522E7E" w:rsidRPr="00522E7E" w:rsidRDefault="00522E7E" w:rsidP="00522E7E">
      <w:pPr>
        <w:numPr>
          <w:ilvl w:val="0"/>
          <w:numId w:val="9"/>
        </w:numPr>
        <w:bidi w:val="0"/>
        <w:spacing w:after="0" w:line="36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22E7E">
        <w:rPr>
          <w:rFonts w:asciiTheme="majorBidi" w:hAnsiTheme="majorBidi" w:cstheme="majorBidi"/>
          <w:sz w:val="24"/>
          <w:szCs w:val="24"/>
        </w:rPr>
        <w:t>A knowledge of the network management Operations and functions</w:t>
      </w:r>
    </w:p>
    <w:p w:rsidR="00522E7E" w:rsidRPr="00522E7E" w:rsidRDefault="00522E7E" w:rsidP="00522E7E">
      <w:pPr>
        <w:numPr>
          <w:ilvl w:val="0"/>
          <w:numId w:val="9"/>
        </w:numPr>
        <w:bidi w:val="0"/>
        <w:spacing w:after="0" w:line="36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22E7E">
        <w:rPr>
          <w:rFonts w:asciiTheme="majorBidi" w:hAnsiTheme="majorBidi" w:cstheme="majorBidi"/>
          <w:sz w:val="24"/>
          <w:szCs w:val="24"/>
        </w:rPr>
        <w:t>Understanding the Network Management Architecture</w:t>
      </w:r>
    </w:p>
    <w:p w:rsidR="00522E7E" w:rsidRPr="00522E7E" w:rsidRDefault="00522E7E" w:rsidP="00522E7E">
      <w:pPr>
        <w:numPr>
          <w:ilvl w:val="0"/>
          <w:numId w:val="9"/>
        </w:numPr>
        <w:bidi w:val="0"/>
        <w:spacing w:after="0" w:line="36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22E7E">
        <w:rPr>
          <w:rFonts w:asciiTheme="majorBidi" w:hAnsiTheme="majorBidi" w:cstheme="majorBidi"/>
          <w:sz w:val="24"/>
          <w:szCs w:val="24"/>
        </w:rPr>
        <w:t>An ability to manage the network using the tools needed</w:t>
      </w:r>
    </w:p>
    <w:p w:rsidR="00522E7E" w:rsidRPr="00522E7E" w:rsidRDefault="00522E7E" w:rsidP="00522E7E">
      <w:pPr>
        <w:numPr>
          <w:ilvl w:val="0"/>
          <w:numId w:val="9"/>
        </w:numPr>
        <w:bidi w:val="0"/>
        <w:spacing w:after="0" w:line="36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22E7E">
        <w:rPr>
          <w:rFonts w:asciiTheme="majorBidi" w:hAnsiTheme="majorBidi" w:cstheme="majorBidi"/>
          <w:sz w:val="24"/>
          <w:szCs w:val="24"/>
        </w:rPr>
        <w:t>Using the warning tools to protect from the network failure</w:t>
      </w:r>
    </w:p>
    <w:p w:rsidR="00522E7E" w:rsidRPr="00522E7E" w:rsidRDefault="00522E7E" w:rsidP="00522E7E">
      <w:pPr>
        <w:numPr>
          <w:ilvl w:val="0"/>
          <w:numId w:val="9"/>
        </w:numPr>
        <w:bidi w:val="0"/>
        <w:spacing w:after="0" w:line="36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22E7E">
        <w:rPr>
          <w:rFonts w:asciiTheme="majorBidi" w:hAnsiTheme="majorBidi" w:cstheme="majorBidi"/>
          <w:sz w:val="24"/>
          <w:szCs w:val="24"/>
        </w:rPr>
        <w:t>Understanding the effect of using Network Management System  on the performance of the network</w:t>
      </w:r>
    </w:p>
    <w:p w:rsidR="00223C87" w:rsidRDefault="00223C87" w:rsidP="00223C87">
      <w:pPr>
        <w:bidi w:val="0"/>
        <w:rPr>
          <w:rtl/>
        </w:rPr>
      </w:pPr>
    </w:p>
    <w:sectPr w:rsidR="00223C87" w:rsidSect="00223C87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11" w:rsidRDefault="00485C11" w:rsidP="00D9355F">
      <w:pPr>
        <w:spacing w:after="0" w:line="240" w:lineRule="auto"/>
      </w:pPr>
      <w:r>
        <w:separator/>
      </w:r>
    </w:p>
  </w:endnote>
  <w:endnote w:type="continuationSeparator" w:id="1">
    <w:p w:rsidR="00485C11" w:rsidRDefault="00485C11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3759309"/>
      <w:docPartObj>
        <w:docPartGallery w:val="Page Numbers (Bottom of Page)"/>
        <w:docPartUnique/>
      </w:docPartObj>
    </w:sdtPr>
    <w:sdtContent>
      <w:p w:rsidR="002857F9" w:rsidRDefault="004B758B">
        <w:pPr>
          <w:pStyle w:val="a5"/>
          <w:jc w:val="center"/>
        </w:pPr>
        <w:r>
          <w:fldChar w:fldCharType="begin"/>
        </w:r>
        <w:r w:rsidR="002857F9">
          <w:instrText xml:space="preserve"> PAGE   \* MERGEFORMAT </w:instrText>
        </w:r>
        <w:r>
          <w:fldChar w:fldCharType="separate"/>
        </w:r>
        <w:r w:rsidR="00522E7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857F9" w:rsidRDefault="002857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11" w:rsidRDefault="00485C11" w:rsidP="00D9355F">
      <w:pPr>
        <w:spacing w:after="0" w:line="240" w:lineRule="auto"/>
      </w:pPr>
      <w:r>
        <w:separator/>
      </w:r>
    </w:p>
  </w:footnote>
  <w:footnote w:type="continuationSeparator" w:id="1">
    <w:p w:rsidR="00485C11" w:rsidRDefault="00485C11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F9" w:rsidRPr="00C436E5" w:rsidRDefault="002857F9" w:rsidP="003C2F62">
    <w:pPr>
      <w:bidi w:val="0"/>
      <w:spacing w:after="0" w:line="240" w:lineRule="auto"/>
      <w:jc w:val="center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36E5">
      <w:rPr>
        <w:rFonts w:asciiTheme="majorBidi" w:hAnsiTheme="majorBidi" w:cstheme="majorBidi"/>
      </w:rPr>
      <w:t>King Saud University</w:t>
    </w:r>
  </w:p>
  <w:p w:rsidR="002857F9" w:rsidRPr="00C436E5" w:rsidRDefault="002857F9" w:rsidP="003C2F62">
    <w:pPr>
      <w:bidi w:val="0"/>
      <w:spacing w:after="0" w:line="240" w:lineRule="auto"/>
      <w:ind w:left="181" w:firstLine="240"/>
      <w:jc w:val="center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</w:rPr>
      <w:t>Collage of Applied studies and community service</w:t>
    </w:r>
  </w:p>
  <w:p w:rsidR="002857F9" w:rsidRPr="00C436E5" w:rsidRDefault="002857F9" w:rsidP="00C436E5">
    <w:pPr>
      <w:bidi w:val="0"/>
      <w:spacing w:after="0" w:line="240" w:lineRule="auto"/>
      <w:ind w:left="181" w:firstLine="240"/>
      <w:jc w:val="center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</w:rPr>
      <w:t>Network and telecommunication diploma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7A69"/>
    <w:multiLevelType w:val="hybridMultilevel"/>
    <w:tmpl w:val="BF2E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47D7"/>
    <w:multiLevelType w:val="multilevel"/>
    <w:tmpl w:val="A5B2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E0D89"/>
    <w:multiLevelType w:val="hybridMultilevel"/>
    <w:tmpl w:val="DAF0C3AC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51770995"/>
    <w:multiLevelType w:val="hybridMultilevel"/>
    <w:tmpl w:val="84ECBE1A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C7A94"/>
    <w:multiLevelType w:val="hybridMultilevel"/>
    <w:tmpl w:val="9D3A46C2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898"/>
    <w:rsid w:val="00026AF0"/>
    <w:rsid w:val="00034A66"/>
    <w:rsid w:val="00035824"/>
    <w:rsid w:val="0003595B"/>
    <w:rsid w:val="00041C3C"/>
    <w:rsid w:val="00054835"/>
    <w:rsid w:val="00092AC4"/>
    <w:rsid w:val="0011335B"/>
    <w:rsid w:val="0012786C"/>
    <w:rsid w:val="00131CF3"/>
    <w:rsid w:val="00140634"/>
    <w:rsid w:val="0014260E"/>
    <w:rsid w:val="00153307"/>
    <w:rsid w:val="001711A9"/>
    <w:rsid w:val="00197358"/>
    <w:rsid w:val="001A7E4D"/>
    <w:rsid w:val="001C18CA"/>
    <w:rsid w:val="002015EB"/>
    <w:rsid w:val="00220D99"/>
    <w:rsid w:val="00223C87"/>
    <w:rsid w:val="00232333"/>
    <w:rsid w:val="00256EF5"/>
    <w:rsid w:val="002729AF"/>
    <w:rsid w:val="00282C2B"/>
    <w:rsid w:val="002857F9"/>
    <w:rsid w:val="002B57D4"/>
    <w:rsid w:val="002C785F"/>
    <w:rsid w:val="00313B0E"/>
    <w:rsid w:val="003648EB"/>
    <w:rsid w:val="00366CAA"/>
    <w:rsid w:val="003C2F62"/>
    <w:rsid w:val="00400169"/>
    <w:rsid w:val="00407775"/>
    <w:rsid w:val="00415F78"/>
    <w:rsid w:val="0045299A"/>
    <w:rsid w:val="00474BC3"/>
    <w:rsid w:val="00485C11"/>
    <w:rsid w:val="004A1550"/>
    <w:rsid w:val="004A37F4"/>
    <w:rsid w:val="004B758B"/>
    <w:rsid w:val="004D1CF6"/>
    <w:rsid w:val="0050443F"/>
    <w:rsid w:val="00522E7E"/>
    <w:rsid w:val="005455E0"/>
    <w:rsid w:val="00572768"/>
    <w:rsid w:val="00587BF0"/>
    <w:rsid w:val="005A6F5F"/>
    <w:rsid w:val="005D420A"/>
    <w:rsid w:val="005F7A81"/>
    <w:rsid w:val="00634D24"/>
    <w:rsid w:val="006351FC"/>
    <w:rsid w:val="00651335"/>
    <w:rsid w:val="006C3FC0"/>
    <w:rsid w:val="006C4E4F"/>
    <w:rsid w:val="00702167"/>
    <w:rsid w:val="00724C7A"/>
    <w:rsid w:val="00771C85"/>
    <w:rsid w:val="00771CE2"/>
    <w:rsid w:val="00772EC7"/>
    <w:rsid w:val="00792465"/>
    <w:rsid w:val="007D682E"/>
    <w:rsid w:val="0081254D"/>
    <w:rsid w:val="0082502E"/>
    <w:rsid w:val="008B0CB9"/>
    <w:rsid w:val="008B7013"/>
    <w:rsid w:val="008F3743"/>
    <w:rsid w:val="00901B3A"/>
    <w:rsid w:val="0094188A"/>
    <w:rsid w:val="00961A9C"/>
    <w:rsid w:val="009628C8"/>
    <w:rsid w:val="009F17AD"/>
    <w:rsid w:val="00A01331"/>
    <w:rsid w:val="00A023DE"/>
    <w:rsid w:val="00A17C47"/>
    <w:rsid w:val="00A50E62"/>
    <w:rsid w:val="00A5649D"/>
    <w:rsid w:val="00A7285A"/>
    <w:rsid w:val="00A745CD"/>
    <w:rsid w:val="00AA3D0A"/>
    <w:rsid w:val="00AE785E"/>
    <w:rsid w:val="00B01DB4"/>
    <w:rsid w:val="00B33AB1"/>
    <w:rsid w:val="00B37ED2"/>
    <w:rsid w:val="00B93EFB"/>
    <w:rsid w:val="00BB7AC3"/>
    <w:rsid w:val="00BF0D5F"/>
    <w:rsid w:val="00C01B42"/>
    <w:rsid w:val="00C436E5"/>
    <w:rsid w:val="00C542AC"/>
    <w:rsid w:val="00C60341"/>
    <w:rsid w:val="00C66EDB"/>
    <w:rsid w:val="00CC4557"/>
    <w:rsid w:val="00D1276E"/>
    <w:rsid w:val="00D16E03"/>
    <w:rsid w:val="00D470B2"/>
    <w:rsid w:val="00D7379E"/>
    <w:rsid w:val="00D84074"/>
    <w:rsid w:val="00D9355F"/>
    <w:rsid w:val="00D94C38"/>
    <w:rsid w:val="00DD335D"/>
    <w:rsid w:val="00DE575D"/>
    <w:rsid w:val="00E32DE8"/>
    <w:rsid w:val="00E818F0"/>
    <w:rsid w:val="00E94EC7"/>
    <w:rsid w:val="00EA130E"/>
    <w:rsid w:val="00EA5504"/>
    <w:rsid w:val="00ED3D99"/>
    <w:rsid w:val="00EE3376"/>
    <w:rsid w:val="00EF6A54"/>
    <w:rsid w:val="00F154A0"/>
    <w:rsid w:val="00F27BA4"/>
    <w:rsid w:val="00F44984"/>
    <w:rsid w:val="00F50F7D"/>
    <w:rsid w:val="00F570D6"/>
    <w:rsid w:val="00F66D8D"/>
    <w:rsid w:val="00F7081E"/>
    <w:rsid w:val="00F742FA"/>
    <w:rsid w:val="00FA0F65"/>
    <w:rsid w:val="00FD7607"/>
    <w:rsid w:val="00FF4898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9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023DE"/>
  </w:style>
  <w:style w:type="character" w:customStyle="1" w:styleId="hps">
    <w:name w:val="hps"/>
    <w:basedOn w:val="a0"/>
    <w:rsid w:val="00A023DE"/>
  </w:style>
  <w:style w:type="paragraph" w:styleId="a4">
    <w:name w:val="header"/>
    <w:basedOn w:val="a"/>
    <w:link w:val="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9355F"/>
  </w:style>
  <w:style w:type="paragraph" w:styleId="a5">
    <w:name w:val="footer"/>
    <w:basedOn w:val="a"/>
    <w:link w:val="Char0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9355F"/>
  </w:style>
  <w:style w:type="paragraph" w:styleId="a6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a7">
    <w:name w:val="List Paragraph"/>
    <w:basedOn w:val="a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6C3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C3F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c.ksu.edu.sa/malduwais1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duwais1@KSU.EDU.S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BEF62FB50E9479EACBA5451E22AD9" ma:contentTypeVersion="0" ma:contentTypeDescription="Create a new document." ma:contentTypeScope="" ma:versionID="8871ccb317dcf0786ae7a6cca07915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5F3D-F0EB-48E0-A532-F498423C7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95942-D764-BF41-BE3C-EB8B0B60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</cp:lastModifiedBy>
  <cp:revision>7</cp:revision>
  <cp:lastPrinted>2012-02-05T16:17:00Z</cp:lastPrinted>
  <dcterms:created xsi:type="dcterms:W3CDTF">2015-08-16T08:07:00Z</dcterms:created>
  <dcterms:modified xsi:type="dcterms:W3CDTF">2019-09-09T09:10:00Z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0x010100575BEF62FB50E9479EACBA5451E22AD9</vt:lpwstr>
  </property>
</Properties>
</file>