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08" w:rsidRPr="00D700F8" w:rsidRDefault="00D41808" w:rsidP="00D41808">
      <w:pPr>
        <w:bidi/>
        <w:jc w:val="center"/>
        <w:rPr>
          <w:b/>
          <w:bCs/>
          <w:sz w:val="28"/>
          <w:szCs w:val="28"/>
          <w:rtl/>
        </w:rPr>
      </w:pPr>
      <w:r w:rsidRPr="00D700F8">
        <w:rPr>
          <w:b/>
          <w:bCs/>
          <w:sz w:val="28"/>
          <w:szCs w:val="28"/>
          <w:rtl/>
        </w:rPr>
        <w:t>خطة تدريس مقرر قصر 201</w:t>
      </w:r>
    </w:p>
    <w:p w:rsidR="00D41808" w:rsidRPr="00D700F8" w:rsidRDefault="00D41808" w:rsidP="00D700F8">
      <w:pPr>
        <w:bidi/>
        <w:jc w:val="center"/>
        <w:rPr>
          <w:b/>
          <w:bCs/>
          <w:sz w:val="28"/>
          <w:szCs w:val="28"/>
          <w:rtl/>
        </w:rPr>
      </w:pPr>
      <w:r w:rsidRPr="00D700F8">
        <w:rPr>
          <w:b/>
          <w:bCs/>
          <w:sz w:val="28"/>
          <w:szCs w:val="28"/>
          <w:rtl/>
        </w:rPr>
        <w:t xml:space="preserve">" أسس </w:t>
      </w:r>
      <w:r w:rsidR="00D700F8" w:rsidRPr="00D700F8">
        <w:rPr>
          <w:rFonts w:hint="cs"/>
          <w:b/>
          <w:bCs/>
          <w:sz w:val="28"/>
          <w:szCs w:val="28"/>
          <w:rtl/>
        </w:rPr>
        <w:t>الاقتصاد</w:t>
      </w:r>
      <w:r w:rsidRPr="00D700F8">
        <w:rPr>
          <w:b/>
          <w:bCs/>
          <w:sz w:val="28"/>
          <w:szCs w:val="28"/>
          <w:rtl/>
        </w:rPr>
        <w:t xml:space="preserve"> الزراعي</w:t>
      </w:r>
      <w:r w:rsidRPr="00D700F8">
        <w:rPr>
          <w:b/>
          <w:bCs/>
          <w:sz w:val="28"/>
          <w:szCs w:val="28"/>
        </w:rPr>
        <w:t xml:space="preserve"> "</w:t>
      </w:r>
    </w:p>
    <w:p w:rsidR="00D41808" w:rsidRPr="00D700F8" w:rsidRDefault="00D41808" w:rsidP="00D700F8">
      <w:pPr>
        <w:bidi/>
        <w:jc w:val="center"/>
        <w:rPr>
          <w:b/>
          <w:bCs/>
          <w:sz w:val="28"/>
          <w:szCs w:val="28"/>
          <w:rtl/>
        </w:rPr>
      </w:pPr>
      <w:r w:rsidRPr="00D700F8">
        <w:rPr>
          <w:b/>
          <w:bCs/>
          <w:sz w:val="28"/>
          <w:szCs w:val="28"/>
        </w:rPr>
        <w:t>“Principles of Agricultural Economics”</w:t>
      </w:r>
    </w:p>
    <w:p w:rsidR="00D41808" w:rsidRDefault="00D700F8" w:rsidP="00D41808">
      <w:pPr>
        <w:bidi/>
        <w:rPr>
          <w:rtl/>
        </w:rPr>
      </w:pPr>
      <w:r>
        <w:rPr>
          <w:rFonts w:hint="cs"/>
          <w:rtl/>
        </w:rPr>
        <w:t>الفصل الثاني لسنة 1447هـ ــ يناير 2026</w:t>
      </w:r>
    </w:p>
    <w:p w:rsidR="00D700F8" w:rsidRDefault="00D700F8" w:rsidP="00D700F8">
      <w:pPr>
        <w:bidi/>
        <w:rPr>
          <w:rFonts w:hint="cs"/>
          <w:rtl/>
        </w:rPr>
      </w:pPr>
      <w:r>
        <w:rPr>
          <w:rtl/>
        </w:rPr>
        <w:t>بيانات المحاض</w:t>
      </w:r>
      <w:r>
        <w:rPr>
          <w:rFonts w:hint="cs"/>
          <w:rtl/>
        </w:rPr>
        <w:t>ر:</w:t>
      </w:r>
    </w:p>
    <w:p w:rsidR="00D700F8" w:rsidRDefault="00D700F8" w:rsidP="00D700F8">
      <w:pPr>
        <w:bidi/>
        <w:rPr>
          <w:rtl/>
        </w:rPr>
      </w:pPr>
      <w:r>
        <w:rPr>
          <w:rFonts w:hint="cs"/>
          <w:rtl/>
        </w:rPr>
        <w:t xml:space="preserve">خالد </w:t>
      </w:r>
      <w:proofErr w:type="gramStart"/>
      <w:r>
        <w:rPr>
          <w:rFonts w:hint="cs"/>
          <w:rtl/>
        </w:rPr>
        <w:t>عبدالله</w:t>
      </w:r>
      <w:proofErr w:type="gramEnd"/>
      <w:r>
        <w:rPr>
          <w:rFonts w:hint="cs"/>
          <w:rtl/>
        </w:rPr>
        <w:t xml:space="preserve"> الخميس</w:t>
      </w:r>
    </w:p>
    <w:p w:rsidR="00D41808" w:rsidRDefault="00D41808" w:rsidP="00D700F8">
      <w:pPr>
        <w:bidi/>
        <w:rPr>
          <w:rFonts w:hint="cs"/>
          <w:rtl/>
        </w:rPr>
      </w:pPr>
      <w:r>
        <w:rPr>
          <w:rtl/>
        </w:rPr>
        <w:t xml:space="preserve">ساعات </w:t>
      </w:r>
      <w:proofErr w:type="gramStart"/>
      <w:r>
        <w:rPr>
          <w:rtl/>
        </w:rPr>
        <w:t>مكتبية</w:t>
      </w:r>
      <w:r>
        <w:rPr>
          <w:rFonts w:hint="cs"/>
          <w:rtl/>
        </w:rPr>
        <w:t xml:space="preserve"> </w:t>
      </w:r>
      <w:r>
        <w:t>:</w:t>
      </w:r>
      <w:proofErr w:type="gramEnd"/>
      <w:r>
        <w:t xml:space="preserve"> </w:t>
      </w:r>
    </w:p>
    <w:p w:rsidR="00D41808" w:rsidRDefault="00D41808" w:rsidP="00D41808">
      <w:pPr>
        <w:bidi/>
        <w:rPr>
          <w:rtl/>
        </w:rPr>
      </w:pPr>
      <w:r>
        <w:rPr>
          <w:rtl/>
        </w:rPr>
        <w:t>مكتب:</w:t>
      </w:r>
      <w:r w:rsidR="00D700F8">
        <w:rPr>
          <w:rFonts w:hint="cs"/>
          <w:rtl/>
        </w:rPr>
        <w:t>32 الدور الثاني مبني 68</w:t>
      </w:r>
    </w:p>
    <w:p w:rsidR="00D41808" w:rsidRDefault="00D700F8" w:rsidP="00D41808">
      <w:pPr>
        <w:bidi/>
      </w:pPr>
      <w:r>
        <w:rPr>
          <w:rFonts w:hint="cs"/>
          <w:rtl/>
        </w:rPr>
        <w:t xml:space="preserve">البريد </w:t>
      </w:r>
      <w:r w:rsidR="00310DAD">
        <w:rPr>
          <w:rFonts w:hint="cs"/>
          <w:rtl/>
        </w:rPr>
        <w:t>الالكتروني:</w:t>
      </w:r>
      <w:r w:rsidR="00310DAD">
        <w:t xml:space="preserve"> KALKHAMIS@KSU.EDU.SA</w:t>
      </w:r>
    </w:p>
    <w:p w:rsidR="00310DAD" w:rsidRDefault="00D41808" w:rsidP="00310DAD">
      <w:pPr>
        <w:bidi/>
        <w:rPr>
          <w:rFonts w:hint="cs"/>
          <w:rtl/>
          <w:lang w:bidi="ar-JO"/>
        </w:rPr>
      </w:pPr>
      <w:r>
        <w:rPr>
          <w:rtl/>
        </w:rPr>
        <w:t xml:space="preserve"> </w:t>
      </w:r>
      <w:r w:rsidR="00310DAD">
        <w:rPr>
          <w:rFonts w:hint="cs"/>
          <w:rtl/>
        </w:rPr>
        <w:t xml:space="preserve">الموقع الالكتروني: </w:t>
      </w:r>
      <w:r w:rsidR="00310DAD" w:rsidRPr="00310DAD">
        <w:t>https://faculty.ksu.edu.sa/ar/kalkhamis</w:t>
      </w:r>
    </w:p>
    <w:p w:rsidR="00310DAD" w:rsidRDefault="00D41808" w:rsidP="00310DAD">
      <w:pPr>
        <w:bidi/>
      </w:pPr>
      <w:r>
        <w:rPr>
          <w:rtl/>
        </w:rPr>
        <w:t xml:space="preserve">أوقات المحاضرات: </w:t>
      </w:r>
      <w:r w:rsidR="00310DAD">
        <w:rPr>
          <w:rFonts w:hint="cs"/>
          <w:rtl/>
        </w:rPr>
        <w:t>الاثنين</w:t>
      </w:r>
      <w:r>
        <w:rPr>
          <w:rtl/>
        </w:rPr>
        <w:t>/</w:t>
      </w:r>
      <w:r w:rsidR="00310DAD">
        <w:rPr>
          <w:rFonts w:hint="cs"/>
          <w:rtl/>
        </w:rPr>
        <w:t>الأربعاء</w:t>
      </w:r>
      <w:r>
        <w:rPr>
          <w:rtl/>
        </w:rPr>
        <w:t xml:space="preserve"> 10:00 - 10:50 ص </w:t>
      </w:r>
    </w:p>
    <w:p w:rsidR="00310DAD" w:rsidRDefault="00D41808" w:rsidP="00310DAD">
      <w:pPr>
        <w:bidi/>
      </w:pPr>
      <w:proofErr w:type="gramStart"/>
      <w:r>
        <w:rPr>
          <w:rtl/>
        </w:rPr>
        <w:t xml:space="preserve">القاعة: </w:t>
      </w:r>
      <w:r>
        <w:t xml:space="preserve"> GA</w:t>
      </w:r>
      <w:proofErr w:type="gramEnd"/>
      <w:r>
        <w:t xml:space="preserve"> 68</w:t>
      </w:r>
      <w:r w:rsidR="00310DAD">
        <w:t xml:space="preserve"> 001</w:t>
      </w:r>
      <w:r>
        <w:t xml:space="preserve"> </w:t>
      </w:r>
      <w:r w:rsidR="00310DAD">
        <w:t xml:space="preserve"> </w:t>
      </w:r>
    </w:p>
    <w:p w:rsidR="00310DAD" w:rsidRDefault="00D41808" w:rsidP="00310DAD">
      <w:pPr>
        <w:bidi/>
        <w:rPr>
          <w:rtl/>
        </w:rPr>
      </w:pPr>
      <w:r>
        <w:rPr>
          <w:rtl/>
        </w:rPr>
        <w:t>تعريف المقرر</w:t>
      </w:r>
      <w:r>
        <w:t xml:space="preserve">: </w:t>
      </w:r>
      <w:r w:rsidR="00310DAD">
        <w:rPr>
          <w:rFonts w:hint="cs"/>
          <w:rtl/>
        </w:rPr>
        <w:t xml:space="preserve"> </w:t>
      </w:r>
    </w:p>
    <w:p w:rsidR="00310DAD" w:rsidRDefault="00310DAD" w:rsidP="00310DAD">
      <w:pPr>
        <w:pStyle w:val="NormalWeb"/>
        <w:bidi/>
      </w:pPr>
      <w:r>
        <w:rPr>
          <w:rtl/>
        </w:rPr>
        <w:t xml:space="preserve">تعتبر مادة </w:t>
      </w:r>
      <w:r>
        <w:rPr>
          <w:b/>
          <w:bCs/>
          <w:rtl/>
        </w:rPr>
        <w:t>الاقتصاد الزراعي</w:t>
      </w:r>
      <w:r>
        <w:rPr>
          <w:rtl/>
        </w:rPr>
        <w:t xml:space="preserve"> حلقة الوصل بين العلوم الزراعية والعلوم الاقتصادية، ويمكن تعريفها باختصار كالتالي</w:t>
      </w:r>
    </w:p>
    <w:p w:rsidR="00310DAD" w:rsidRDefault="00310DAD" w:rsidP="00310DAD">
      <w:pPr>
        <w:pStyle w:val="NormalWeb"/>
        <w:bidi/>
      </w:pPr>
      <w:r>
        <w:rPr>
          <w:b/>
          <w:bCs/>
          <w:rtl/>
        </w:rPr>
        <w:t>الاقتصاد الزراعي</w:t>
      </w:r>
      <w:r>
        <w:rPr>
          <w:rtl/>
        </w:rPr>
        <w:t xml:space="preserve"> هو علم تطبيقي يهتم بتطبيق المبادئ والنظريات الاقتصادية على قطاع الزراعة، بهدف تحقيق أفضل استغلال للموارد المتاحة (مثل الأرض، والعمالة، ورأس المال</w:t>
      </w:r>
      <w:r>
        <w:rPr>
          <w:rFonts w:hint="cs"/>
          <w:rtl/>
        </w:rPr>
        <w:t>، والادارة</w:t>
      </w:r>
      <w:r>
        <w:rPr>
          <w:rtl/>
        </w:rPr>
        <w:t>) لإنتاج الغذاء والألياف وتوزيعها بكفاءة عالية</w:t>
      </w:r>
      <w:r>
        <w:t>.</w:t>
      </w:r>
    </w:p>
    <w:p w:rsidR="00310DAD" w:rsidRPr="00310DAD" w:rsidRDefault="00310DAD" w:rsidP="008B46F8">
      <w:pPr>
        <w:bidi/>
      </w:pPr>
    </w:p>
    <w:p w:rsidR="008B46F8" w:rsidRPr="008B46F8" w:rsidRDefault="008B46F8" w:rsidP="008B46F8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B46F8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وصف مقرر الاقتصاد الزراعي</w:t>
      </w:r>
    </w:p>
    <w:p w:rsidR="008B46F8" w:rsidRDefault="008B46F8" w:rsidP="008B46F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B46F8">
        <w:rPr>
          <w:rFonts w:ascii="Times New Roman" w:eastAsia="Times New Roman" w:hAnsi="Times New Roman" w:cs="Times New Roman"/>
          <w:sz w:val="24"/>
          <w:szCs w:val="24"/>
          <w:rtl/>
        </w:rPr>
        <w:t xml:space="preserve">يستعرض هذا المقرر </w:t>
      </w:r>
      <w:r w:rsidRPr="008B46F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الخصائص الاقتصادية للقطاع الزراعي</w:t>
      </w:r>
      <w:r w:rsidRPr="008B46F8">
        <w:rPr>
          <w:rFonts w:ascii="Times New Roman" w:eastAsia="Times New Roman" w:hAnsi="Times New Roman" w:cs="Times New Roman"/>
          <w:sz w:val="24"/>
          <w:szCs w:val="24"/>
          <w:rtl/>
        </w:rPr>
        <w:t xml:space="preserve">، مع التركيز على المفاهيم الأساسية للعرض والطلب في المجتمعات الزراعية. كما يتناول بعمق </w:t>
      </w:r>
      <w:r w:rsidRPr="008B46F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نظرية المستهلك</w:t>
      </w:r>
      <w:r w:rsidRPr="008B46F8">
        <w:rPr>
          <w:rFonts w:ascii="Times New Roman" w:eastAsia="Times New Roman" w:hAnsi="Times New Roman" w:cs="Times New Roman"/>
          <w:sz w:val="24"/>
          <w:szCs w:val="24"/>
          <w:rtl/>
        </w:rPr>
        <w:t xml:space="preserve"> و</w:t>
      </w:r>
      <w:r w:rsidRPr="008B46F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نظرية الإنتاج</w:t>
      </w:r>
      <w:r w:rsidRPr="008B46F8">
        <w:rPr>
          <w:rFonts w:ascii="Times New Roman" w:eastAsia="Times New Roman" w:hAnsi="Times New Roman" w:cs="Times New Roman"/>
          <w:sz w:val="24"/>
          <w:szCs w:val="24"/>
          <w:rtl/>
        </w:rPr>
        <w:t xml:space="preserve">، وتحليل </w:t>
      </w:r>
      <w:r w:rsidRPr="008B46F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تكاليف الإنتاج</w:t>
      </w:r>
      <w:r w:rsidRPr="008B46F8">
        <w:rPr>
          <w:rFonts w:ascii="Times New Roman" w:eastAsia="Times New Roman" w:hAnsi="Times New Roman" w:cs="Times New Roman"/>
          <w:sz w:val="24"/>
          <w:szCs w:val="24"/>
          <w:rtl/>
        </w:rPr>
        <w:t>، بالإضافة إلى تقديم مقدمة شاملة لمختلف فروع الاقتصاد الزراعي</w:t>
      </w:r>
      <w:r w:rsidRPr="008B46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1F01" w:rsidRPr="00C41F01" w:rsidRDefault="00C41F01" w:rsidP="00C41F01">
      <w:pPr>
        <w:pStyle w:val="Caption"/>
        <w:keepNext/>
        <w:bidi/>
        <w:rPr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 w:rsidRPr="00C41F01">
        <w:rPr>
          <w:rFonts w:asciiTheme="majorBidi" w:hAnsiTheme="majorBidi" w:cstheme="majorBidi"/>
          <w:b/>
          <w:bCs/>
          <w:i w:val="0"/>
          <w:iCs w:val="0"/>
          <w:sz w:val="24"/>
          <w:szCs w:val="24"/>
          <w:rtl/>
        </w:rPr>
        <w:lastRenderedPageBreak/>
        <w:t xml:space="preserve">محتوى </w:t>
      </w:r>
      <w:r w:rsidRPr="00C41F01">
        <w:rPr>
          <w:rFonts w:asciiTheme="majorBidi" w:hAnsiTheme="majorBidi" w:cstheme="majorBidi" w:hint="cs"/>
          <w:b/>
          <w:bCs/>
          <w:i w:val="0"/>
          <w:iCs w:val="0"/>
          <w:sz w:val="24"/>
          <w:szCs w:val="24"/>
          <w:rtl/>
        </w:rPr>
        <w:t>المادة</w:t>
      </w:r>
    </w:p>
    <w:tbl>
      <w:tblPr>
        <w:tblpPr w:leftFromText="187" w:rightFromText="187" w:vertAnchor="text" w:tblpY="1"/>
        <w:tblOverlap w:val="never"/>
        <w:tblW w:w="93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7313"/>
        <w:gridCol w:w="912"/>
        <w:gridCol w:w="16"/>
      </w:tblGrid>
      <w:tr w:rsidR="00C65E5A" w:rsidRPr="00F475C3" w:rsidTr="00C65E5A">
        <w:trPr>
          <w:trHeight w:val="315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الأنشطة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الموضوع</w:t>
            </w:r>
          </w:p>
        </w:tc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الأسبوع</w:t>
            </w:r>
          </w:p>
        </w:tc>
        <w:tc>
          <w:tcPr>
            <w:tcW w:w="0" w:type="auto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C65E5A" w:rsidRPr="00F475C3" w:rsidTr="00C65E5A">
        <w:trPr>
          <w:trHeight w:val="653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قراءة مادة المحاضرة القادمة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مفاهيم ومصطلحات اقتصادية، النشاط الاقتصادي، النظرية الاقتصادية، مراحل تطور علم الاقتصاد، أهداف علم الاقتصاد، علاقة علم الاقتصاد بالعلوم الأخرى، المشكلة الاقتصادية (خصائصها وأسبابها)</w:t>
            </w:r>
            <w:r w:rsidRPr="00F475C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الأول / الثاني</w:t>
            </w:r>
          </w:p>
        </w:tc>
        <w:tc>
          <w:tcPr>
            <w:tcW w:w="0" w:type="auto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C65E5A" w:rsidRPr="00F475C3" w:rsidTr="00C65E5A">
        <w:trPr>
          <w:trHeight w:val="653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قراءة مادة المحاضرة القادمة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النظم الاقتصادية المعاصرة، أقسام النظرية الاقتصادية، طرق وأدوات التحليل الاقتصادي، الافتراضات الأساسية، التحليل الحدي</w:t>
            </w:r>
            <w:r w:rsidRPr="00F475C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الثالث</w:t>
            </w:r>
          </w:p>
        </w:tc>
        <w:tc>
          <w:tcPr>
            <w:tcW w:w="0" w:type="auto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C65E5A" w:rsidRPr="00F475C3" w:rsidTr="00C65E5A">
        <w:trPr>
          <w:trHeight w:val="653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قراءة مادة المحاضرة + تمارين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الزراعة وأهمية النشاط الزراعي، ماهية الاقتصاد الزراعي، تعريفه، الخصائص الاقتصادية والاجتماعية للزراعة، استخدام الرسوم البيانية في التحليل</w:t>
            </w:r>
            <w:r w:rsidRPr="00F475C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الرابع</w:t>
            </w:r>
          </w:p>
        </w:tc>
        <w:tc>
          <w:tcPr>
            <w:tcW w:w="0" w:type="auto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C65E5A" w:rsidRPr="00F475C3" w:rsidTr="00C65E5A">
        <w:trPr>
          <w:trHeight w:val="653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قراءة مادة المحاضرة + تمارين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الطلب على المنتجات الزراعية، تعريف السوق، أنواع الأسواق، تعريف الطلب، جدول الطلب، محددات طلب السوق على السلع الزراعية</w:t>
            </w:r>
            <w:r w:rsidRPr="00F475C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الخامس / السادس</w:t>
            </w:r>
          </w:p>
        </w:tc>
        <w:tc>
          <w:tcPr>
            <w:tcW w:w="0" w:type="auto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C65E5A" w:rsidRPr="00F475C3" w:rsidTr="00C65E5A">
        <w:trPr>
          <w:trHeight w:val="473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</w:rPr>
              <w:t>---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سيتم الإعلان عنه في الأيام القادمة</w:t>
            </w:r>
          </w:p>
        </w:tc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 w:hint="cs"/>
                <w:sz w:val="20"/>
                <w:szCs w:val="20"/>
                <w:rtl/>
              </w:rPr>
              <w:t>الاختبار</w:t>
            </w: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الاول</w:t>
            </w:r>
          </w:p>
        </w:tc>
        <w:tc>
          <w:tcPr>
            <w:tcW w:w="0" w:type="auto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 w:hint="cs"/>
                <w:sz w:val="20"/>
                <w:szCs w:val="20"/>
                <w:rtl/>
              </w:rPr>
            </w:pPr>
          </w:p>
        </w:tc>
      </w:tr>
      <w:tr w:rsidR="00C65E5A" w:rsidRPr="00F475C3" w:rsidTr="00C65E5A">
        <w:trPr>
          <w:trHeight w:val="635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قراءة مادة المحاضرة + تمارين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سلوك المستهلك، نظرية المنفعة، المنفعة الحدية، قانون تناقص المنفعة، توازن المستهلك، فائض المستهلك، عيوب نظرية المنفعة، تحليل منحنيات السواء، خط الميزانية</w:t>
            </w:r>
            <w:r w:rsidRPr="00F475C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السابع / الثامن</w:t>
            </w:r>
          </w:p>
        </w:tc>
        <w:tc>
          <w:tcPr>
            <w:tcW w:w="0" w:type="auto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C65E5A" w:rsidRPr="00F475C3" w:rsidTr="00C65E5A">
        <w:trPr>
          <w:trHeight w:val="833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قراءة مادة المحاضرة + تمارين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التوازن في السوق، تحديد الأسعار والتوازن، أثر التغير في الطلب والعرض في توازن السوق، تطبيقات حول عرض المنتجات الزراعية والطلب عليها، مرونة الطلب السعرية</w:t>
            </w:r>
            <w:r w:rsidRPr="00F475C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التاسع / العاشر</w:t>
            </w:r>
          </w:p>
        </w:tc>
        <w:tc>
          <w:tcPr>
            <w:tcW w:w="0" w:type="auto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C65E5A" w:rsidRPr="00F475C3" w:rsidTr="00C65E5A">
        <w:trPr>
          <w:trHeight w:val="383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</w:rPr>
              <w:t>---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سيتم الإعلان عنه في الأيام القادمة</w:t>
            </w:r>
          </w:p>
        </w:tc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 w:hint="cs"/>
                <w:sz w:val="20"/>
                <w:szCs w:val="20"/>
                <w:rtl/>
              </w:rPr>
              <w:t>الاختبار</w:t>
            </w: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0" w:type="auto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 w:hint="cs"/>
                <w:sz w:val="20"/>
                <w:szCs w:val="20"/>
                <w:rtl/>
              </w:rPr>
            </w:pPr>
          </w:p>
        </w:tc>
      </w:tr>
      <w:tr w:rsidR="00C65E5A" w:rsidRPr="00F475C3" w:rsidTr="00C65E5A">
        <w:trPr>
          <w:trHeight w:val="563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قراءة مادة المحاضرة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65E5A">
              <w:rPr>
                <w:rFonts w:ascii="Arial" w:eastAsia="Times New Roman" w:hAnsi="Arial" w:cs="Arial"/>
                <w:sz w:val="20"/>
                <w:szCs w:val="20"/>
                <w:rtl/>
              </w:rPr>
              <w:t>اقتصاديات الإنتاج الزراعي (1): تعريف العلم، أهداف الإنتاج، طبيعة الموارد وعوامل الإنتاج، والدالة الإنتاجية (فروضها وطرق التعبير عنها)</w:t>
            </w: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  <w:r w:rsidRPr="00C65E5A">
              <w:rPr>
                <w:rFonts w:ascii="Arial" w:eastAsia="Times New Roman" w:hAnsi="Arial" w:cs="Arial"/>
                <w:sz w:val="20"/>
                <w:szCs w:val="20"/>
                <w:rtl/>
              </w:rPr>
              <w:t>اقتصاديات الإنتاج الزراعي (2): دالة الإنتاج الكلاسيكية، المشتقات الاقتصادية، قانون تناقص الغلة، مراحل الإنتاج الثلاث، وأثر التكنولوجيا وأنواع القرارات الإنتاجية</w:t>
            </w:r>
            <w:r w:rsidRPr="00C65E5A">
              <w:rPr>
                <w:rFonts w:ascii="Arial" w:eastAsia="Times New Roman" w:hAnsi="Arial" w:cs="Arial"/>
                <w:sz w:val="20"/>
                <w:szCs w:val="20"/>
              </w:rPr>
              <w:t>..</w:t>
            </w:r>
          </w:p>
        </w:tc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475C3">
              <w:rPr>
                <w:rFonts w:ascii="Arial" w:eastAsia="Times New Roman" w:hAnsi="Arial" w:cs="Arial"/>
                <w:sz w:val="20"/>
                <w:szCs w:val="20"/>
                <w:rtl/>
              </w:rPr>
              <w:t>الحادي عشر / الثاني عشر</w:t>
            </w:r>
          </w:p>
        </w:tc>
        <w:tc>
          <w:tcPr>
            <w:tcW w:w="0" w:type="auto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C65E5A" w:rsidRPr="00F475C3" w:rsidTr="00C65E5A">
        <w:trPr>
          <w:trHeight w:val="909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5E5A">
              <w:rPr>
                <w:rFonts w:ascii="Arial" w:eastAsia="Times New Roman" w:hAnsi="Arial" w:cs="Arial"/>
                <w:sz w:val="20"/>
                <w:szCs w:val="20"/>
                <w:rtl/>
              </w:rPr>
              <w:t>تكاليف الإنتاج والعائد: تعظيم الربح، تكاليف الإنتاج في المديين القصير والطويل، منحنيات التكاليف، أثر التكنولوجيا، ومنحنيات سواء الإنتاج</w:t>
            </w:r>
            <w:r w:rsidRPr="00C65E5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5E5A">
              <w:rPr>
                <w:rFonts w:ascii="Arial" w:eastAsia="Times New Roman" w:hAnsi="Arial" w:cs="Arial"/>
                <w:sz w:val="20"/>
                <w:szCs w:val="20"/>
                <w:rtl/>
              </w:rPr>
              <w:t>الثالث عشر والرابع عشر</w:t>
            </w:r>
          </w:p>
        </w:tc>
        <w:tc>
          <w:tcPr>
            <w:tcW w:w="0" w:type="auto"/>
          </w:tcPr>
          <w:p w:rsidR="00C65E5A" w:rsidRPr="00C65E5A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  <w:tr w:rsidR="00C65E5A" w:rsidRPr="00F475C3" w:rsidTr="00C65E5A">
        <w:trPr>
          <w:trHeight w:val="482"/>
        </w:trPr>
        <w:tc>
          <w:tcPr>
            <w:tcW w:w="0" w:type="auto"/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5E5A" w:rsidRPr="00F475C3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5E5A">
              <w:rPr>
                <w:rFonts w:ascii="Arial" w:eastAsia="Times New Roman" w:hAnsi="Arial" w:cs="Arial"/>
                <w:sz w:val="20"/>
                <w:szCs w:val="20"/>
                <w:rtl/>
              </w:rPr>
              <w:t>يحدد لاحقاً حسب جدول الاختبارات النهائية للجامعة</w:t>
            </w:r>
            <w:r w:rsidRPr="00C65E5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bottom"/>
          </w:tcPr>
          <w:p w:rsidR="00C65E5A" w:rsidRPr="00C65E5A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C65E5A">
              <w:rPr>
                <w:rFonts w:ascii="Arial" w:eastAsia="Times New Roman" w:hAnsi="Arial" w:cs="Arial"/>
                <w:sz w:val="20"/>
                <w:szCs w:val="20"/>
                <w:rtl/>
              </w:rPr>
              <w:t>الاختبار النهائي</w:t>
            </w:r>
          </w:p>
        </w:tc>
        <w:tc>
          <w:tcPr>
            <w:tcW w:w="0" w:type="auto"/>
          </w:tcPr>
          <w:p w:rsidR="00C65E5A" w:rsidRPr="00C65E5A" w:rsidRDefault="00C65E5A" w:rsidP="00F475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</w:p>
        </w:tc>
      </w:tr>
    </w:tbl>
    <w:p w:rsidR="00C65E5A" w:rsidRDefault="00C65E5A" w:rsidP="00C65E5A">
      <w:pPr>
        <w:pStyle w:val="Heading2"/>
        <w:bidi/>
        <w:rPr>
          <w:rFonts w:asciiTheme="minorHAnsi" w:eastAsiaTheme="minorHAnsi" w:hAnsiTheme="minorHAnsi" w:cstheme="minorBidi"/>
          <w:b w:val="0"/>
          <w:bCs w:val="0"/>
          <w:sz w:val="22"/>
          <w:szCs w:val="22"/>
          <w:rtl/>
        </w:rPr>
      </w:pPr>
    </w:p>
    <w:p w:rsidR="00C65E5A" w:rsidRDefault="00C65E5A">
      <w:pPr>
        <w:rPr>
          <w:rtl/>
        </w:rPr>
      </w:pPr>
      <w:r>
        <w:rPr>
          <w:b/>
          <w:bCs/>
          <w:rtl/>
        </w:rPr>
        <w:br w:type="page"/>
      </w:r>
    </w:p>
    <w:p w:rsidR="00C65E5A" w:rsidRDefault="00C65E5A" w:rsidP="00C65E5A">
      <w:pPr>
        <w:pStyle w:val="Heading2"/>
        <w:bidi/>
      </w:pPr>
      <w:r>
        <w:rPr>
          <w:rtl/>
        </w:rPr>
        <w:lastRenderedPageBreak/>
        <w:t xml:space="preserve"> المراجع العلمية للمقرر</w:t>
      </w:r>
    </w:p>
    <w:p w:rsidR="00C65E5A" w:rsidRDefault="00C65E5A" w:rsidP="00C65E5A">
      <w:pPr>
        <w:pStyle w:val="NormalWeb"/>
        <w:bidi/>
      </w:pPr>
      <w:r>
        <w:rPr>
          <w:rtl/>
        </w:rPr>
        <w:t>تعتمد المادة العلمية على المراجع التالية</w:t>
      </w:r>
      <w:r>
        <w:t>:</w:t>
      </w:r>
    </w:p>
    <w:p w:rsidR="00C65E5A" w:rsidRDefault="00C65E5A" w:rsidP="00C65E5A">
      <w:pPr>
        <w:pStyle w:val="NormalWeb"/>
        <w:numPr>
          <w:ilvl w:val="0"/>
          <w:numId w:val="1"/>
        </w:numPr>
        <w:bidi/>
      </w:pPr>
      <w:r>
        <w:rPr>
          <w:b/>
          <w:bCs/>
          <w:rtl/>
        </w:rPr>
        <w:t>المرجع الأجنبي</w:t>
      </w:r>
      <w:r>
        <w:rPr>
          <w:b/>
          <w:bCs/>
        </w:rPr>
        <w:t>:</w:t>
      </w:r>
      <w:r>
        <w:t xml:space="preserve"> Gail, L. Cramer, C. W. Jensen, and D. D. Southgate. </w:t>
      </w:r>
      <w:r>
        <w:rPr>
          <w:i/>
          <w:iCs/>
        </w:rPr>
        <w:t>Agricultural Economics and Agribusiness</w:t>
      </w:r>
      <w:r>
        <w:t xml:space="preserve">. </w:t>
      </w:r>
      <w:proofErr w:type="gramStart"/>
      <w:r>
        <w:t>8th</w:t>
      </w:r>
      <w:proofErr w:type="gramEnd"/>
      <w:r>
        <w:t xml:space="preserve"> ed. John Wiley &amp; Sons, New York, 2001.</w:t>
      </w:r>
    </w:p>
    <w:p w:rsidR="00C65E5A" w:rsidRDefault="00C65E5A" w:rsidP="00C65E5A">
      <w:pPr>
        <w:pStyle w:val="NormalWeb"/>
        <w:numPr>
          <w:ilvl w:val="0"/>
          <w:numId w:val="1"/>
        </w:numPr>
        <w:bidi/>
      </w:pPr>
      <w:r>
        <w:rPr>
          <w:b/>
          <w:bCs/>
          <w:rtl/>
        </w:rPr>
        <w:t>المراجع العربية</w:t>
      </w:r>
      <w:r>
        <w:rPr>
          <w:b/>
          <w:bCs/>
        </w:rPr>
        <w:t>:</w:t>
      </w:r>
    </w:p>
    <w:p w:rsidR="00C65E5A" w:rsidRDefault="00C65E5A" w:rsidP="00C65E5A">
      <w:pPr>
        <w:pStyle w:val="NormalWeb"/>
        <w:numPr>
          <w:ilvl w:val="1"/>
          <w:numId w:val="1"/>
        </w:numPr>
        <w:bidi/>
      </w:pPr>
      <w:r>
        <w:rPr>
          <w:rtl/>
        </w:rPr>
        <w:t xml:space="preserve">محمد سعيد الفتيح، عبد الغني عبد اللطيف، </w:t>
      </w:r>
      <w:r>
        <w:rPr>
          <w:i/>
          <w:iCs/>
          <w:rtl/>
        </w:rPr>
        <w:t>الاقتصاد الزراعي</w:t>
      </w:r>
      <w:r>
        <w:rPr>
          <w:rtl/>
        </w:rPr>
        <w:t>، منشورات جامعة حلب، كلية الزراعة، 1998م</w:t>
      </w:r>
      <w:r>
        <w:t>.</w:t>
      </w:r>
    </w:p>
    <w:p w:rsidR="00C65E5A" w:rsidRDefault="00C65E5A" w:rsidP="00C65E5A">
      <w:pPr>
        <w:pStyle w:val="NormalWeb"/>
        <w:numPr>
          <w:ilvl w:val="1"/>
          <w:numId w:val="1"/>
        </w:numPr>
        <w:bidi/>
      </w:pPr>
      <w:r>
        <w:rPr>
          <w:rtl/>
        </w:rPr>
        <w:t xml:space="preserve">خالد إبراهيم الدخيل، </w:t>
      </w:r>
      <w:r>
        <w:rPr>
          <w:i/>
          <w:iCs/>
          <w:rtl/>
        </w:rPr>
        <w:t>مقدمة في النظرية الاقتصادية الجزئية</w:t>
      </w:r>
      <w:r>
        <w:rPr>
          <w:rtl/>
        </w:rPr>
        <w:t>، الرياض، 2000م</w:t>
      </w:r>
      <w:r>
        <w:t>.</w:t>
      </w:r>
    </w:p>
    <w:p w:rsidR="00C65E5A" w:rsidRDefault="00C65E5A" w:rsidP="00C65E5A">
      <w:pPr>
        <w:bidi/>
      </w:pPr>
      <w:r>
        <w:pict>
          <v:rect id="_x0000_i1025" style="width:0;height:1.5pt" o:hralign="center" o:hrstd="t" o:hr="t" fillcolor="#a0a0a0" stroked="f"/>
        </w:pict>
      </w:r>
    </w:p>
    <w:p w:rsidR="00C65E5A" w:rsidRDefault="00C65E5A" w:rsidP="00C65E5A">
      <w:pPr>
        <w:pStyle w:val="Heading2"/>
        <w:bidi/>
      </w:pPr>
      <w:r>
        <w:rPr>
          <w:rtl/>
        </w:rPr>
        <w:t>ثانياً: سياسات التكليفات (الواجبات) الأسبوعية</w:t>
      </w:r>
    </w:p>
    <w:p w:rsidR="00C65E5A" w:rsidRDefault="00C65E5A" w:rsidP="00C65E5A">
      <w:pPr>
        <w:pStyle w:val="NormalWeb"/>
        <w:bidi/>
      </w:pPr>
      <w:r>
        <w:rPr>
          <w:rtl/>
        </w:rPr>
        <w:t>لضمان تحقيق أقصى استفادة من التمارين، يجب الالتزام بالضوابط التالية</w:t>
      </w:r>
      <w:r>
        <w:t>:</w:t>
      </w:r>
    </w:p>
    <w:p w:rsidR="00C65E5A" w:rsidRDefault="00C65E5A" w:rsidP="00C41F01">
      <w:pPr>
        <w:pStyle w:val="NormalWeb"/>
        <w:numPr>
          <w:ilvl w:val="0"/>
          <w:numId w:val="2"/>
        </w:numPr>
        <w:bidi/>
      </w:pPr>
      <w:r>
        <w:rPr>
          <w:b/>
          <w:bCs/>
          <w:rtl/>
        </w:rPr>
        <w:t>آلية التسليم</w:t>
      </w:r>
      <w:r>
        <w:rPr>
          <w:b/>
          <w:bCs/>
        </w:rPr>
        <w:t>:</w:t>
      </w:r>
      <w:r>
        <w:t xml:space="preserve"> </w:t>
      </w:r>
      <w:r>
        <w:rPr>
          <w:rtl/>
        </w:rPr>
        <w:t xml:space="preserve">تُسلم الواجبات </w:t>
      </w:r>
      <w:r w:rsidR="00C41F01">
        <w:rPr>
          <w:rFonts w:hint="cs"/>
          <w:rtl/>
        </w:rPr>
        <w:t>نسخه إلكتروني</w:t>
      </w:r>
      <w:r w:rsidR="00C41F01">
        <w:rPr>
          <w:rFonts w:hint="eastAsia"/>
          <w:rtl/>
        </w:rPr>
        <w:t>ه</w:t>
      </w:r>
      <w:r w:rsidR="00C41F01">
        <w:rPr>
          <w:rFonts w:hint="cs"/>
          <w:rtl/>
        </w:rPr>
        <w:t xml:space="preserve"> "ملف ورد او ملف بي دي اف"</w:t>
      </w:r>
      <w:bookmarkStart w:id="0" w:name="_GoBack"/>
      <w:bookmarkEnd w:id="0"/>
      <w:r w:rsidR="00C41F01">
        <w:rPr>
          <w:rFonts w:hint="cs"/>
          <w:rtl/>
        </w:rPr>
        <w:t xml:space="preserve"> </w:t>
      </w:r>
    </w:p>
    <w:p w:rsidR="00C65E5A" w:rsidRDefault="00C65E5A" w:rsidP="00C65E5A">
      <w:pPr>
        <w:pStyle w:val="NormalWeb"/>
        <w:numPr>
          <w:ilvl w:val="0"/>
          <w:numId w:val="2"/>
        </w:numPr>
        <w:bidi/>
      </w:pPr>
      <w:r>
        <w:rPr>
          <w:b/>
          <w:bCs/>
          <w:rtl/>
        </w:rPr>
        <w:t>توزيع الدرجات</w:t>
      </w:r>
      <w:r>
        <w:rPr>
          <w:b/>
          <w:bCs/>
        </w:rPr>
        <w:t>:</w:t>
      </w:r>
      <w:r>
        <w:t xml:space="preserve"> </w:t>
      </w:r>
      <w:r>
        <w:rPr>
          <w:rtl/>
        </w:rPr>
        <w:t xml:space="preserve">يُقيم كل واجب بـ </w:t>
      </w:r>
      <w:r>
        <w:rPr>
          <w:b/>
          <w:bCs/>
        </w:rPr>
        <w:t xml:space="preserve">20 </w:t>
      </w:r>
      <w:r>
        <w:rPr>
          <w:b/>
          <w:bCs/>
          <w:rtl/>
        </w:rPr>
        <w:t>درجة</w:t>
      </w:r>
      <w:r>
        <w:rPr>
          <w:rtl/>
        </w:rPr>
        <w:t xml:space="preserve">، ويتم احتساب متوسط جميع التمارين في نهاية الفصل الدراسي لتمثل </w:t>
      </w:r>
      <w:r>
        <w:rPr>
          <w:b/>
          <w:bCs/>
        </w:rPr>
        <w:t xml:space="preserve">20% </w:t>
      </w:r>
      <w:r>
        <w:rPr>
          <w:b/>
          <w:bCs/>
          <w:rtl/>
        </w:rPr>
        <w:t>من الدرجة النهائية</w:t>
      </w:r>
      <w:r>
        <w:t>.</w:t>
      </w:r>
    </w:p>
    <w:p w:rsidR="00C65E5A" w:rsidRDefault="00C65E5A" w:rsidP="00C65E5A">
      <w:pPr>
        <w:pStyle w:val="NormalWeb"/>
        <w:numPr>
          <w:ilvl w:val="0"/>
          <w:numId w:val="2"/>
        </w:numPr>
        <w:bidi/>
      </w:pPr>
      <w:r>
        <w:rPr>
          <w:b/>
          <w:bCs/>
          <w:rtl/>
        </w:rPr>
        <w:t>المواعيد والطلبات المتأخرة</w:t>
      </w:r>
      <w:r>
        <w:rPr>
          <w:b/>
          <w:bCs/>
        </w:rPr>
        <w:t>:</w:t>
      </w:r>
    </w:p>
    <w:p w:rsidR="00C65E5A" w:rsidRDefault="00C65E5A" w:rsidP="00C65E5A">
      <w:pPr>
        <w:pStyle w:val="NormalWeb"/>
        <w:numPr>
          <w:ilvl w:val="1"/>
          <w:numId w:val="2"/>
        </w:numPr>
        <w:bidi/>
      </w:pPr>
      <w:r>
        <w:rPr>
          <w:rtl/>
        </w:rPr>
        <w:t>يجب تسليم التمرين خلال أسبوع واحد من تاريخ تكليفه</w:t>
      </w:r>
      <w:r>
        <w:t>.</w:t>
      </w:r>
    </w:p>
    <w:p w:rsidR="00C65E5A" w:rsidRDefault="00C65E5A" w:rsidP="00C65E5A">
      <w:pPr>
        <w:pStyle w:val="NormalWeb"/>
        <w:numPr>
          <w:ilvl w:val="1"/>
          <w:numId w:val="2"/>
        </w:numPr>
        <w:bidi/>
      </w:pPr>
      <w:r>
        <w:rPr>
          <w:rtl/>
        </w:rPr>
        <w:t xml:space="preserve">يُخصم </w:t>
      </w:r>
      <w:r>
        <w:rPr>
          <w:b/>
          <w:bCs/>
          <w:rtl/>
        </w:rPr>
        <w:t>درجتان عن كل يوم تأخير</w:t>
      </w:r>
      <w:r>
        <w:rPr>
          <w:rtl/>
        </w:rPr>
        <w:t xml:space="preserve"> عن موعد التسليم الرسمي</w:t>
      </w:r>
      <w:r>
        <w:t>.</w:t>
      </w:r>
    </w:p>
    <w:p w:rsidR="00C65E5A" w:rsidRDefault="00C65E5A" w:rsidP="00C65E5A">
      <w:pPr>
        <w:pStyle w:val="NormalWeb"/>
        <w:numPr>
          <w:ilvl w:val="1"/>
          <w:numId w:val="2"/>
        </w:numPr>
        <w:bidi/>
      </w:pPr>
      <w:r>
        <w:rPr>
          <w:b/>
          <w:bCs/>
          <w:rtl/>
        </w:rPr>
        <w:t>لن يتم قبول</w:t>
      </w:r>
      <w:r>
        <w:rPr>
          <w:rtl/>
        </w:rPr>
        <w:t xml:space="preserve"> تجميع التمارين وتسليمها دفعة واحدة في نهاية الفصل الدراسي</w:t>
      </w:r>
      <w:r>
        <w:t>.</w:t>
      </w:r>
    </w:p>
    <w:p w:rsidR="00C65E5A" w:rsidRDefault="00C65E5A" w:rsidP="00C65E5A">
      <w:pPr>
        <w:pStyle w:val="NormalWeb"/>
        <w:numPr>
          <w:ilvl w:val="0"/>
          <w:numId w:val="2"/>
        </w:numPr>
        <w:bidi/>
      </w:pPr>
      <w:r>
        <w:rPr>
          <w:b/>
          <w:bCs/>
          <w:rtl/>
        </w:rPr>
        <w:t>النزاهة الأكاديمية والتواصل</w:t>
      </w:r>
      <w:r>
        <w:rPr>
          <w:b/>
          <w:bCs/>
        </w:rPr>
        <w:t>:</w:t>
      </w:r>
    </w:p>
    <w:p w:rsidR="00C65E5A" w:rsidRDefault="00C65E5A" w:rsidP="00C65E5A">
      <w:pPr>
        <w:pStyle w:val="NormalWeb"/>
        <w:numPr>
          <w:ilvl w:val="1"/>
          <w:numId w:val="2"/>
        </w:numPr>
        <w:bidi/>
      </w:pPr>
      <w:r>
        <w:rPr>
          <w:rtl/>
        </w:rPr>
        <w:t>يُسمح بمناقشة التمارين مع الزملاء، ولكن يجب على كل طالب صياغة إجاباته بشكل مستقل تماماً</w:t>
      </w:r>
      <w:r>
        <w:t>.</w:t>
      </w:r>
    </w:p>
    <w:p w:rsidR="00C65E5A" w:rsidRDefault="00C65E5A" w:rsidP="00C65E5A">
      <w:pPr>
        <w:pStyle w:val="NormalWeb"/>
        <w:numPr>
          <w:ilvl w:val="1"/>
          <w:numId w:val="2"/>
        </w:numPr>
        <w:bidi/>
      </w:pPr>
      <w:r>
        <w:rPr>
          <w:rtl/>
        </w:rPr>
        <w:t>يُشجع الطالب على مراجعة أستاذ المادة للتوضيح قبل موعد التسليم</w:t>
      </w:r>
      <w:r>
        <w:t>.</w:t>
      </w:r>
    </w:p>
    <w:p w:rsidR="00C65E5A" w:rsidRDefault="00C65E5A" w:rsidP="00C65E5A">
      <w:pPr>
        <w:pStyle w:val="NormalWeb"/>
        <w:numPr>
          <w:ilvl w:val="1"/>
          <w:numId w:val="2"/>
        </w:numPr>
        <w:bidi/>
      </w:pPr>
      <w:r>
        <w:rPr>
          <w:rtl/>
        </w:rPr>
        <w:t>تعتمد الدرجة الممنوحة على مدى تفصيل الإجابة ودعمها بالأمثلة التوضيحية عند الحاجة</w:t>
      </w:r>
      <w:r>
        <w:t>.</w:t>
      </w:r>
    </w:p>
    <w:p w:rsidR="00C65E5A" w:rsidRDefault="00C65E5A" w:rsidP="00C41F01">
      <w:pPr>
        <w:pStyle w:val="NormalWeb"/>
        <w:numPr>
          <w:ilvl w:val="0"/>
          <w:numId w:val="2"/>
        </w:numPr>
        <w:bidi/>
      </w:pPr>
      <w:r>
        <w:rPr>
          <w:b/>
          <w:bCs/>
          <w:rtl/>
        </w:rPr>
        <w:t>موقع التسليم</w:t>
      </w:r>
      <w:r>
        <w:rPr>
          <w:b/>
          <w:bCs/>
        </w:rPr>
        <w:t>:</w:t>
      </w:r>
      <w:r>
        <w:t xml:space="preserve"> </w:t>
      </w:r>
      <w:r>
        <w:rPr>
          <w:rtl/>
        </w:rPr>
        <w:t xml:space="preserve">تُسلم الواجبات </w:t>
      </w:r>
      <w:r w:rsidR="00C41F01">
        <w:rPr>
          <w:rFonts w:hint="cs"/>
          <w:rtl/>
        </w:rPr>
        <w:t>بالبريد الالكتروني</w:t>
      </w:r>
    </w:p>
    <w:p w:rsidR="00C65E5A" w:rsidRDefault="00C65E5A" w:rsidP="00C65E5A">
      <w:pPr>
        <w:bidi/>
      </w:pPr>
      <w:r>
        <w:pict>
          <v:rect id="_x0000_i1026" style="width:0;height:1.5pt" o:hralign="center" o:hrstd="t" o:hr="t" fillcolor="#a0a0a0" stroked="f"/>
        </w:pict>
      </w:r>
    </w:p>
    <w:p w:rsidR="00C65E5A" w:rsidRDefault="00C65E5A" w:rsidP="00C65E5A">
      <w:pPr>
        <w:pStyle w:val="Heading2"/>
        <w:bidi/>
      </w:pPr>
      <w:r>
        <w:rPr>
          <w:rtl/>
        </w:rPr>
        <w:t>ثالثاً: سياسات الحضور والغياب</w:t>
      </w:r>
    </w:p>
    <w:p w:rsidR="00C65E5A" w:rsidRDefault="00C65E5A" w:rsidP="00C65E5A">
      <w:pPr>
        <w:pStyle w:val="NormalWeb"/>
        <w:bidi/>
      </w:pPr>
      <w:r>
        <w:rPr>
          <w:rtl/>
        </w:rPr>
        <w:lastRenderedPageBreak/>
        <w:t>تخضع المادة للوائح والأنظمة الصادرة عن الجامعة</w:t>
      </w:r>
      <w:r>
        <w:t>:</w:t>
      </w:r>
    </w:p>
    <w:p w:rsidR="00C65E5A" w:rsidRDefault="00C65E5A" w:rsidP="00C65E5A">
      <w:pPr>
        <w:pStyle w:val="NormalWeb"/>
        <w:numPr>
          <w:ilvl w:val="0"/>
          <w:numId w:val="3"/>
        </w:numPr>
        <w:bidi/>
      </w:pPr>
      <w:r>
        <w:rPr>
          <w:b/>
          <w:bCs/>
          <w:rtl/>
        </w:rPr>
        <w:t>نسبة الحضور</w:t>
      </w:r>
      <w:r>
        <w:rPr>
          <w:b/>
          <w:bCs/>
        </w:rPr>
        <w:t>:</w:t>
      </w:r>
      <w:r>
        <w:t xml:space="preserve"> </w:t>
      </w:r>
      <w:r>
        <w:rPr>
          <w:rtl/>
        </w:rPr>
        <w:t xml:space="preserve">يشترط حضور الطالب ما لا يقل عن </w:t>
      </w:r>
      <w:r>
        <w:rPr>
          <w:b/>
          <w:bCs/>
        </w:rPr>
        <w:t>75%</w:t>
      </w:r>
      <w:r>
        <w:t xml:space="preserve"> </w:t>
      </w:r>
      <w:r>
        <w:rPr>
          <w:rtl/>
        </w:rPr>
        <w:t>من المحاضرات النظرية والدروس العملية</w:t>
      </w:r>
      <w:r>
        <w:t>.</w:t>
      </w:r>
    </w:p>
    <w:p w:rsidR="00C65E5A" w:rsidRDefault="00C65E5A" w:rsidP="00C65E5A">
      <w:pPr>
        <w:pStyle w:val="NormalWeb"/>
        <w:numPr>
          <w:ilvl w:val="0"/>
          <w:numId w:val="3"/>
        </w:numPr>
        <w:bidi/>
      </w:pPr>
      <w:r>
        <w:rPr>
          <w:b/>
          <w:bCs/>
          <w:rtl/>
        </w:rPr>
        <w:t>الحرمان من المقرر</w:t>
      </w:r>
      <w:r>
        <w:rPr>
          <w:b/>
          <w:bCs/>
        </w:rPr>
        <w:t>:</w:t>
      </w:r>
      <w:r>
        <w:t xml:space="preserve"> </w:t>
      </w:r>
      <w:r>
        <w:rPr>
          <w:rtl/>
        </w:rPr>
        <w:t xml:space="preserve">يعرض الطالب نفسه للحرمان من دخول الاختبار النهائي واعتباره راسباً إذا غاب </w:t>
      </w:r>
      <w:r>
        <w:rPr>
          <w:b/>
          <w:bCs/>
        </w:rPr>
        <w:t xml:space="preserve">9 </w:t>
      </w:r>
      <w:r>
        <w:rPr>
          <w:b/>
          <w:bCs/>
          <w:rtl/>
        </w:rPr>
        <w:t>محاضرات أو أكثر</w:t>
      </w:r>
      <w:r>
        <w:rPr>
          <w:rtl/>
        </w:rPr>
        <w:t xml:space="preserve"> </w:t>
      </w:r>
      <w:r>
        <w:t>(</w:t>
      </w:r>
      <w:r>
        <w:rPr>
          <w:rtl/>
        </w:rPr>
        <w:t>أو قلت نسبة حضوره عن 75</w:t>
      </w:r>
      <w:r>
        <w:t>%).</w:t>
      </w:r>
    </w:p>
    <w:p w:rsidR="00C65E5A" w:rsidRDefault="00C65E5A" w:rsidP="00C65E5A">
      <w:pPr>
        <w:pStyle w:val="NormalWeb"/>
        <w:numPr>
          <w:ilvl w:val="0"/>
          <w:numId w:val="3"/>
        </w:numPr>
        <w:bidi/>
      </w:pPr>
      <w:r>
        <w:rPr>
          <w:b/>
          <w:bCs/>
          <w:rtl/>
        </w:rPr>
        <w:t>ضوابط التحضير</w:t>
      </w:r>
      <w:r>
        <w:rPr>
          <w:b/>
          <w:bCs/>
        </w:rPr>
        <w:t>:</w:t>
      </w:r>
    </w:p>
    <w:p w:rsidR="00C65E5A" w:rsidRDefault="00C65E5A" w:rsidP="00C65E5A">
      <w:pPr>
        <w:pStyle w:val="NormalWeb"/>
        <w:numPr>
          <w:ilvl w:val="1"/>
          <w:numId w:val="3"/>
        </w:numPr>
        <w:bidi/>
      </w:pPr>
      <w:r>
        <w:rPr>
          <w:rtl/>
        </w:rPr>
        <w:t>الحضور المتأخر (مثلاً في آخر المحاضرة) لأجل "التحضير" فقط لا يعتبر حضوراً نظامياً</w:t>
      </w:r>
      <w:r>
        <w:t>.</w:t>
      </w:r>
    </w:p>
    <w:p w:rsidR="00C65E5A" w:rsidRDefault="00C65E5A" w:rsidP="00C65E5A">
      <w:pPr>
        <w:pStyle w:val="NormalWeb"/>
        <w:numPr>
          <w:ilvl w:val="1"/>
          <w:numId w:val="3"/>
        </w:numPr>
        <w:bidi/>
      </w:pPr>
      <w:r>
        <w:rPr>
          <w:rtl/>
        </w:rPr>
        <w:t>الاستئذان من أستاذ المادة لا يعفي الطالب من تسجيل غيابه</w:t>
      </w:r>
      <w:r>
        <w:t>.</w:t>
      </w:r>
    </w:p>
    <w:p w:rsidR="00C65E5A" w:rsidRDefault="00C65E5A" w:rsidP="00C65E5A">
      <w:pPr>
        <w:pStyle w:val="NormalWeb"/>
        <w:numPr>
          <w:ilvl w:val="0"/>
          <w:numId w:val="3"/>
        </w:numPr>
        <w:bidi/>
      </w:pPr>
      <w:r>
        <w:rPr>
          <w:b/>
          <w:bCs/>
          <w:rtl/>
        </w:rPr>
        <w:t>الأعذار المقبولة</w:t>
      </w:r>
      <w:r>
        <w:rPr>
          <w:b/>
          <w:bCs/>
        </w:rPr>
        <w:t>:</w:t>
      </w:r>
      <w:r>
        <w:t xml:space="preserve"> </w:t>
      </w:r>
      <w:r>
        <w:rPr>
          <w:rtl/>
        </w:rPr>
        <w:t>لا تُقبل سوى الأعذار المعتمدة رسمياً من قبل إدارة الجامعة</w:t>
      </w:r>
      <w:r>
        <w:t>.</w:t>
      </w:r>
    </w:p>
    <w:p w:rsidR="00C65E5A" w:rsidRPr="00C65E5A" w:rsidRDefault="00C65E5A" w:rsidP="00C65E5A">
      <w:pPr>
        <w:bidi/>
        <w:rPr>
          <w:rFonts w:hint="cs"/>
          <w:rtl/>
        </w:rPr>
      </w:pPr>
    </w:p>
    <w:sectPr w:rsidR="00C65E5A" w:rsidRPr="00C65E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672" w:rsidRDefault="00115672" w:rsidP="00D41808">
      <w:pPr>
        <w:spacing w:after="0" w:line="240" w:lineRule="auto"/>
      </w:pPr>
      <w:r>
        <w:separator/>
      </w:r>
    </w:p>
  </w:endnote>
  <w:endnote w:type="continuationSeparator" w:id="0">
    <w:p w:rsidR="00115672" w:rsidRDefault="00115672" w:rsidP="00D4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672" w:rsidRDefault="00115672" w:rsidP="00D41808">
      <w:pPr>
        <w:spacing w:after="0" w:line="240" w:lineRule="auto"/>
      </w:pPr>
      <w:r>
        <w:separator/>
      </w:r>
    </w:p>
  </w:footnote>
  <w:footnote w:type="continuationSeparator" w:id="0">
    <w:p w:rsidR="00115672" w:rsidRDefault="00115672" w:rsidP="00D4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F8" w:rsidRDefault="00C41F01" w:rsidP="00C41F01">
    <w:pPr>
      <w:pStyle w:val="Header"/>
      <w:bidi/>
      <w:rPr>
        <w:b/>
        <w:bCs/>
        <w:rtl/>
      </w:rPr>
    </w:pPr>
    <w:r>
      <w:rPr>
        <w:rFonts w:hint="cs"/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5335270</wp:posOffset>
              </wp:positionH>
              <wp:positionV relativeFrom="paragraph">
                <wp:posOffset>-394584</wp:posOffset>
              </wp:positionV>
              <wp:extent cx="1700784" cy="1024128"/>
              <wp:effectExtent l="0" t="0" r="0" b="24130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9C703B" id="Group 168" o:spid="_x0000_s1026" style="position:absolute;margin-left:420.1pt;margin-top:-31.0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oMT9gQAAN8VAAAOAAAAZHJzL2Uyb0RvYy54bWzsWF1v2zYUfR+w/0Do&#10;ccBiWXHt2IhTBMkSFAjaoMnQ7pGmKEuARHIkHSf79TskRUV2vDpLh2IP9oMskfeDPLw8vJen7x+b&#10;mjxwbSop5snwKE0IF0zmlVjOk9/vr349SYixVOS0loLPkydukvdnP/90ulYznslS1jnXBEaEma3V&#10;PCmtVbPBwLCSN9QcScUFOgupG2rxqZeDXNM1rDf1IEvT8WAtda60ZNwYtF6GzuTM2y8KzuynojDc&#10;knqeYGzWP7V/LtxzcHZKZ0tNVVmxdhj0DaNoaCXgtDN1SS0lK129MNVUTEsjC3vEZDOQRVEx7ueA&#10;2QzTrdlca7lSfi7L2XqpOpgA7RZObzbLPj7calLlWLsxlkrQBovk/RLXAHjWajmD1LVWd+pWtw3L&#10;8OVm/Fjoxv1jLuTRA/vUAcsfLWFoHE7SdHIySghD3zDNRsPM26YzVmJ9Xuix8rc9moPoeODG1w1n&#10;rRBG5hkp831I3ZVUcb8AxmHQITWNSH1GgFGxrDnQmga0vGQHlZkZoPa9OHWzpTOljb3msiHuZZ5o&#10;DMAHHn24MRarA9Eo4rwaWVf5VVXX/sPtKn5Ra/JAsR8Wy2FQrVVJQ5PfEDDh95+T9AY3jNTCmRLS&#10;GQ3+XAuWIU7Vv9mnmju5WnzmBeILQZB5Z53l4JAyxoUN4zAlzXlofpfi5/B8MRZv0Fku4L+z3RrY&#10;nF+0Hcy08k6Ve2LolNNvDSwodxresxS2U24qIfUuAzVm1XoO8hGkAI1DaSHzJ8SUloGWjGJXFVb1&#10;hhp7SzV4CIwFbrWf8ChquZ4nsn1LSCn1X7vanTyCHr0JWYPX5on5c0U1T0j9QWA7TIejkSNC/zF6&#10;N8nwofs9i36PWDUXEqEyBIsr5l+dvK3ja6Fl8wUUfO68oosKBt/zhFkdPy5s4FuQOOPn514M5Keo&#10;vRF3ijnjDlUXtfePX6hWbWhbsMdHGbcgnW1FeJB1mkKer6wsKh/+z7i2eIMOHIn9CF6YAIDAoD1e&#10;yP4DWhiNj1O3aoE+h6MpuDTEVmRftgq04PCIQOE0ykEKrmmZtwNjUghTWf4V1oqmRoz9MiApWZPh&#10;aJydZH6wO8T/2BQvyTBFHJ34CN8h/hXx0llvLe/30VdKyV4f2Vt8bCiFOez3dNzz9Aqs+uItTvt9&#10;4HDsEHuFj03xvVhtLt9htb8Vu/3lGx+fZOPp/tDt64yQ6kynP3LFcUh2O52WIQ9AavUo2t2PNxAz&#10;ssZw0ilpXMbVpwKkZfETWz1QC7QcdexRxqbtK8cz73XK2I19Zc8+mMzrlIF5X/n4Xw0b+6evHOnU&#10;ew4jaLFzCZYrHmpfPFgcfki6EoLiYeEc4tyi1kEeXwlO6cilpHTZbiBK19/g+L6XXtJu5bzw+dxb&#10;i75UZw0DjmsTJeK/8vb6ktFvWMsoF/+DfIhuj0QI2hbCKBX/gzQ4ZMcIWC0ND04cEj5j6yBxSPYO&#10;po088h8SwWBqQ/KQcRaHjPOQce6qRCeg3xcZJxqxi1zKi5r1rZXoaJINd1Ts2NEx5Yxl5isr0UVd&#10;qViIuvf2NgN0unWXsePOJ9yTXEq2alAthosfzWtqcetkykoZ0PKMNwueg5w/5G1aaqzmloGSYrHI&#10;2gK568Bs+sMKRLPBPVss5UrmFwwFK4cS+FAC/89LYH9RhltEf0K3N57umrL/7Uvm53vZs7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ybxbk4QAAAAsBAAAPAAAAZHJzL2Rvd25y&#10;ZXYueG1sTI/BasMwEETvhf6D2EJviSS3DY5rOYTQ9hQKTQqlN8Xa2CbWyliK7fx9lVNzXPYx8yZf&#10;TbZlA/a+caRAzgUwpNKZhioF3/v3WQrMB01Gt45QwQU9rIr7u1xnxo30hcMuVCyGkM+0gjqELuPc&#10;lzVa7eeuQ4q/o+utDvHsK256PcZw2/JEiAW3uqHYUOsONzWWp93ZKvgY9bh+km/D9nTcXH73L58/&#10;W4lKPT5M61dgAafwD8NVP6pDEZ0O7kzGs1ZB+iySiCqYLRIJ7EpIkcZ5BwXLZQK8yPnthuIPAAD/&#10;/wMAUEsDBAoAAAAAAAAAIQCiPdYt8BoAAPAaAAAUAAAAZHJzL21lZGlhL2ltYWdlMS5wbmeJUE5H&#10;DQoaCgAAAA1JSERSAAAB5AAAAVAIBgAAAG71DZoAAAAJcEhZcwAALiMAAC4jAXilP3YAAAAZdEVY&#10;dFNvZnR3YXJlAEFkb2JlIEltYWdlUmVhZHlxyWU8AAAafUlEQVR42uzd/bNdVX0H4BWSqLzaEbQF&#10;sVAFStsxVkFKfaG8iCKiTBWojIyMTn/tX6P+oKWlo2VUZqxTX8aqQ3WgBQZFbWITmiGYEEnIldSE&#10;SBpvCHR9OfuYG7g597zsfc7eaz/PzDIzCvdl72s+d639WWtvePHFF/8upbQ5j7PS4j2bx9HUDgfz&#10;eL6Bj7sxj/+d8/dyRuqW9Xmclrpn57p16/YngCmsy4H8YvxFksc/53FfHme6LI06JY9T8/hFQ4HP&#10;Ym3PoXzIZQCmDeSV7s3ja3ns7+gspSsilPfl8RuXoijH8tiaQ3nZpQBmDeShn+XxL9Ws+WyXqhHx&#10;C8/TQrk4h6uZ8jGXAqgjkIcO5HF3HvdXv/1T/0w5np3/yqUoyoEcyDtcBqDOQF7p22mwnP1kspxd&#10;p1fnEUucT7kURVnKobzbZQCaCOShnXl8Pg3a2etdxlpE2WtDdW0ph+Y10GggD8Vy9vfy+HIeR9Jg&#10;Sw+zhbIGdnm25VA+7DIATQbySv+Zx1fz2JosZ89KA7ss0b3YouQFzCuQh3bm8a08vpHHa1ziqWlg&#10;l0XzGph7IK90bxXM8QzNcvZ0M2UN7HLsz4G802UAFhHIQ8M9zbF16iyXfSIa2GXZm0N5j8sALCqQ&#10;h6IENjyi09Ld+DSwy6J5DSw8kFeKdnbsaY7DE5TAxgtlDewyxC+j2zWvgbYE8u9mC3n8Yx6PJnua&#10;x6GBXYZ4DLFVyQtoUyAPxXL2D/L4YrKcvZZYUXimumZ01+EcyNtcBqBtgbxS7GmO58z3J8vZJ/Pq&#10;apasgd1tmtdAqwN5KP6i+m4abJ2ynL16KB/N45cuRaftzqG85DKAQH6xI19r7Gl+KI/Hkj3NKw0b&#10;2BHKyl7dtSOHskcQIJA75b/T4IjOB5Pl7JVOTxrYXaZ5DQK5c4E8FLOJ4RGdR9zKlzhus9scrwkC&#10;ufO+VwVz7Gnu+3K2Bna3HcqBvN1lAIHcdTvT4LCRB/J4ocf3VQO72zSvQSAXI2aH/5HHP6T+7mnW&#10;wO74L5eO1wSBXJpH0mBPc4y+lcA0sLstnicfchlAIBc346hCOd461bc9zRrY3RSrO3G85rJLAQK5&#10;VF9Pg1PAdvToe9bA7ibNaxDIvRB7mr+W+nNEpwZ2Nx3IgbzDZQCB3Iu/8NLxIzpLf2angd1NSzmU&#10;d7sMIJD7JPY0xxGdD6dy9zRrYHeT5jUI5F56Ko+vVOFcYqkmGtivyuPJpOzVJdscrwkCua+Ge5pj&#10;OfvpAr8/DexuiXLXFiUvEMh9F3uaowAW26dKWs4+I489SQO7KzSvQSBT2VmFcoTzrwv5nqKBvb+g&#10;76d0jtcEgczLfKsK5xK2pWhgd8veHMp7XAYQyJwo3tATe5ofTd0ugcVS/LpqFYD207wGgcxJHEjH&#10;j+js6p5mDezuiOfI2zWvQSAz2g/S4Dnzox39+jWwuyFWZLYqeYFAZm2xp3l4RGfXlrM1sLvhcA7k&#10;bS4DCGTGE8vZcQLYN/Po0jGIGtjdoHkNApkpxJ7mOAXs31I39jRrYHfD7hzKSy4DCGQm91QVyhHO&#10;bf+LVAO7G3bkUPZGLxDIzCD2NMdz5sda/DVqYLef5jUIZGoSe5rj7OxoZz/X0q9RA7vdHK8JApka&#10;Dfc0Rzi3sVClgd1uh3Igb3cZQCBTr5+n4yeBtYmyV7tpXoNApiFLVTDHzLkte5ojlI/ksdftaSXH&#10;a4JApmHDIzrbsKc5yl4bkgZ2W8Xz5EMuAwhkmvXTdPw9zYsO5Zgt70rKXm0T5a44XnPZpQCBTPOi&#10;kT08onORe5pPr2btR9ySVtG8BoHMAsRhIw/ksWVBnz+O23w6aWC3zYEcyDtcBhDIzF/MlL+cBmdo&#10;z3tPswZ2S38mcijvdhlAILMYz1Wz5u+k+S5na2C3k+Y1CGRaIPY0f6OaNc+DBnY7bXO8Jghk2mGp&#10;Cub7UvPL2RrY7RPlri1KXiCQaZfhEZ2/aPjzaGC3i+Y1CGRa6udVODe5p1kDu10crwkCmRZ7Lh1f&#10;zm6iBKaB3S57cyjvcRlAINNuUf76Zqp/T7MGdrtoXoNApiOa2NOsgd0e8Rx5u+Y1CGS647kqlL+c&#10;6lnOjlCOslecIKWBvVhx1vVWJS8QyHRPnXuaT81jX1L2WrTDOZC3uQwgkOmmmCkPt07Nspytgd0O&#10;mtcgkCnArHuaY6b8bNLAXrTdOZSXXAYQyHTfL9LxrVOTigZ2PM98ymVcqB05lA+4DCCQKcO0e5o1&#10;sBdP8xoEMoWadE9zhPKp1WxbA3sxHK8JApmCTbqnWQN7sQ7lQN7uMoBAplyT7GnWwF4szWsQyPTE&#10;OHuaNbAXy/GaIJDpkbX2NGtgL1Y8Tz7kMoBApl8imP89vbIEpoG9OFHuiuM1l10KEMj0z2p7mjWw&#10;F0fzGgQyPfdcOr6cPSyBaWAvxoEcyDtcBhDIsHJPczSwn4mQcFnmaimH8m6XAQQypGqmHDPmB/PY&#10;mzSw503zGgQynCCWs3+ax915/JfLMVfbHK8JAhlW82gVzA+7FHMR5a4tSl4gkGE1R9PgGfP30+A5&#10;8xGXpFGa1yCQYWQob87jfyIs8nggj4MuS2McrwlT2uASULiNeVxW/fmaPDbl8WQej1QBTb3Ozr/j&#10;L+dQ3uNSgBkynMyuNHi2PHSwCmbL2fXTvAaBDCPFXuWH0mApe+hIspxdt3iOvF3zGgQyjHKwCuXV&#10;wsJydn3irOutSl4gkGGUmCHfP2JGbDm7HodzIG9zGUAgw1qhHA3sXSP+GcvZs9O8BoEMY4lQfnyM&#10;f85y9vR251BechlAIMNaXt7AHuVgNWPenixnT2JHDmUv/wCBDGtarYE9SoTxlmrWbDl7bZrXIJBh&#10;bBGs908QykMxW/5RGv08GsdrgkCGCazVwF4r0C1nj3YoB7Ln8CCQYexQjmfK0x4BaTl7NM1rEMgw&#10;kQjlWZehLWevzvGaIJBhIpM0sEexnL3KLys5lA+5DCCQYVx7qlA+WsPHspx9XJS74njNZT9iCGSB&#10;DJPMcKdpYI+cISbL2ZrXIJBhYrM0sNcK+1jO3tzT63ogB/IOP14IZGDSUJ6lgT3KkWrGvDn1bzl7&#10;KYfybj9eCGRgUnU0sEeJUN6S+rWcrXmNQAamUlcDe5R9K2bNfbDN8ZoIZGAadTawR+nLcnaUu7Yo&#10;eSGQgWk00cAepfTlbM1rBDIwtaYa2KOUvJzteE0EMjBTKDfVwB6l1OXsvTmU9/ixQiAD02q6gT1K&#10;acvZmtcIZGAmj6fFLiWXspwdz5G3a14jkIFZ7KoC8egCv4aD1dcQ4dzVl1rEWddblbwQyMCsgTjP&#10;BvYow2De18HreDgH8jY/TghkYKYwyeOh1J7C1ZNVOHdtOVvzGoEMzCxmyA/n8auWzd67tpy9O4fy&#10;kh8nBDIwq0U2sEfp0nL2jhzKB/woIZCBWS26gT1KF5azNa8RyEBt2tDAHqXty9mO10QgA7WGXlsa&#10;2KO0dTn7UA7k7X6MEMhAXTO9NjWwR2njcrbmNQIZqE0bG9hrzewfSYMjOtuwnO14TQQyUKu2NrBP&#10;JsI4lowfaMEMP54nH/IjhEAG6tLmBvYoT1az5kU9041yVxyvuexHCIEM1KXtDexRFrmcrXmNQAYa&#10;CbYuNLBPZlHL2QdyIO/w44NABuoO5R+nbjSwR5n3cvZSDuXdfnwQyECdjlYz5YMFfC/zXM7WvEYg&#10;A43oWgN7lHktZ29zvCYCGWgkYKpRkiaXs6PctUXJC4EMNGFXNVsuzcFqxrw91bucrXmNQAYaDa8u&#10;N7BHiTDeUs2a61rOdrwmAhloNJRLaGCPErPlH6V6np3vzaG8x48NAhloQkkN7LV++ahjOVvzGoEM&#10;NKqkBvYosy5nx3Pk7ZrXCGSgSSU2sEeZdjlb8xqBDDSu1Ab2KNMsZx/OgbzNjwsCGWg6oEptYI8y&#10;6XK25jUCGZhLKJfewB5l3OXs3TmUl/y4IJCBJvWlgb3WLyaxnD3q/dI7cigf8OOCQAaa1pcG9ihH&#10;qhnz5lV+QdG8RiADcxNB9LjL8LtrseVlv6Qs57FV8xqBDMxDHxvYo+xbMWsOh3Igb3dZEMjAPDyT&#10;x0Opfw3sUVYuZz+heY1ABublYBXKnpm+UoTy13Mob3YpEMjAPGhgj/aZNHjOfMBzZQQyMI9Qjpng&#10;LpfiFZ7L4+48fp1HvIxiXw7mZZcFgQw0SQN7dfGqxi+lwbaoEHuV99uzjEAGmqSBvcrfj3n8LI9v&#10;v+y/j5nyviqcLWcjkIHaaWC/0vo87svjwZP877GcveRQEQQyUDcN7FeKvyO/mscTI/6Zw1Uw73e5&#10;EMhAXTSwV/m7Mg2a18+u8c/FEna8rOIZJTAEMlBXKGtgnyia13dVf47jQDVrPuTSIZCBWWlgnzhL&#10;3pnHV9Lx5vU4lMAQyEAtNLBPDOWH06DoNaljK2bNntEjkIGpaGAfF83r2Ar1kxk+xqFqxqwEhkAG&#10;JqaBfaJYun5ixo8Ry9kRykpgCGRgIhrYx/02j79Pazevx7W/mjUrgQlkgLFDOZ4p73EpXlotiO1Q&#10;dZa1lqtr68UWAhlgLBHKfd8WNWxe39PAxx6WwPZYzhbIAGvRwE7plDR4tn5fg58jlrGXvNiibBtc&#10;AmAGF+SxsQrlvjawX8jjXXnszWNrQ5/jzBh5/jQsge2znG2GDLCaKHndn2yLuifNbxlfCUwgA6xK&#10;Azul3+TxT6m+5vU4vNhCIAOsGsp9b2D/Oo8vpHqb1+M4lo4vZyuBCWSAl/S5gR3N6x1pcHDIokT5&#10;a78SmEAGSKnfDew4XvOHeTyw4K/Diy0EMsBL9qT+NrBjF8u9eTzWkq8nlrO92EIgAz3W9wZ2vEN5&#10;qUVfjxdbCGSgx/rcwH4uj7vTfJvX4zhW/aLgxRYCGehhKPe1gR2Hhnwxzb95Pa7he5rtaRbIQI/0&#10;sYEdzes4xevrLf86lcAEMtAzfWxgR/M6zrt+sANfqxdbLICzrIFFuKD6c3PqT9krQu76PJ7O44kO&#10;/PJwdow8Z1MCM0MGeqCPDexYvo53KD/bsa97+GILJTCBDBQq9sU+lPrVwI7m9V3Vn13kxRYCGShU&#10;zJAfzuNXPZol70yD4zW7XJ6KmXK05g8ogQlkoCx9amBHKP8kj+8U8L14sYVABgr0eBqUvfogylPf&#10;r1YHShHL2EtebDE5LWugbS7KY2PqRwM7ZpbXpsGJWU8U8j2dGSPP9ZZXzJotZ5shAx3WpwZ2/D38&#10;udS95vW4lMAEMtBxfWpgx/f6mdTtktc43+OSPc0CGeimvjSwh83re3pwT5XABDLQYX1oYJ9SrQjc&#10;16P7GuWv/UpgAhnolj40sKN5/c08ftaze9v7F1sIZKBrdqV+NLDvSf17K1YYvtginjUfFsgA7daH&#10;BnbMGL+Qym1ej6NXL7YQyEBX9aGBHWddfzaV3bwed9Yce7WLfrHFKf4/DXTUaXlclcdrC/4ez8jj&#10;Vrf6pefq5+bx1jyHfEseZ5ohA7RTyQ3sCKMf5vGA23yC4l5sIZCBUmyrRonimON783jMbX6FYQls&#10;T9eXswUyUJJd1Wy5VF/M45du80l1ugQmkIHSlNzAjpLX3anfzetxDF9s0akSmEAGSg3lH6cyG9gR&#10;NHclzetJrlcnXmwhkIFSHa1myqWFcpx5HSeWfdUtnshLL7ZILS6BCWSgdCU2sKN5HeddP+j2Tqy1&#10;L7YQyEAflNjA3pjHl/J4wu2dWixjL7XlxRYCGeiLEhvYsXz9+TyecXtnsrxi1ryw5WyBDPRJiQ3s&#10;aF7fVf3J7PanBb3YQiADfQzlkhrYMUuOE6tij7LmdX0OV8E8tz3NAhnoo9Ia2BHKP8/jX93a2s2t&#10;BCaQgT4rqYEdzevv5/Gw29qY4XuaG9nTLJCBviutgf2VpHndtJgp70uDA0dqe0wgkAHKamDH3+mf&#10;S47XnIdjK2bNM5fABDLAQGwdeiiV0cCOcIjtUP/nts7NzC+2EMgAxx2sQvlwx7+PKHntzOMet3Qh&#10;s+Y4onPiF1sIZIATldLAPiUNluG/45YuzEQvthDIAKuH8ubU/QZ2NK+/m8cjbulCxUw59oqPfLGF&#10;QAY4uQjlxwv4Pu5J5b1go4uGJbA9qy1nC2SA0UpoYMdf/l9Imtdt8ooSmEAGWFsJDew46/qzyfGa&#10;bfxl6aWTwE5xLQDWdE4eV+VxWoe/hzPyuNWtbJ1X5XFuHm8RyADjeW0e11V/dlGshl5cfQ+0kEAG&#10;GN/GaqZ8QUe//liufncem9xKgQxQQihflsdFHf36n8/jpjzOdysFMkAJNlXB3FW353GW2yiQAUoQ&#10;S9dXVbPmLs70I5TXu40CGaAEXW5gx9d+i1sokAFK0dUGdjSvL8njXW6hQAYoRVcb2NG8vj6PS91C&#10;gQxQUihf1sFQjhPIPpbHeW6hQAYoyWWpew3sWL6Ok7xOd/sEMkBJYpZ8ZepWAzuO17wtaV4LZIDC&#10;xBJwl7ZFvVh9zTe5dQIZoDTRvL4hdaeBHaG8qZrdI5ABijJsYHelNHWs+iXizW6dQAYoMZRj1tmV&#10;Bna8p/dv0uDwEAQyQHG61MBel8cdeZzqtglkgBJ1qYEd26A+7pYJZIBSdaWBHSWvN+bxQbdMIAOU&#10;qisN7BfyuDyPK9wygQxQqq40sKN5/b7UvWNBBTIAE4VyVxrYn8jjLLdMIAOUrCsN7E8lzWuBDFC4&#10;LjSw48zrm90qgQxQurY3sKN5fXHSvBbIAD0QzetrU3sb2FHyemcanHuNQAYo2unVTPnsln59z6fB&#10;m6HOd6sEMkDpYtn6r1K7G9i3J81rgQzQE9G+fmuLf2m4M4/1bpNABuiDKFK9I7Wz7BUz5FvcIoEM&#10;0BcXpnY2sKN5fUke17hFAhmgL9rawD5W/bJwqVskkAH6oq0N7KN5fCy1/2xugQxAbdrawI7l61ur&#10;XxoQyAC90cYGdhyveUfSvBbIAD3TtgZ2zJLPyeOjbo1ABuibC9PgufKGFoVyFLyudGsEMkDfRPP6&#10;utSeBnY0r29ImtcCGaCHhg3s17Xk61nO46/TYAkbgQzQK/Es+eo8/rAlX8+6NCh5nerWCGSAPro8&#10;jz9u0cz9426JQAboqz/L4+1pULJapPj8b8zjZrdEIAP01R/l8b60+Ab2C3lsyuMKt0QgA/RVNK/f&#10;kxbfwI7m9Y2p3e94FsgANCqa19HAPmPBX0c0rz+RNK8FMkCPRQP7/akdDewIZc1rgQzQa21oYMdM&#10;XclLIAP03qIb2PF54xzuDwpkAPpu0Q3sKHm9s5qxC2QAem3RDezn8/hAHucLZAD6btEN7Fi+vjOP&#10;swQyAH03bGAvaqY6DOX1AhkABidpLaqBHTPkWwQyAAxEA/vP0/wb2PH5LsnjGoEMAANvToMG9ryX&#10;kKN5Hc+zNwlkABiI5vV70/xP1Dqax0fyOE8gA8BANLCvS/NvYMfboeJ4zdMFMgAMvCqPq9P8G9jx&#10;eT+dCm9eC2QAJg3HaGBfOMfPGSWvaF5/VCADwInekebbwI7Pc2keVwpkADhRNLCj7DWvpeRoXt9Q&#10;BbNABoAV3pDm28BeToOl6+Ka1wIZgFktooF9W5r/NiyBDEDrzbuBHdugPimQAWD1UJ5XAztKXq/P&#10;41aBDACrm1cDOw4NubT6JUAgA8Aq5tXAjub1jXlcIJABYHXDBvZrGv480by+I49zBDIArC4a2PG2&#10;qKYb2LE8Hmded7Z5LZABaNqwgf3Ghj9PhH5nS14CGYB5hfJfpEEDu6myV3zceJZ8s0AGgNGigf32&#10;BkM5Sl5vy+NygQwAo0UDO7YqNdXAfj6PD6T5vyZSIAPQOW9Kgwb2uoY+fszA70yD1zYKZAAYIRrY&#10;H0rNNbCHodyJ5rVABmCRhg3s1zf08WOG/BGBDADjhXIsX5+X6i97xce7JA2eKQtkABjDlamZBvax&#10;6mO3unktkAFok6Ya2EfzuKGahQtkABhDUw3seDtUHK95ukAGgPE01cCO59WfTs2/hUogA1CMJhrY&#10;8Xw6mtcfFcgAMFkox/L1uam+sld8nEvzuEogA8Bk/jLV28CO5vW1eWwSyAAwmWhgx9alup7/Ludx&#10;U2pJ81ogA9Al8XrF99b8Me9ILTheUyAD0DWvq2a2dTWwN+bxSYEMAJMbNrDPrOFjxXPpaHLfKpAB&#10;YLpQvj7V08COQ0OieX2FQAaA6UQD+09rCOVoXt+Yx8UCGQCm8ydpsIVp1gZ2NK9vSwtoXgtkAEoR&#10;M9s6Gtgx047nyXNtXgtkAEoSDex4rjxrA/uMNOeSl0AGoDTRvL46zdbAjlly7Hm+WSADwPTqaGBH&#10;yettaXA6mEAGgBnM2sB+Po8P53G+QAaA2czawP5tHnfmcY5ABoDZDBvY086U49+7PTXYvBbIAPRF&#10;NLDfn8dpU/77Z+Vxi0AGgNlF8/raNF0DO2bJF+bxAYEMALMbNrB/P02+hB3N6ytTA81rgQxAX707&#10;DRrYL0z47x3N44ZU8/GaAhmAPosGduw1fn7Cfy9C/FN5nC6QAaAe0cB+X5qugf3pVFPzWiADwKCB&#10;fXWarIEdAR7N65sEMgDU5+w0aGC/esJQvrSaYQtkAKhJNLA/lCZrYEfz+j1pcBqYQAaAGkUD+6I0&#10;fgN7OQ2WrqduXgtkAFjd29LkDew70pQlL4EMACc3aQN7Yx5/K5ABoH6TNLAjuF+bx60CGQDqN0kD&#10;O547R/P6PQIZAOo3bGC/Ia29hB3N61jqvlggA0AzYuYbDey1yl7RvL4tjdm8FsgAMLloX799jFCO&#10;mXQ8T16zeS2QAWA6sRx9XVp7+fqMNNgOJZABoCFR9rp6jRlwBPYfpDWa1wIZAGYP5Zgpj2pgR8kr&#10;XvV4uUAGgOZEA/v6NLqBHc+bP5zHWwQyADQbytHAflM6ednrt3l8PI9zBDIANOuKNLqBHTPo29PL&#10;njsLZACoXzSw35tOvnx9Vh63CGQAaN65adDAXn+SWfKFafBMWSADQMOigf3BtHoDO5rX70hV81og&#10;A0CzRjWwj+bxkTzOE8gAMJ9QPlkD+0geNwhkAJifYQP76Mv++2WBDADzFQ3sq9LLlq8FMgDM37CB&#10;fYpABoDFigb2jWnQwH5xQ/6Pa1wTAFiY38vjov8XYADlZMm4NvDW6wAAAABJRU5ErkJgglBLAQIt&#10;ABQABgAIAAAAIQCxgme2CgEAABMCAAATAAAAAAAAAAAAAAAAAAAAAABbQ29udGVudF9UeXBlc10u&#10;eG1sUEsBAi0AFAAGAAgAAAAhADj9If/WAAAAlAEAAAsAAAAAAAAAAAAAAAAAOwEAAF9yZWxzLy5y&#10;ZWxzUEsBAi0AFAAGAAgAAAAhAEfWgxP2BAAA3xUAAA4AAAAAAAAAAAAAAAAAOgIAAGRycy9lMm9E&#10;b2MueG1sUEsBAi0AFAAGAAgAAAAhAKomDr68AAAAIQEAABkAAAAAAAAAAAAAAAAAXAcAAGRycy9f&#10;cmVscy9lMm9Eb2MueG1sLnJlbHNQSwECLQAUAAYACAAAACEA8m8W5OEAAAALAQAADwAAAAAAAAAA&#10;AAAAAABPCAAAZHJzL2Rvd25yZXYueG1sUEsBAi0ACgAAAAAAAAAhAKI91i3wGgAA8BoAABQAAAAA&#10;AAAAAAAAAAAAXQkAAGRycy9tZWRpYS9pbWFnZTEucG5nUEsFBgAAAAAGAAYAfAEAAH8kAAAAAA==&#10;">
              <v:rect id="Rectangle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</v:group>
          </w:pict>
        </mc:Fallback>
      </mc:AlternateContent>
    </w:r>
    <w:r w:rsidR="00D700F8">
      <w:rPr>
        <w:rFonts w:hint="cs"/>
        <w:rtl/>
      </w:rPr>
      <w:t xml:space="preserve">      </w:t>
    </w:r>
    <w:r w:rsidR="00D700F8">
      <w:rPr>
        <w:rtl/>
      </w:rPr>
      <w:tab/>
    </w:r>
    <w:r w:rsidR="00D700F8">
      <w:rPr>
        <w:rFonts w:hint="cs"/>
        <w:b/>
        <w:bCs/>
        <w:rtl/>
      </w:rPr>
      <w:tab/>
    </w:r>
    <w:r w:rsidR="00D700F8">
      <w:rPr>
        <w:rFonts w:hint="cs"/>
        <w:b/>
        <w:bCs/>
        <w:rtl/>
      </w:rPr>
      <w:tab/>
    </w:r>
    <w:r w:rsidR="00D700F8">
      <w:rPr>
        <w:b/>
        <w:bCs/>
        <w:rtl/>
      </w:rPr>
      <w:tab/>
    </w:r>
    <w:r w:rsidR="00D700F8">
      <w:rPr>
        <w:b/>
        <w:bCs/>
        <w:rtl/>
      </w:rPr>
      <w:tab/>
    </w:r>
    <w:r w:rsidR="00D700F8">
      <w:rPr>
        <w:rFonts w:hint="cs"/>
        <w:b/>
        <w:bCs/>
        <w:rtl/>
      </w:rPr>
      <w:t xml:space="preserve">   </w:t>
    </w:r>
    <w:r w:rsidR="00D41808">
      <w:rPr>
        <w:b/>
        <w:bCs/>
        <w:rtl/>
      </w:rPr>
      <w:tab/>
    </w:r>
  </w:p>
  <w:tbl>
    <w:tblPr>
      <w:tblStyle w:val="TableGrid"/>
      <w:bidiVisual/>
      <w:tblW w:w="96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1"/>
      <w:gridCol w:w="3232"/>
      <w:gridCol w:w="3232"/>
    </w:tblGrid>
    <w:tr w:rsidR="00D700F8" w:rsidTr="00C41F01">
      <w:trPr>
        <w:trHeight w:val="1620"/>
      </w:trPr>
      <w:tc>
        <w:tcPr>
          <w:tcW w:w="3231" w:type="dxa"/>
        </w:tcPr>
        <w:p w:rsidR="00D700F8" w:rsidRDefault="00D700F8" w:rsidP="00D700F8">
          <w:pPr>
            <w:pStyle w:val="Header"/>
            <w:bidi/>
            <w:rPr>
              <w:rFonts w:hint="cs"/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جامعة الملك سعود</w:t>
          </w:r>
        </w:p>
        <w:p w:rsidR="00D700F8" w:rsidRDefault="00D700F8" w:rsidP="00D700F8">
          <w:pPr>
            <w:pStyle w:val="Header"/>
            <w:bidi/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كلية علوم الأغذية والزراعة</w:t>
          </w:r>
        </w:p>
        <w:p w:rsidR="00D700F8" w:rsidRDefault="00D700F8" w:rsidP="00D700F8">
          <w:pPr>
            <w:pStyle w:val="Header"/>
            <w:bidi/>
            <w:rPr>
              <w:rFonts w:hint="cs"/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قسم الاقتصاد الزراعي</w:t>
          </w:r>
        </w:p>
      </w:tc>
      <w:tc>
        <w:tcPr>
          <w:tcW w:w="3232" w:type="dxa"/>
        </w:tcPr>
        <w:p w:rsidR="00D700F8" w:rsidRDefault="00D700F8" w:rsidP="00D700F8">
          <w:pPr>
            <w:pStyle w:val="Header"/>
            <w:bidi/>
            <w:rPr>
              <w:rFonts w:hint="cs"/>
              <w:b/>
              <w:bCs/>
              <w:rtl/>
            </w:rPr>
          </w:pPr>
        </w:p>
      </w:tc>
      <w:tc>
        <w:tcPr>
          <w:tcW w:w="3232" w:type="dxa"/>
        </w:tcPr>
        <w:p w:rsidR="00D700F8" w:rsidRDefault="00D700F8" w:rsidP="00D700F8">
          <w:pPr>
            <w:pStyle w:val="Header"/>
            <w:bidi/>
            <w:jc w:val="right"/>
            <w:rPr>
              <w:rFonts w:hint="cs"/>
              <w:b/>
              <w:bCs/>
              <w:rtl/>
            </w:rPr>
          </w:pPr>
          <w:r>
            <w:rPr>
              <w:rFonts w:hint="cs"/>
              <w:b/>
              <w:bCs/>
              <w:noProof/>
              <w:rtl/>
            </w:rPr>
            <w:drawing>
              <wp:inline distT="0" distB="0" distL="0" distR="0" wp14:anchorId="707BC781" wp14:editId="57A18397">
                <wp:extent cx="1097280" cy="1097280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emini_Generated_Image_vp4dehvp4dehvp4d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1097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41808" w:rsidRPr="00D700F8" w:rsidRDefault="00A81D21" w:rsidP="00D700F8">
    <w:pPr>
      <w:pStyle w:val="Header"/>
      <w:bidi/>
      <w:ind w:firstLine="1440"/>
      <w:rPr>
        <w:rFonts w:hint="cs"/>
        <w:rtl/>
      </w:rPr>
    </w:pPr>
    <w:r>
      <w:rPr>
        <w:rFonts w:hint="cs"/>
        <w:b/>
        <w:bCs/>
        <w:rtl/>
      </w:rPr>
      <w:t xml:space="preserve">    </w:t>
    </w:r>
  </w:p>
  <w:p w:rsidR="00D41808" w:rsidRPr="00D41808" w:rsidRDefault="00D41808" w:rsidP="00D700F8">
    <w:pPr>
      <w:bidi/>
      <w:spacing w:line="240" w:lineRule="auto"/>
      <w:rPr>
        <w:b/>
        <w:bCs/>
        <w:rtl/>
      </w:rPr>
    </w:pPr>
    <w:r w:rsidRPr="00D41808">
      <w:rPr>
        <w:rFonts w:hint="cs"/>
        <w:b/>
        <w:bCs/>
        <w:rtl/>
      </w:rPr>
      <w:t xml:space="preserve">                    </w:t>
    </w:r>
  </w:p>
  <w:p w:rsidR="00D41808" w:rsidRDefault="00D41808" w:rsidP="00D4180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566"/>
    <w:multiLevelType w:val="multilevel"/>
    <w:tmpl w:val="AAC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8266C"/>
    <w:multiLevelType w:val="multilevel"/>
    <w:tmpl w:val="59B0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54DB2"/>
    <w:multiLevelType w:val="multilevel"/>
    <w:tmpl w:val="F7DC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08"/>
    <w:rsid w:val="00115672"/>
    <w:rsid w:val="00310DAD"/>
    <w:rsid w:val="008B46F8"/>
    <w:rsid w:val="00A81D21"/>
    <w:rsid w:val="00B76729"/>
    <w:rsid w:val="00C41F01"/>
    <w:rsid w:val="00C65E5A"/>
    <w:rsid w:val="00D41808"/>
    <w:rsid w:val="00D700F8"/>
    <w:rsid w:val="00F15F9C"/>
    <w:rsid w:val="00F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3323D"/>
  <w15:chartTrackingRefBased/>
  <w15:docId w15:val="{97170711-E634-431B-BD93-108A0571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46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08"/>
  </w:style>
  <w:style w:type="paragraph" w:styleId="Footer">
    <w:name w:val="footer"/>
    <w:basedOn w:val="Normal"/>
    <w:link w:val="FooterChar"/>
    <w:uiPriority w:val="99"/>
    <w:unhideWhenUsed/>
    <w:rsid w:val="00D41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08"/>
  </w:style>
  <w:style w:type="table" w:styleId="TableGrid">
    <w:name w:val="Table Grid"/>
    <w:basedOn w:val="TableNormal"/>
    <w:uiPriority w:val="39"/>
    <w:rsid w:val="00D70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B46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aption">
    <w:name w:val="caption"/>
    <w:basedOn w:val="Normal"/>
    <w:next w:val="Normal"/>
    <w:uiPriority w:val="35"/>
    <w:unhideWhenUsed/>
    <w:qFormat/>
    <w:rsid w:val="00C65E5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Abdullah Alkhamis</dc:creator>
  <cp:keywords/>
  <dc:description/>
  <cp:lastModifiedBy>Khalid Abdullah Alkhamis</cp:lastModifiedBy>
  <cp:revision>1</cp:revision>
  <dcterms:created xsi:type="dcterms:W3CDTF">2026-01-21T05:14:00Z</dcterms:created>
  <dcterms:modified xsi:type="dcterms:W3CDTF">2026-01-21T06:42:00Z</dcterms:modified>
</cp:coreProperties>
</file>