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3600"/>
        <w:gridCol w:w="2782"/>
      </w:tblGrid>
      <w:tr w:rsidR="00B21663" w14:paraId="2E391323" w14:textId="77777777" w:rsidTr="00B216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C73F" w14:textId="313770DB" w:rsidR="00B21663" w:rsidRDefault="00BB4648" w:rsidP="00BE53B5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الاربعاء</w:t>
            </w:r>
            <w:r w:rsidR="002D31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8762C">
              <w:rPr>
                <w:b/>
                <w:bCs/>
                <w:sz w:val="24"/>
                <w:szCs w:val="24"/>
              </w:rPr>
              <w:t xml:space="preserve">2-12-2020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9A5E" w14:textId="0943B346" w:rsidR="00B21663" w:rsidRDefault="002369B3" w:rsidP="00005730">
            <w:pPr>
              <w:bidi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قسم الرياضيات </w:t>
            </w:r>
            <w:r w:rsidR="00BB4648">
              <w:rPr>
                <w:b/>
                <w:bCs/>
                <w:rtl/>
              </w:rPr>
              <w:t>–</w:t>
            </w:r>
            <w:r>
              <w:rPr>
                <w:b/>
                <w:bCs/>
                <w:rtl/>
              </w:rPr>
              <w:t>الإختبارالفصلي</w:t>
            </w:r>
            <w:r w:rsidR="00BB4648">
              <w:rPr>
                <w:b/>
                <w:bCs/>
              </w:rPr>
              <w:t xml:space="preserve"> </w:t>
            </w:r>
            <w:r w:rsidR="00BB4648">
              <w:rPr>
                <w:rFonts w:hint="cs"/>
                <w:b/>
                <w:bCs/>
                <w:rtl/>
              </w:rPr>
              <w:t>(بديل)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201</w:t>
            </w:r>
            <w:r w:rsidR="00B21663">
              <w:rPr>
                <w:b/>
                <w:bCs/>
                <w:rtl/>
              </w:rPr>
              <w:t>ريض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0A39" w14:textId="77777777" w:rsidR="00B21663" w:rsidRDefault="00B21663" w:rsidP="00005730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جامعة الملك سعود- كلية العلوم</w:t>
            </w:r>
          </w:p>
        </w:tc>
      </w:tr>
    </w:tbl>
    <w:p w14:paraId="5E9FE4E1" w14:textId="65CA6914" w:rsidR="00B21663" w:rsidRPr="000741A0" w:rsidRDefault="00B21663" w:rsidP="00005730">
      <w:pPr>
        <w:bidi/>
        <w:spacing w:line="360" w:lineRule="auto"/>
        <w:rPr>
          <w:b/>
          <w:bCs/>
          <w:sz w:val="24"/>
          <w:szCs w:val="24"/>
          <w:u w:val="single"/>
        </w:rPr>
      </w:pPr>
      <w:r w:rsidRPr="000741A0">
        <w:rPr>
          <w:sz w:val="24"/>
          <w:szCs w:val="24"/>
          <w:rtl/>
        </w:rPr>
        <w:t xml:space="preserve">                                    </w:t>
      </w:r>
      <w:r w:rsidR="002D3105" w:rsidRPr="000741A0">
        <w:rPr>
          <w:rFonts w:hint="cs"/>
          <w:sz w:val="24"/>
          <w:szCs w:val="24"/>
          <w:rtl/>
        </w:rPr>
        <w:t xml:space="preserve">    </w:t>
      </w:r>
      <w:r w:rsidRPr="000741A0">
        <w:rPr>
          <w:sz w:val="24"/>
          <w:szCs w:val="24"/>
        </w:rPr>
        <w:t xml:space="preserve">      </w:t>
      </w:r>
      <w:r w:rsidRPr="000741A0">
        <w:rPr>
          <w:sz w:val="24"/>
          <w:szCs w:val="24"/>
          <w:rtl/>
        </w:rPr>
        <w:t xml:space="preserve">  </w:t>
      </w:r>
      <w:r w:rsidR="000741A0" w:rsidRPr="000741A0">
        <w:rPr>
          <w:rFonts w:hint="cs"/>
          <w:b/>
          <w:bCs/>
          <w:sz w:val="24"/>
          <w:szCs w:val="24"/>
          <w:u w:val="single"/>
          <w:rtl/>
        </w:rPr>
        <w:t>يمنع استخدام الآلة الحاسبة</w:t>
      </w:r>
      <w:r w:rsidR="000741A0" w:rsidRPr="000741A0">
        <w:rPr>
          <w:rFonts w:hint="cs"/>
          <w:b/>
          <w:bCs/>
          <w:sz w:val="24"/>
          <w:szCs w:val="24"/>
          <w:rtl/>
        </w:rPr>
        <w:t xml:space="preserve"> </w:t>
      </w:r>
      <w:r w:rsidR="000741A0">
        <w:rPr>
          <w:rFonts w:hint="cs"/>
          <w:b/>
          <w:bCs/>
          <w:sz w:val="24"/>
          <w:szCs w:val="24"/>
          <w:rtl/>
        </w:rPr>
        <w:t xml:space="preserve">.  </w:t>
      </w:r>
      <w:r w:rsidR="000741A0" w:rsidRPr="000741A0">
        <w:rPr>
          <w:rFonts w:hint="cs"/>
          <w:b/>
          <w:bCs/>
          <w:sz w:val="24"/>
          <w:szCs w:val="24"/>
          <w:rtl/>
        </w:rPr>
        <w:t xml:space="preserve"> </w:t>
      </w:r>
      <w:r w:rsidRPr="000741A0">
        <w:rPr>
          <w:b/>
          <w:bCs/>
          <w:sz w:val="24"/>
          <w:szCs w:val="24"/>
          <w:u w:val="single"/>
          <w:rtl/>
        </w:rPr>
        <w:t>الزمن : ساعتان</w:t>
      </w:r>
    </w:p>
    <w:p w14:paraId="313F8621" w14:textId="77777777" w:rsidR="008610F4" w:rsidRDefault="008610F4" w:rsidP="00005730">
      <w:pPr>
        <w:spacing w:line="360" w:lineRule="auto"/>
        <w:jc w:val="right"/>
        <w:rPr>
          <w:b/>
          <w:bCs/>
          <w:sz w:val="24"/>
          <w:szCs w:val="24"/>
          <w:u w:val="single"/>
          <w:rtl/>
        </w:rPr>
      </w:pPr>
    </w:p>
    <w:p w14:paraId="7AC14BE5" w14:textId="2B1CF8B0" w:rsidR="008610F4" w:rsidRDefault="009922C1" w:rsidP="00005730">
      <w:pPr>
        <w:spacing w:line="36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السؤال الأول</w:t>
      </w:r>
      <w:r w:rsidR="006B524D">
        <w:rPr>
          <w:rFonts w:hint="cs"/>
          <w:b/>
          <w:bCs/>
          <w:sz w:val="24"/>
          <w:szCs w:val="24"/>
          <w:u w:val="single"/>
          <w:rtl/>
        </w:rPr>
        <w:t>(10)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أ) أوجد مع الرسم مجال الدالة التالية : </w:t>
      </w:r>
    </w:p>
    <w:p w14:paraId="736FB857" w14:textId="6E086CDE" w:rsidR="00890A1C" w:rsidRPr="00890A1C" w:rsidRDefault="00890A1C" w:rsidP="00005730">
      <w:pPr>
        <w:spacing w:line="360" w:lineRule="auto"/>
        <w:jc w:val="right"/>
        <w:rPr>
          <w:b/>
          <w:bCs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+ Ln (25-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+sin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+2</m:t>
              </m:r>
            </m:den>
          </m:f>
        </m:oMath>
      </m:oMathPara>
    </w:p>
    <w:p w14:paraId="7B4B8FCC" w14:textId="6A3F3867" w:rsidR="001E37C6" w:rsidRDefault="00156B06" w:rsidP="00005730">
      <w:pPr>
        <w:bidi/>
        <w:spacing w:line="36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ب) لتكن لدينا الدالة التالية :</w:t>
      </w:r>
    </w:p>
    <w:p w14:paraId="1663A5AE" w14:textId="7E351134" w:rsidR="00156B06" w:rsidRDefault="00156B06" w:rsidP="00005730">
      <w:pPr>
        <w:bidi/>
        <w:spacing w:line="360" w:lineRule="auto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y-3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,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0,3</m:t>
                    </m:r>
                  </m:e>
                </m:d>
              </m:e>
              <m:e>
                <m:ctrlPr>
                  <w:rPr>
                    <w:rFonts w:ascii="Cambria Math" w:eastAsia="Cambria Math" w:hAnsi="Cambria Math" w:cs="Cambria Math"/>
                    <w:b/>
                    <w:i/>
                    <w:sz w:val="28"/>
                    <w:szCs w:val="28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0         ,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=(0,3)</m:t>
                </m:r>
              </m:e>
            </m:eqArr>
          </m:e>
        </m:d>
      </m:oMath>
      <w:r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558A7CA1" w14:textId="77777777" w:rsidR="000B4E8E" w:rsidRDefault="000B4E8E" w:rsidP="00005730">
      <w:pPr>
        <w:bidi/>
        <w:spacing w:line="360" w:lineRule="auto"/>
        <w:rPr>
          <w:rFonts w:eastAsiaTheme="minorEastAsia"/>
          <w:b/>
          <w:bCs/>
          <w:sz w:val="28"/>
          <w:szCs w:val="28"/>
          <w:rtl/>
        </w:rPr>
      </w:pPr>
    </w:p>
    <w:p w14:paraId="0EF79215" w14:textId="55A4C91E" w:rsidR="00156B06" w:rsidRDefault="00156B06" w:rsidP="00005730">
      <w:pPr>
        <w:pStyle w:val="ListParagraph"/>
        <w:numPr>
          <w:ilvl w:val="0"/>
          <w:numId w:val="1"/>
        </w:numPr>
        <w:bidi/>
        <w:spacing w:line="360" w:lineRule="auto"/>
        <w:rPr>
          <w:rFonts w:eastAsiaTheme="minorEastAsia"/>
          <w:b/>
          <w:bCs/>
          <w:sz w:val="28"/>
          <w:szCs w:val="28"/>
        </w:rPr>
      </w:pPr>
      <w:r w:rsidRPr="0089221D">
        <w:rPr>
          <w:rFonts w:eastAsiaTheme="minorEastAsia" w:hint="cs"/>
          <w:b/>
          <w:bCs/>
          <w:sz w:val="24"/>
          <w:szCs w:val="24"/>
          <w:rtl/>
        </w:rPr>
        <w:t xml:space="preserve">برهن أن الدالة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89221D">
        <w:rPr>
          <w:rFonts w:eastAsiaTheme="minorEastAsia" w:hint="cs"/>
          <w:b/>
          <w:bCs/>
          <w:sz w:val="24"/>
          <w:szCs w:val="24"/>
          <w:rtl/>
        </w:rPr>
        <w:t xml:space="preserve"> متصلة عند النقطة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(0,3)</m:t>
        </m:r>
      </m:oMath>
      <w:r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2F41A976" w14:textId="29E823A6" w:rsidR="00156B06" w:rsidRDefault="009006C7" w:rsidP="00005730">
      <w:pPr>
        <w:pStyle w:val="ListParagraph"/>
        <w:numPr>
          <w:ilvl w:val="0"/>
          <w:numId w:val="1"/>
        </w:numPr>
        <w:bidi/>
        <w:spacing w:line="360" w:lineRule="auto"/>
        <w:rPr>
          <w:rFonts w:eastAsiaTheme="minorEastAsia"/>
          <w:b/>
          <w:bCs/>
          <w:sz w:val="28"/>
          <w:szCs w:val="28"/>
        </w:rPr>
      </w:pPr>
      <w:r w:rsidRPr="0089221D">
        <w:rPr>
          <w:rFonts w:eastAsiaTheme="minorEastAsia" w:hint="cs"/>
          <w:b/>
          <w:bCs/>
          <w:sz w:val="24"/>
          <w:szCs w:val="24"/>
          <w:rtl/>
        </w:rPr>
        <w:t xml:space="preserve">احسب </w:t>
      </w:r>
      <w:r w:rsidR="00156B06" w:rsidRPr="0089221D">
        <w:rPr>
          <w:rFonts w:eastAsiaTheme="minorEastAsia" w:hint="cs"/>
          <w:b/>
          <w:bCs/>
          <w:sz w:val="24"/>
          <w:szCs w:val="24"/>
          <w:rtl/>
        </w:rPr>
        <w:t>قيمة كلا"</w:t>
      </w:r>
      <w:r w:rsidR="00156B06">
        <w:rPr>
          <w:rFonts w:eastAsiaTheme="minorEastAsia" w:hint="cs"/>
          <w:b/>
          <w:bCs/>
          <w:sz w:val="28"/>
          <w:szCs w:val="28"/>
          <w:rtl/>
        </w:rPr>
        <w:t xml:space="preserve"> من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0,3</m:t>
            </m:r>
          </m:e>
        </m:d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 و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(0,3)</m:t>
        </m:r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</m:oMath>
      <w:r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6B3451FA" w14:textId="5C3FA7DD" w:rsidR="00EF5E38" w:rsidRPr="00B462EF" w:rsidRDefault="009006C7" w:rsidP="00005730">
      <w:pPr>
        <w:pStyle w:val="ListParagraph"/>
        <w:numPr>
          <w:ilvl w:val="0"/>
          <w:numId w:val="1"/>
        </w:numPr>
        <w:bidi/>
        <w:spacing w:line="360" w:lineRule="auto"/>
        <w:rPr>
          <w:rFonts w:eastAsiaTheme="minorEastAsia"/>
          <w:b/>
          <w:bCs/>
          <w:sz w:val="28"/>
          <w:szCs w:val="28"/>
          <w:rtl/>
        </w:rPr>
      </w:pPr>
      <w:r w:rsidRPr="0089221D">
        <w:rPr>
          <w:rFonts w:eastAsiaTheme="minorEastAsia" w:hint="cs"/>
          <w:b/>
          <w:bCs/>
          <w:sz w:val="24"/>
          <w:szCs w:val="24"/>
          <w:rtl/>
        </w:rPr>
        <w:t>اختبر قابلية التفاضل للدالة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 </w:t>
      </w:r>
      <w:r w:rsidRPr="0089221D">
        <w:rPr>
          <w:rFonts w:eastAsiaTheme="minorEastAsia" w:hint="cs"/>
          <w:b/>
          <w:bCs/>
          <w:sz w:val="24"/>
          <w:szCs w:val="24"/>
          <w:rtl/>
        </w:rPr>
        <w:t>عند النقطة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(0,3)</m:t>
        </m:r>
      </m:oMath>
      <w:r>
        <w:rPr>
          <w:rFonts w:eastAsiaTheme="minorEastAsia"/>
          <w:b/>
          <w:bCs/>
          <w:sz w:val="28"/>
          <w:szCs w:val="28"/>
        </w:rPr>
        <w:t>.</w:t>
      </w:r>
    </w:p>
    <w:p w14:paraId="63BCEA37" w14:textId="77777777" w:rsidR="000B4E8E" w:rsidRDefault="000B4E8E" w:rsidP="00005730">
      <w:pPr>
        <w:bidi/>
        <w:spacing w:line="360" w:lineRule="auto"/>
        <w:jc w:val="both"/>
        <w:rPr>
          <w:rFonts w:eastAsiaTheme="minorEastAsia"/>
          <w:b/>
          <w:bCs/>
          <w:sz w:val="24"/>
          <w:szCs w:val="24"/>
          <w:u w:val="single"/>
        </w:rPr>
      </w:pPr>
    </w:p>
    <w:p w14:paraId="6A30B52F" w14:textId="46DDB00A" w:rsidR="00441995" w:rsidRPr="00706B1D" w:rsidRDefault="00AF3BBE" w:rsidP="00005730">
      <w:pPr>
        <w:bidi/>
        <w:spacing w:line="360" w:lineRule="auto"/>
        <w:jc w:val="both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ا</w:t>
      </w:r>
      <w:r w:rsidR="00C27739" w:rsidRPr="00C27739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لسؤال الثاني </w:t>
      </w:r>
      <w:r w:rsidR="006B524D">
        <w:rPr>
          <w:rFonts w:eastAsiaTheme="minorEastAsia" w:hint="cs"/>
          <w:b/>
          <w:bCs/>
          <w:sz w:val="24"/>
          <w:szCs w:val="24"/>
          <w:u w:val="single"/>
          <w:rtl/>
        </w:rPr>
        <w:t>(</w:t>
      </w:r>
      <w:r w:rsidR="006B524D">
        <w:rPr>
          <w:rFonts w:eastAsiaTheme="minorEastAsia"/>
          <w:b/>
          <w:bCs/>
          <w:sz w:val="24"/>
          <w:szCs w:val="24"/>
          <w:u w:val="single"/>
        </w:rPr>
        <w:t>:(4</w:t>
      </w:r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نفرض أن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w=f(u,v)</m:t>
        </m:r>
      </m:oMath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معرفة على منطقة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في المستوي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C27739">
        <w:rPr>
          <w:rFonts w:eastAsiaTheme="minorEastAsia"/>
          <w:b/>
          <w:bCs/>
          <w:sz w:val="24"/>
          <w:szCs w:val="24"/>
        </w:rPr>
        <w:t xml:space="preserve">  </w:t>
      </w:r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وأن لـ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مشتقات جزئية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متصلة على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من الرتبة الثانية . فإذا كانت 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u=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x-y</m:t>
            </m:r>
          </m:sup>
        </m:sSup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 و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v=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-x+y</m:t>
            </m:r>
          </m:sup>
        </m:sSup>
      </m:oMath>
      <w:r w:rsidRPr="00441995">
        <w:rPr>
          <w:rFonts w:eastAsiaTheme="minorEastAsia" w:hint="cs"/>
          <w:bCs/>
          <w:sz w:val="24"/>
          <w:szCs w:val="24"/>
          <w:rtl/>
        </w:rPr>
        <w:t xml:space="preserve"> </w:t>
      </w:r>
      <w:r w:rsidR="00441995" w:rsidRPr="00441995">
        <w:rPr>
          <w:rFonts w:eastAsiaTheme="minorEastAsia" w:hint="cs"/>
          <w:bCs/>
          <w:sz w:val="24"/>
          <w:szCs w:val="24"/>
          <w:rtl/>
        </w:rPr>
        <w:t xml:space="preserve">   فاحسب مايلي :</w:t>
      </w:r>
    </w:p>
    <w:p w14:paraId="69A3B39F" w14:textId="77777777" w:rsidR="00441995" w:rsidRPr="00706B1D" w:rsidRDefault="00441995" w:rsidP="00005730">
      <w:pPr>
        <w:bidi/>
        <w:spacing w:line="360" w:lineRule="auto"/>
        <w:jc w:val="both"/>
        <w:rPr>
          <w:rFonts w:eastAsiaTheme="minorEastAsia"/>
          <w:b/>
          <w:bCs/>
          <w:sz w:val="24"/>
          <w:szCs w:val="24"/>
          <w:rtl/>
        </w:rPr>
      </w:pPr>
    </w:p>
    <w:p w14:paraId="482EDC03" w14:textId="62F7C607" w:rsidR="00441995" w:rsidRPr="00441995" w:rsidRDefault="00441995" w:rsidP="00964836">
      <w:pPr>
        <w:spacing w:line="360" w:lineRule="auto"/>
        <w:jc w:val="center"/>
        <w:rPr>
          <w:rFonts w:eastAsiaTheme="minorEastAsia"/>
          <w:b/>
          <w:bCs/>
          <w:sz w:val="28"/>
          <w:szCs w:val="28"/>
          <w:rtl/>
        </w:rPr>
      </w:pPr>
      <w:r w:rsidRPr="00441995">
        <w:rPr>
          <w:rFonts w:eastAsiaTheme="minorEastAsia"/>
          <w:b/>
          <w:bCs/>
          <w:sz w:val="24"/>
          <w:szCs w:val="24"/>
        </w:rPr>
        <w:t>(</w:t>
      </w:r>
      <w:proofErr w:type="spellStart"/>
      <w:r w:rsidRPr="00441995">
        <w:rPr>
          <w:rFonts w:eastAsiaTheme="minorEastAsia"/>
          <w:b/>
          <w:bCs/>
          <w:sz w:val="24"/>
          <w:szCs w:val="24"/>
        </w:rPr>
        <w:t>i</w:t>
      </w:r>
      <w:proofErr w:type="spellEnd"/>
      <w:r w:rsidRPr="00441995">
        <w:rPr>
          <w:rFonts w:eastAsiaTheme="minorEastAsia"/>
          <w:b/>
          <w:bCs/>
          <w:sz w:val="24"/>
          <w:szCs w:val="24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41995">
        <w:rPr>
          <w:rFonts w:eastAsiaTheme="minorEastAsia"/>
          <w:b/>
          <w:bCs/>
          <w:sz w:val="28"/>
          <w:szCs w:val="28"/>
        </w:rPr>
        <w:t xml:space="preserve">     </w:t>
      </w:r>
      <w:proofErr w:type="gramStart"/>
      <w:r w:rsidRPr="00441995">
        <w:rPr>
          <w:rFonts w:eastAsiaTheme="minorEastAsia"/>
          <w:b/>
          <w:bCs/>
          <w:sz w:val="28"/>
          <w:szCs w:val="28"/>
        </w:rPr>
        <w:t xml:space="preserve">   (</w:t>
      </w:r>
      <w:proofErr w:type="gramEnd"/>
      <w:r w:rsidRPr="00441995">
        <w:rPr>
          <w:rFonts w:eastAsiaTheme="minorEastAsia"/>
          <w:b/>
          <w:bCs/>
          <w:sz w:val="28"/>
          <w:szCs w:val="28"/>
        </w:rPr>
        <w:t xml:space="preserve">ii)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41995">
        <w:rPr>
          <w:rFonts w:eastAsiaTheme="minorEastAsia"/>
          <w:b/>
          <w:bCs/>
          <w:sz w:val="28"/>
          <w:szCs w:val="28"/>
        </w:rPr>
        <w:t xml:space="preserve">         (iii)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48BB4597" w14:textId="77777777" w:rsidR="00441995" w:rsidRPr="00B462EF" w:rsidRDefault="00441995" w:rsidP="00005730">
      <w:pPr>
        <w:spacing w:line="360" w:lineRule="auto"/>
        <w:rPr>
          <w:rFonts w:eastAsiaTheme="minorEastAsia"/>
          <w:b/>
          <w:bCs/>
          <w:sz w:val="28"/>
          <w:szCs w:val="28"/>
          <w:rtl/>
        </w:rPr>
      </w:pPr>
    </w:p>
    <w:p w14:paraId="2C02E623" w14:textId="1DDAB3CE" w:rsidR="00EF5E38" w:rsidRPr="00B462EF" w:rsidRDefault="00EF5E38" w:rsidP="00005730">
      <w:pPr>
        <w:bidi/>
        <w:spacing w:line="360" w:lineRule="auto"/>
        <w:jc w:val="both"/>
        <w:rPr>
          <w:rFonts w:eastAsiaTheme="minorEastAsia"/>
          <w:b/>
          <w:bCs/>
          <w:sz w:val="28"/>
          <w:szCs w:val="28"/>
          <w:rtl/>
        </w:rPr>
      </w:pPr>
    </w:p>
    <w:p w14:paraId="0E2DDBD8" w14:textId="3FDCCAD3" w:rsidR="00182BDC" w:rsidRDefault="00EF5E38" w:rsidP="00005730">
      <w:pPr>
        <w:bidi/>
        <w:spacing w:line="360" w:lineRule="auto"/>
        <w:rPr>
          <w:rFonts w:eastAsiaTheme="minorEastAsia"/>
          <w:b/>
          <w:bCs/>
          <w:sz w:val="24"/>
          <w:szCs w:val="24"/>
          <w:rtl/>
        </w:rPr>
      </w:pPr>
      <w:r w:rsidRPr="006625B2">
        <w:rPr>
          <w:rFonts w:eastAsiaTheme="minorEastAsia" w:hint="cs"/>
          <w:b/>
          <w:bCs/>
          <w:sz w:val="24"/>
          <w:szCs w:val="24"/>
          <w:u w:val="single"/>
          <w:rtl/>
        </w:rPr>
        <w:lastRenderedPageBreak/>
        <w:t>ا</w:t>
      </w:r>
      <w:r w:rsidR="00182BDC" w:rsidRPr="006625B2">
        <w:rPr>
          <w:rFonts w:eastAsiaTheme="minorEastAsia" w:hint="cs"/>
          <w:b/>
          <w:bCs/>
          <w:sz w:val="24"/>
          <w:szCs w:val="24"/>
          <w:u w:val="single"/>
          <w:rtl/>
        </w:rPr>
        <w:t>لسؤال</w:t>
      </w:r>
      <w:r w:rsidR="00182BDC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 الثالث </w:t>
      </w:r>
      <w:r w:rsidR="006B524D">
        <w:rPr>
          <w:rFonts w:eastAsiaTheme="minorEastAsia"/>
          <w:b/>
          <w:bCs/>
          <w:sz w:val="24"/>
          <w:szCs w:val="24"/>
          <w:u w:val="single"/>
        </w:rPr>
        <w:t>(10)</w:t>
      </w:r>
      <w:r w:rsidR="00182BDC">
        <w:rPr>
          <w:rFonts w:eastAsiaTheme="minorEastAsia" w:hint="cs"/>
          <w:b/>
          <w:bCs/>
          <w:sz w:val="24"/>
          <w:szCs w:val="24"/>
          <w:rtl/>
        </w:rPr>
        <w:t xml:space="preserve">: </w:t>
      </w:r>
      <w:r w:rsidR="00A63AF1">
        <w:rPr>
          <w:rFonts w:eastAsiaTheme="minorEastAsia" w:hint="cs"/>
          <w:b/>
          <w:bCs/>
          <w:sz w:val="24"/>
          <w:szCs w:val="24"/>
          <w:rtl/>
        </w:rPr>
        <w:t xml:space="preserve">أ) أوجد القيم القصوى المحلية والنقاط السرجية </w:t>
      </w:r>
      <w:r w:rsidR="00052A2E">
        <w:rPr>
          <w:rFonts w:eastAsiaTheme="minorEastAsia"/>
          <w:b/>
          <w:bCs/>
          <w:sz w:val="24"/>
          <w:szCs w:val="24"/>
        </w:rPr>
        <w:t>)</w:t>
      </w:r>
      <w:r w:rsidR="00A63AF1">
        <w:rPr>
          <w:rFonts w:eastAsiaTheme="minorEastAsia" w:hint="cs"/>
          <w:b/>
          <w:bCs/>
          <w:sz w:val="24"/>
          <w:szCs w:val="24"/>
          <w:rtl/>
        </w:rPr>
        <w:t xml:space="preserve">إن وجدت </w:t>
      </w:r>
      <w:r w:rsidR="00052A2E">
        <w:rPr>
          <w:rFonts w:eastAsiaTheme="minorEastAsia"/>
          <w:b/>
          <w:bCs/>
          <w:sz w:val="24"/>
          <w:szCs w:val="24"/>
        </w:rPr>
        <w:t>(</w:t>
      </w:r>
      <w:r w:rsidR="00052A2E">
        <w:rPr>
          <w:rFonts w:eastAsiaTheme="minorEastAsia" w:hint="cs"/>
          <w:b/>
          <w:bCs/>
          <w:sz w:val="24"/>
          <w:szCs w:val="24"/>
          <w:rtl/>
        </w:rPr>
        <w:t xml:space="preserve"> للدالة :</w:t>
      </w:r>
    </w:p>
    <w:p w14:paraId="141ACCC2" w14:textId="0E0BBBC1" w:rsidR="00AF3BBE" w:rsidRDefault="00A63AF1" w:rsidP="00CF4F8E">
      <w:pPr>
        <w:bidi/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b/>
          <w:bCs/>
          <w:sz w:val="24"/>
          <w:szCs w:val="24"/>
        </w:rPr>
        <w:t>.</w:t>
      </w:r>
    </w:p>
    <w:p w14:paraId="0FCF59D4" w14:textId="66119A84" w:rsidR="00A63AF1" w:rsidRPr="004C2EA5" w:rsidRDefault="00A63AF1" w:rsidP="00005730">
      <w:pPr>
        <w:bidi/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>ب) أوجد القيم القصوى المطلقة للدالة</w:t>
      </w:r>
      <w:r w:rsidR="004C2EA5">
        <w:rPr>
          <w:rFonts w:eastAsiaTheme="minorEastAsia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=13-6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y+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4C2EA5">
        <w:rPr>
          <w:rFonts w:eastAsiaTheme="minorEastAsia"/>
          <w:b/>
          <w:bCs/>
          <w:sz w:val="24"/>
          <w:szCs w:val="24"/>
        </w:rPr>
        <w:t xml:space="preserve">    :</w:t>
      </w:r>
    </w:p>
    <w:p w14:paraId="354B8981" w14:textId="7B65A583" w:rsidR="004C2EA5" w:rsidRDefault="004C2EA5" w:rsidP="00F50726">
      <w:pPr>
        <w:bidi/>
        <w:spacing w:line="360" w:lineRule="auto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على المنطقة المغلقة والمحدودة بالمستقيمات التالية </w:t>
      </w:r>
      <w:r w:rsidR="00EF5E38">
        <w:rPr>
          <w:rFonts w:eastAsiaTheme="minorEastAsia" w:hint="cs"/>
          <w:b/>
          <w:bCs/>
          <w:sz w:val="24"/>
          <w:szCs w:val="24"/>
          <w:rtl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y=0</m:t>
        </m:r>
      </m:oMath>
      <w:r w:rsidR="00EF5E38">
        <w:rPr>
          <w:rFonts w:eastAsiaTheme="minorEastAsia" w:hint="cs"/>
          <w:b/>
          <w:bCs/>
          <w:sz w:val="24"/>
          <w:szCs w:val="24"/>
          <w:rtl/>
        </w:rPr>
        <w:t xml:space="preserve">  ،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x=0</m:t>
        </m:r>
      </m:oMath>
      <w:r w:rsidR="00F50726">
        <w:rPr>
          <w:rFonts w:eastAsiaTheme="minorEastAsia" w:hint="cs"/>
          <w:b/>
          <w:bCs/>
          <w:sz w:val="24"/>
          <w:szCs w:val="24"/>
          <w:rtl/>
        </w:rPr>
        <w:t xml:space="preserve">  و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y=6</m:t>
        </m:r>
      </m:oMath>
      <w:r w:rsidR="00EF5E38">
        <w:rPr>
          <w:rFonts w:eastAsiaTheme="minorEastAsia" w:hint="cs"/>
          <w:b/>
          <w:bCs/>
          <w:sz w:val="24"/>
          <w:szCs w:val="24"/>
          <w:rtl/>
        </w:rPr>
        <w:t>.</w:t>
      </w:r>
    </w:p>
    <w:p w14:paraId="33956D7E" w14:textId="541DB841" w:rsidR="00B462EF" w:rsidRDefault="006625B2" w:rsidP="00005730">
      <w:pPr>
        <w:bidi/>
        <w:spacing w:line="360" w:lineRule="auto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السؤال الرابع </w:t>
      </w:r>
      <w:r w:rsidR="006B524D">
        <w:rPr>
          <w:rFonts w:eastAsiaTheme="minorEastAsia"/>
          <w:b/>
          <w:bCs/>
          <w:sz w:val="24"/>
          <w:szCs w:val="24"/>
          <w:u w:val="single"/>
        </w:rPr>
        <w:t>(6)</w:t>
      </w:r>
      <w:r>
        <w:rPr>
          <w:rFonts w:eastAsiaTheme="minorEastAsia" w:hint="cs"/>
          <w:b/>
          <w:bCs/>
          <w:sz w:val="24"/>
          <w:szCs w:val="24"/>
          <w:rtl/>
        </w:rPr>
        <w:t>: أ) باستخدام طريقة عكس الترتيب احسب التكامل الت</w:t>
      </w:r>
      <w:r w:rsidR="00B462EF">
        <w:rPr>
          <w:rFonts w:eastAsiaTheme="minorEastAsia" w:hint="cs"/>
          <w:b/>
          <w:bCs/>
          <w:sz w:val="24"/>
          <w:szCs w:val="24"/>
          <w:rtl/>
        </w:rPr>
        <w:t xml:space="preserve">ا لي  :  </w:t>
      </w:r>
    </w:p>
    <w:p w14:paraId="19614DBA" w14:textId="09E37639" w:rsidR="0031555B" w:rsidRPr="00B462EF" w:rsidRDefault="00B462EF" w:rsidP="00140B89">
      <w:pPr>
        <w:spacing w:line="360" w:lineRule="auto"/>
        <w:jc w:val="center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     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sin (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e>
            </m:nary>
          </m:e>
        </m:nary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dxdy</m:t>
        </m:r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</w:t>
      </w:r>
    </w:p>
    <w:p w14:paraId="0F40104E" w14:textId="498C5595" w:rsidR="0031555B" w:rsidRPr="006625B2" w:rsidRDefault="0031555B" w:rsidP="00F34977">
      <w:pPr>
        <w:bidi/>
        <w:spacing w:line="360" w:lineRule="auto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 ب) احسب التكامل التالي :  </w:t>
      </w:r>
      <m:oMath>
        <m:nary>
          <m:naryPr>
            <m:chr m:val="∬"/>
            <m:limLoc m:val="subSup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dA</m:t>
            </m:r>
          </m:e>
        </m:nary>
      </m:oMath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، حيث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b/>
          <w:bCs/>
          <w:sz w:val="24"/>
          <w:szCs w:val="24"/>
        </w:rPr>
        <w:t xml:space="preserve">  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هي المنطقة المغلقة والمحدودة بالداليتين الداليتين 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 و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 w:hint="cs"/>
          <w:b/>
          <w:bCs/>
          <w:sz w:val="24"/>
          <w:szCs w:val="24"/>
          <w:rtl/>
        </w:rPr>
        <w:t>.</w:t>
      </w:r>
    </w:p>
    <w:p w14:paraId="2CCB5298" w14:textId="632FB768" w:rsidR="006625B2" w:rsidRDefault="006625B2" w:rsidP="00005730">
      <w:pPr>
        <w:bidi/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                                          </w:t>
      </w:r>
    </w:p>
    <w:p w14:paraId="1092AFED" w14:textId="77777777" w:rsidR="004C2EA5" w:rsidRPr="004C2EA5" w:rsidRDefault="004C2EA5" w:rsidP="00005730">
      <w:pPr>
        <w:bidi/>
        <w:spacing w:line="360" w:lineRule="auto"/>
        <w:rPr>
          <w:rFonts w:eastAsiaTheme="minorEastAsia"/>
          <w:b/>
          <w:bCs/>
          <w:sz w:val="24"/>
          <w:szCs w:val="24"/>
          <w:rtl/>
        </w:rPr>
      </w:pPr>
    </w:p>
    <w:p w14:paraId="41D5C714" w14:textId="41432860" w:rsidR="001E37C6" w:rsidRDefault="001E37C6" w:rsidP="00005730">
      <w:pPr>
        <w:bidi/>
        <w:spacing w:line="360" w:lineRule="auto"/>
        <w:rPr>
          <w:rFonts w:eastAsiaTheme="minorEastAsia"/>
          <w:b/>
          <w:bCs/>
          <w:sz w:val="28"/>
          <w:szCs w:val="28"/>
          <w:rtl/>
        </w:rPr>
      </w:pPr>
    </w:p>
    <w:p w14:paraId="4870CA1C" w14:textId="2A0668D8" w:rsidR="001E37C6" w:rsidRDefault="001E37C6" w:rsidP="00005730">
      <w:pPr>
        <w:bidi/>
        <w:spacing w:line="360" w:lineRule="auto"/>
        <w:rPr>
          <w:rFonts w:eastAsiaTheme="minorEastAsia"/>
          <w:b/>
          <w:bCs/>
          <w:sz w:val="28"/>
          <w:szCs w:val="28"/>
          <w:rtl/>
        </w:rPr>
      </w:pPr>
    </w:p>
    <w:p w14:paraId="52F0E3AF" w14:textId="7E5B99C5" w:rsidR="001E37C6" w:rsidRDefault="001E37C6" w:rsidP="00005730">
      <w:pPr>
        <w:bidi/>
        <w:spacing w:line="360" w:lineRule="auto"/>
        <w:rPr>
          <w:rFonts w:eastAsiaTheme="minorEastAsia"/>
          <w:b/>
          <w:bCs/>
          <w:sz w:val="28"/>
          <w:szCs w:val="28"/>
          <w:rtl/>
        </w:rPr>
      </w:pPr>
    </w:p>
    <w:p w14:paraId="1B271BAC" w14:textId="77777777" w:rsidR="001E37C6" w:rsidRDefault="001E37C6" w:rsidP="00005730">
      <w:pPr>
        <w:bidi/>
        <w:spacing w:line="360" w:lineRule="auto"/>
        <w:rPr>
          <w:b/>
          <w:bCs/>
          <w:sz w:val="24"/>
          <w:szCs w:val="24"/>
        </w:rPr>
      </w:pPr>
    </w:p>
    <w:p w14:paraId="6157E3E7" w14:textId="769DA841" w:rsidR="009922C1" w:rsidRDefault="009922C1" w:rsidP="00005730">
      <w:pPr>
        <w:spacing w:line="360" w:lineRule="auto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 </w:t>
      </w:r>
    </w:p>
    <w:p w14:paraId="6CF17367" w14:textId="6667C3F6" w:rsidR="009922C1" w:rsidRDefault="009922C1" w:rsidP="00005730">
      <w:pPr>
        <w:spacing w:line="36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</w:p>
    <w:p w14:paraId="69FE4897" w14:textId="77777777" w:rsidR="009922C1" w:rsidRDefault="009922C1" w:rsidP="00005730">
      <w:pPr>
        <w:spacing w:line="360" w:lineRule="auto"/>
        <w:jc w:val="right"/>
        <w:rPr>
          <w:b/>
          <w:bCs/>
          <w:sz w:val="24"/>
          <w:szCs w:val="24"/>
          <w:rtl/>
        </w:rPr>
      </w:pPr>
    </w:p>
    <w:p w14:paraId="5DE89B41" w14:textId="77777777" w:rsidR="009922C1" w:rsidRDefault="009922C1" w:rsidP="00005730">
      <w:pPr>
        <w:spacing w:line="360" w:lineRule="auto"/>
        <w:jc w:val="right"/>
        <w:rPr>
          <w:b/>
          <w:bCs/>
          <w:sz w:val="24"/>
          <w:szCs w:val="24"/>
          <w:rtl/>
        </w:rPr>
      </w:pPr>
    </w:p>
    <w:p w14:paraId="03B19F81" w14:textId="77777777" w:rsidR="009922C1" w:rsidRDefault="009922C1" w:rsidP="00005730">
      <w:pPr>
        <w:spacing w:line="360" w:lineRule="auto"/>
        <w:jc w:val="right"/>
        <w:rPr>
          <w:b/>
          <w:bCs/>
          <w:sz w:val="24"/>
          <w:szCs w:val="24"/>
          <w:rtl/>
        </w:rPr>
      </w:pPr>
    </w:p>
    <w:p w14:paraId="38060B70" w14:textId="77777777" w:rsidR="009922C1" w:rsidRPr="009922C1" w:rsidRDefault="009922C1" w:rsidP="00005730">
      <w:pPr>
        <w:spacing w:line="360" w:lineRule="auto"/>
        <w:jc w:val="right"/>
        <w:rPr>
          <w:b/>
          <w:bCs/>
          <w:sz w:val="24"/>
          <w:szCs w:val="24"/>
          <w:rtl/>
        </w:rPr>
      </w:pPr>
    </w:p>
    <w:sectPr w:rsidR="009922C1" w:rsidRPr="0099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D478" w14:textId="77777777" w:rsidR="000778EA" w:rsidRDefault="000778EA" w:rsidP="0031555B">
      <w:pPr>
        <w:spacing w:after="0" w:line="240" w:lineRule="auto"/>
      </w:pPr>
      <w:r>
        <w:separator/>
      </w:r>
    </w:p>
  </w:endnote>
  <w:endnote w:type="continuationSeparator" w:id="0">
    <w:p w14:paraId="5973929F" w14:textId="77777777" w:rsidR="000778EA" w:rsidRDefault="000778EA" w:rsidP="0031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9CB1" w14:textId="77777777" w:rsidR="000778EA" w:rsidRDefault="000778EA" w:rsidP="0031555B">
      <w:pPr>
        <w:spacing w:after="0" w:line="240" w:lineRule="auto"/>
      </w:pPr>
      <w:r>
        <w:separator/>
      </w:r>
    </w:p>
  </w:footnote>
  <w:footnote w:type="continuationSeparator" w:id="0">
    <w:p w14:paraId="30043656" w14:textId="77777777" w:rsidR="000778EA" w:rsidRDefault="000778EA" w:rsidP="0031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71A1"/>
    <w:multiLevelType w:val="hybridMultilevel"/>
    <w:tmpl w:val="CFA469B0"/>
    <w:lvl w:ilvl="0" w:tplc="D292E4F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63"/>
    <w:rsid w:val="00005730"/>
    <w:rsid w:val="000336A2"/>
    <w:rsid w:val="00052A2E"/>
    <w:rsid w:val="000741A0"/>
    <w:rsid w:val="000778EA"/>
    <w:rsid w:val="000B4E8E"/>
    <w:rsid w:val="000C3827"/>
    <w:rsid w:val="0013086C"/>
    <w:rsid w:val="0013585F"/>
    <w:rsid w:val="00140B89"/>
    <w:rsid w:val="00156B06"/>
    <w:rsid w:val="0017024B"/>
    <w:rsid w:val="00182BDC"/>
    <w:rsid w:val="001D1268"/>
    <w:rsid w:val="001E37C6"/>
    <w:rsid w:val="00214FA5"/>
    <w:rsid w:val="002369B3"/>
    <w:rsid w:val="00255819"/>
    <w:rsid w:val="002D3105"/>
    <w:rsid w:val="0031555B"/>
    <w:rsid w:val="0038564B"/>
    <w:rsid w:val="00391329"/>
    <w:rsid w:val="00404275"/>
    <w:rsid w:val="00436A65"/>
    <w:rsid w:val="00441995"/>
    <w:rsid w:val="004C2EA5"/>
    <w:rsid w:val="00534EAA"/>
    <w:rsid w:val="005944BE"/>
    <w:rsid w:val="005A5423"/>
    <w:rsid w:val="005D2119"/>
    <w:rsid w:val="006625B2"/>
    <w:rsid w:val="00671D0C"/>
    <w:rsid w:val="006B524D"/>
    <w:rsid w:val="00710C53"/>
    <w:rsid w:val="00756053"/>
    <w:rsid w:val="008610F4"/>
    <w:rsid w:val="0088762C"/>
    <w:rsid w:val="00890A1C"/>
    <w:rsid w:val="0089221D"/>
    <w:rsid w:val="009006C7"/>
    <w:rsid w:val="00945A18"/>
    <w:rsid w:val="00946402"/>
    <w:rsid w:val="00954576"/>
    <w:rsid w:val="00964836"/>
    <w:rsid w:val="009922C1"/>
    <w:rsid w:val="00A11BD0"/>
    <w:rsid w:val="00A33263"/>
    <w:rsid w:val="00A63AF1"/>
    <w:rsid w:val="00A80FE8"/>
    <w:rsid w:val="00AB1A87"/>
    <w:rsid w:val="00AB2979"/>
    <w:rsid w:val="00AF3BBE"/>
    <w:rsid w:val="00B21663"/>
    <w:rsid w:val="00B462EF"/>
    <w:rsid w:val="00B96F08"/>
    <w:rsid w:val="00BB4648"/>
    <w:rsid w:val="00BE53B5"/>
    <w:rsid w:val="00C20467"/>
    <w:rsid w:val="00C27739"/>
    <w:rsid w:val="00C65E3D"/>
    <w:rsid w:val="00CB78EB"/>
    <w:rsid w:val="00CE23DF"/>
    <w:rsid w:val="00CF31E8"/>
    <w:rsid w:val="00CF4F8E"/>
    <w:rsid w:val="00DE3C89"/>
    <w:rsid w:val="00E343CF"/>
    <w:rsid w:val="00EF5E38"/>
    <w:rsid w:val="00F34977"/>
    <w:rsid w:val="00F35B4D"/>
    <w:rsid w:val="00F5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D72"/>
  <w15:chartTrackingRefBased/>
  <w15:docId w15:val="{CAFB94F2-6AD1-4F5C-B707-1E290B0C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2C1"/>
    <w:rPr>
      <w:color w:val="808080"/>
    </w:rPr>
  </w:style>
  <w:style w:type="paragraph" w:styleId="ListParagraph">
    <w:name w:val="List Paragraph"/>
    <w:basedOn w:val="Normal"/>
    <w:uiPriority w:val="34"/>
    <w:qFormat/>
    <w:rsid w:val="00156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5B"/>
  </w:style>
  <w:style w:type="paragraph" w:styleId="Footer">
    <w:name w:val="footer"/>
    <w:basedOn w:val="Normal"/>
    <w:link w:val="FooterChar"/>
    <w:uiPriority w:val="99"/>
    <w:unhideWhenUsed/>
    <w:rsid w:val="0031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2</cp:revision>
  <dcterms:created xsi:type="dcterms:W3CDTF">2020-11-28T06:59:00Z</dcterms:created>
  <dcterms:modified xsi:type="dcterms:W3CDTF">2020-11-28T06:59:00Z</dcterms:modified>
</cp:coreProperties>
</file>