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6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2148"/>
      </w:tblGrid>
      <w:tr w:rsidR="00753DC8" w:rsidRPr="009D7F42" w:rsidTr="00753DC8">
        <w:tc>
          <w:tcPr>
            <w:tcW w:w="4533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48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9D7F42">
              <w:rPr>
                <w:rFonts w:ascii="Arial" w:hAnsi="Arial" w:cs="AL-Mohanad Bold"/>
                <w:sz w:val="28"/>
                <w:szCs w:val="28"/>
                <w:rtl/>
              </w:rPr>
              <w:t>ساعات الاتصال</w:t>
            </w:r>
          </w:p>
        </w:tc>
      </w:tr>
      <w:tr w:rsidR="00753DC8" w:rsidRPr="009D7F42" w:rsidTr="00753DC8">
        <w:tc>
          <w:tcPr>
            <w:tcW w:w="4533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التعريف بالمقرر ومطالبه  </w:t>
            </w:r>
          </w:p>
        </w:tc>
        <w:tc>
          <w:tcPr>
            <w:tcW w:w="2040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9D7F42" w:rsidRDefault="00753DC8" w:rsidP="00753DC8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العصر الجاهلي 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حكم وتجارب قصيدة زهير ابن أبي سلمى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حكم وتجارب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فروسية قصيدة عنترة بن شداد 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فروسية 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في رثاء صخر قصيدة الخنساء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في رثاء صخر 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طريق السيادة والشرف لذي الإصبع العدواني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RPr="00685424" w:rsidTr="00753DC8">
        <w:trPr>
          <w:trHeight w:val="255"/>
        </w:trPr>
        <w:tc>
          <w:tcPr>
            <w:tcW w:w="4533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طريق السيادة والشرف </w:t>
            </w:r>
          </w:p>
        </w:tc>
        <w:tc>
          <w:tcPr>
            <w:tcW w:w="2040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Pr="00685424" w:rsidRDefault="00753DC8" w:rsidP="00753DC8">
            <w:p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270"/>
        </w:trPr>
        <w:tc>
          <w:tcPr>
            <w:tcW w:w="4533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اختبار المنتصف 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330"/>
        </w:trPr>
        <w:tc>
          <w:tcPr>
            <w:tcW w:w="4533" w:type="dxa"/>
          </w:tcPr>
          <w:p w:rsidR="00753DC8" w:rsidRPr="007C15F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خصائص الشعر الجاهلي والنثر الجاهلي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407"/>
        </w:trPr>
        <w:tc>
          <w:tcPr>
            <w:tcW w:w="4533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خصائص الشعر الجاهلي والنثر الجاهلي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545"/>
        </w:trPr>
        <w:tc>
          <w:tcPr>
            <w:tcW w:w="4533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العصر الإسلامي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545"/>
        </w:trPr>
        <w:tc>
          <w:tcPr>
            <w:tcW w:w="4533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حق المسلم حديث شريف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  <w:tr w:rsidR="00753DC8" w:rsidTr="00753DC8">
        <w:trPr>
          <w:trHeight w:val="582"/>
        </w:trPr>
        <w:tc>
          <w:tcPr>
            <w:tcW w:w="4533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مراجعة وتدريبات </w:t>
            </w:r>
          </w:p>
        </w:tc>
        <w:tc>
          <w:tcPr>
            <w:tcW w:w="2040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753DC8" w:rsidRDefault="00753DC8" w:rsidP="00753DC8">
            <w:pPr>
              <w:rPr>
                <w:rFonts w:ascii="Arial" w:hAnsi="Arial" w:hint="cs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2</w:t>
            </w:r>
          </w:p>
        </w:tc>
      </w:tr>
    </w:tbl>
    <w:p w:rsidR="00830B43" w:rsidRPr="00753DC8" w:rsidRDefault="00753DC8" w:rsidP="00753DC8">
      <w:pPr>
        <w:jc w:val="center"/>
        <w:rPr>
          <w:rFonts w:cs="Al-Kharashi 3" w:hint="cs"/>
          <w:b/>
          <w:bCs/>
          <w:sz w:val="36"/>
          <w:szCs w:val="36"/>
          <w:rtl/>
        </w:rPr>
      </w:pPr>
      <w:r>
        <w:rPr>
          <w:rFonts w:cs="Al-Kharashi 3" w:hint="cs"/>
          <w:b/>
          <w:bCs/>
          <w:sz w:val="36"/>
          <w:szCs w:val="36"/>
          <w:rtl/>
        </w:rPr>
        <w:t xml:space="preserve">توزيع مفردات مقرر الأدب والنصوص على الفصل الدراسي </w:t>
      </w:r>
    </w:p>
    <w:p w:rsidR="00753DC8" w:rsidRDefault="00753DC8"/>
    <w:p w:rsidR="00753DC8" w:rsidRDefault="00753DC8"/>
    <w:p w:rsidR="00753DC8" w:rsidRDefault="00753DC8"/>
    <w:p w:rsidR="00753DC8" w:rsidRDefault="00753DC8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4667"/>
        <w:gridCol w:w="1800"/>
        <w:gridCol w:w="1548"/>
      </w:tblGrid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طبيعة مهمة التقييم  (مثلا: مقالة، أو اختبار قصير، أو مشروع جماعي، أو اختبار فصلي... الخ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الأسبوع المستحق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 xml:space="preserve">نسبة الدرجة إلى درجة  التقييم </w:t>
            </w: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النهائي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حل التدريبات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1/ 2/3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2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 قصير / حل التدريبات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4/5/6 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3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 قصير / حل التدريبات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7/8/9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4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 قصير / حل التدرريبات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10/11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5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 المنتصف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12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6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حل التدريبات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13/14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7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مراجعة / تدريبات 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15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5%</w:t>
            </w:r>
          </w:p>
        </w:tc>
      </w:tr>
      <w:tr w:rsidR="00753DC8" w:rsidRPr="007F669D" w:rsidTr="00BA036F">
        <w:tc>
          <w:tcPr>
            <w:tcW w:w="706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 w:rsidRPr="007F669D">
              <w:rPr>
                <w:rFonts w:ascii="Arial" w:hAnsi="Arial" w:cs="AL-Mohanad Bold"/>
                <w:sz w:val="28"/>
                <w:szCs w:val="28"/>
                <w:rtl/>
              </w:rPr>
              <w:t>8</w:t>
            </w:r>
          </w:p>
        </w:tc>
        <w:tc>
          <w:tcPr>
            <w:tcW w:w="4667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800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1548" w:type="dxa"/>
          </w:tcPr>
          <w:p w:rsidR="00753DC8" w:rsidRPr="007F669D" w:rsidRDefault="00753DC8" w:rsidP="00BA036F">
            <w:pPr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</w:tbl>
    <w:p w:rsidR="00753DC8" w:rsidRDefault="00753DC8"/>
    <w:sectPr w:rsidR="00753DC8" w:rsidSect="0083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53DC8"/>
    <w:rsid w:val="00656F6F"/>
    <w:rsid w:val="00753DC8"/>
    <w:rsid w:val="0083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2014-08-24T09:33:00Z</dcterms:created>
  <dcterms:modified xsi:type="dcterms:W3CDTF">2014-08-24T09:36:00Z</dcterms:modified>
</cp:coreProperties>
</file>