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739"/>
        <w:gridCol w:w="2943"/>
      </w:tblGrid>
      <w:tr w:rsidR="00A2174B" w:rsidTr="00C61B07">
        <w:tc>
          <w:tcPr>
            <w:tcW w:w="2840" w:type="dxa"/>
            <w:vAlign w:val="center"/>
          </w:tcPr>
          <w:p w:rsidR="00A2174B" w:rsidRDefault="00C61B07" w:rsidP="00C61B07">
            <w:pPr>
              <w:contextualSpacing/>
              <w:jc w:val="both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كلية التربية</w:t>
            </w:r>
          </w:p>
          <w:p w:rsidR="00C61B07" w:rsidRDefault="00C61B07" w:rsidP="00C61B07">
            <w:pPr>
              <w:contextualSpacing/>
              <w:jc w:val="both"/>
              <w:rPr>
                <w:color w:val="000000" w:themeColor="text1"/>
                <w:sz w:val="28"/>
                <w:szCs w:val="28"/>
                <w:rtl/>
              </w:rPr>
            </w:pPr>
          </w:p>
          <w:p w:rsidR="00C61B07" w:rsidRDefault="00C61B07" w:rsidP="00C61B07">
            <w:pPr>
              <w:contextualSpacing/>
              <w:jc w:val="both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قسم علم انفس</w:t>
            </w:r>
          </w:p>
        </w:tc>
        <w:tc>
          <w:tcPr>
            <w:tcW w:w="2739" w:type="dxa"/>
            <w:vAlign w:val="center"/>
          </w:tcPr>
          <w:p w:rsidR="00A2174B" w:rsidRDefault="00A2174B" w:rsidP="00C61B07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1E514C"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1079160D" wp14:editId="104FA3C1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149860</wp:posOffset>
                  </wp:positionV>
                  <wp:extent cx="1306195" cy="503555"/>
                  <wp:effectExtent l="0" t="0" r="8255" b="0"/>
                  <wp:wrapSquare wrapText="bothSides"/>
                  <wp:docPr id="3" name="صورة 3" descr="C:\Users\sony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3" w:type="dxa"/>
            <w:vAlign w:val="center"/>
          </w:tcPr>
          <w:p w:rsidR="00A2174B" w:rsidRDefault="00C61B07" w:rsidP="002479C3">
            <w:pPr>
              <w:contextualSpacing/>
              <w:jc w:val="both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التاريخ :</w:t>
            </w:r>
            <w:r w:rsidR="003742FB">
              <w:rPr>
                <w:rFonts w:hint="cs"/>
                <w:color w:val="000000" w:themeColor="text1"/>
                <w:sz w:val="28"/>
                <w:szCs w:val="28"/>
                <w:rtl/>
              </w:rPr>
              <w:t>14</w:t>
            </w:r>
            <w:r w:rsidR="002479C3">
              <w:rPr>
                <w:rFonts w:hint="cs"/>
                <w:color w:val="000000" w:themeColor="text1"/>
                <w:sz w:val="28"/>
                <w:szCs w:val="28"/>
                <w:rtl/>
              </w:rPr>
              <w:t>29</w:t>
            </w:r>
            <w:r w:rsidR="00445754">
              <w:rPr>
                <w:rFonts w:hint="cs"/>
                <w:color w:val="000000" w:themeColor="text1"/>
                <w:sz w:val="28"/>
                <w:szCs w:val="28"/>
                <w:rtl/>
              </w:rPr>
              <w:t>/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14</w:t>
            </w:r>
            <w:r w:rsidR="002479C3">
              <w:rPr>
                <w:rFonts w:hint="cs"/>
                <w:color w:val="000000" w:themeColor="text1"/>
                <w:sz w:val="28"/>
                <w:szCs w:val="28"/>
                <w:rtl/>
              </w:rPr>
              <w:t>40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هـ</w:t>
            </w:r>
          </w:p>
          <w:p w:rsidR="00C61B07" w:rsidRDefault="00C61B07" w:rsidP="00C61B07">
            <w:pPr>
              <w:contextualSpacing/>
              <w:jc w:val="both"/>
              <w:rPr>
                <w:color w:val="000000" w:themeColor="text1"/>
                <w:sz w:val="28"/>
                <w:szCs w:val="28"/>
                <w:rtl/>
              </w:rPr>
            </w:pPr>
          </w:p>
          <w:p w:rsidR="00C61B07" w:rsidRDefault="00C61B07" w:rsidP="00C61B0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رقم النموذج:3201-071106 </w:t>
            </w:r>
          </w:p>
        </w:tc>
      </w:tr>
    </w:tbl>
    <w:p w:rsidR="00A2174B" w:rsidRDefault="00A2174B" w:rsidP="00A2174B">
      <w:pPr>
        <w:spacing w:line="240" w:lineRule="auto"/>
        <w:contextualSpacing/>
        <w:jc w:val="center"/>
        <w:rPr>
          <w:color w:val="000000" w:themeColor="text1"/>
          <w:sz w:val="28"/>
          <w:szCs w:val="28"/>
          <w:rtl/>
        </w:rPr>
      </w:pPr>
    </w:p>
    <w:p w:rsidR="00A2174B" w:rsidRPr="001E514C" w:rsidRDefault="00A2174B" w:rsidP="00A2174B">
      <w:pPr>
        <w:spacing w:line="240" w:lineRule="auto"/>
        <w:contextualSpacing/>
        <w:jc w:val="center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نموذج توصيف مختصر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06F85" w:rsidRPr="001E514C" w:rsidTr="00406F85">
        <w:tc>
          <w:tcPr>
            <w:tcW w:w="4261" w:type="dxa"/>
          </w:tcPr>
          <w:p w:rsidR="00406F85" w:rsidRPr="001E514C" w:rsidRDefault="00406F85" w:rsidP="002479C3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رقم المقرر ورمزه : نفس </w:t>
            </w:r>
            <w:r w:rsidR="002479C3">
              <w:rPr>
                <w:rFonts w:hint="cs"/>
                <w:color w:val="000000" w:themeColor="text1"/>
                <w:sz w:val="28"/>
                <w:szCs w:val="28"/>
                <w:rtl/>
              </w:rPr>
              <w:t>239</w:t>
            </w:r>
          </w:p>
        </w:tc>
        <w:tc>
          <w:tcPr>
            <w:tcW w:w="4261" w:type="dxa"/>
          </w:tcPr>
          <w:p w:rsidR="00144B40" w:rsidRDefault="00144B40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أستاذ المقرر : د.سمية النجاشي </w:t>
            </w:r>
          </w:p>
          <w:p w:rsidR="00406F85" w:rsidRPr="001E514C" w:rsidRDefault="00406F85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رقم المكتب :92 </w:t>
            </w:r>
            <w:r w:rsidRPr="001E514C">
              <w:rPr>
                <w:color w:val="000000" w:themeColor="text1"/>
                <w:sz w:val="28"/>
                <w:szCs w:val="28"/>
              </w:rPr>
              <w:t xml:space="preserve">LA </w:t>
            </w:r>
            <w:r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- ب</w:t>
            </w:r>
            <w:r w:rsidR="00FA6C2F"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مبنى </w:t>
            </w:r>
            <w:r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كلية التربية </w:t>
            </w:r>
          </w:p>
        </w:tc>
      </w:tr>
      <w:tr w:rsidR="00406F85" w:rsidRPr="001E514C" w:rsidTr="00406F85">
        <w:tc>
          <w:tcPr>
            <w:tcW w:w="4261" w:type="dxa"/>
          </w:tcPr>
          <w:p w:rsidR="00406F85" w:rsidRPr="001E514C" w:rsidRDefault="00406F85" w:rsidP="00C15111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>اسم المقرر : علم ا</w:t>
            </w:r>
            <w:r w:rsidR="00C15111">
              <w:rPr>
                <w:rFonts w:hint="cs"/>
                <w:color w:val="000000" w:themeColor="text1"/>
                <w:sz w:val="28"/>
                <w:szCs w:val="28"/>
                <w:rtl/>
              </w:rPr>
              <w:t>ل</w:t>
            </w:r>
            <w:r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نفس </w:t>
            </w:r>
            <w:r w:rsidR="00C15111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المعرفي </w:t>
            </w:r>
          </w:p>
        </w:tc>
        <w:tc>
          <w:tcPr>
            <w:tcW w:w="4261" w:type="dxa"/>
          </w:tcPr>
          <w:p w:rsidR="00406F85" w:rsidRPr="001E514C" w:rsidRDefault="00FA6C2F" w:rsidP="001E514C">
            <w:pPr>
              <w:contextualSpacing/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البريد الإلكتروني : </w:t>
            </w:r>
            <w:r w:rsidRPr="001E514C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E514C">
              <w:rPr>
                <w:color w:val="000000" w:themeColor="text1"/>
                <w:sz w:val="28"/>
                <w:szCs w:val="28"/>
              </w:rPr>
              <w:instrText xml:space="preserve"> HYPERLINK "mailto:salnajashi@ksu.edu.sa" </w:instrText>
            </w:r>
            <w:r w:rsidRPr="001E514C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E514C">
              <w:rPr>
                <w:rStyle w:val="Hyperlink"/>
                <w:sz w:val="28"/>
                <w:szCs w:val="28"/>
              </w:rPr>
              <w:t>salnajashi@ksu.edu.sa</w:t>
            </w:r>
            <w:r w:rsidRPr="001E514C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06F85" w:rsidRPr="001E514C" w:rsidTr="00406F85">
        <w:tc>
          <w:tcPr>
            <w:tcW w:w="4261" w:type="dxa"/>
          </w:tcPr>
          <w:p w:rsidR="00406F85" w:rsidRPr="001E514C" w:rsidRDefault="00406F85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عدد الساعات المعتمدة :3 ساعات </w:t>
            </w:r>
          </w:p>
        </w:tc>
        <w:tc>
          <w:tcPr>
            <w:tcW w:w="4261" w:type="dxa"/>
          </w:tcPr>
          <w:p w:rsidR="00406F85" w:rsidRDefault="00FA6C2F" w:rsidP="001E514C">
            <w:pPr>
              <w:contextualSpacing/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>الساعات المكتبية :</w:t>
            </w:r>
          </w:p>
          <w:p w:rsidR="002479C3" w:rsidRDefault="002479C3" w:rsidP="002479C3">
            <w:pPr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</w:pPr>
            <w:r w:rsidRPr="0091397B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الأحد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 xml:space="preserve"> (12:00- 1:00) / </w:t>
            </w:r>
            <w:r w:rsidRPr="0091397B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الإثنين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 xml:space="preserve"> (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8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>:00-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9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 xml:space="preserve">:00)/ (12:00 – 1:00) / 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الثلاثاء (10:00-11:00) / 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>(12:00- 1:00)</w:t>
            </w:r>
            <w:r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/ </w:t>
            </w:r>
          </w:p>
          <w:p w:rsidR="002479C3" w:rsidRPr="001E514C" w:rsidRDefault="002479C3" w:rsidP="002479C3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الأربعاء 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>(12:00- 1:00)</w:t>
            </w:r>
          </w:p>
          <w:p w:rsidR="0080312E" w:rsidRPr="001E514C" w:rsidRDefault="0080312E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406F85" w:rsidRDefault="00406F85" w:rsidP="001E514C">
      <w:pPr>
        <w:spacing w:line="240" w:lineRule="auto"/>
        <w:contextualSpacing/>
        <w:rPr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A43ACE" w:rsidRPr="001E514C" w:rsidRDefault="00A43ACE" w:rsidP="001E514C">
      <w:pPr>
        <w:spacing w:line="240" w:lineRule="auto"/>
        <w:contextualSpacing/>
        <w:rPr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06038F" w:rsidRPr="001E514C" w:rsidTr="0006038F">
        <w:tc>
          <w:tcPr>
            <w:tcW w:w="8522" w:type="dxa"/>
          </w:tcPr>
          <w:p w:rsidR="0006038F" w:rsidRPr="001E514C" w:rsidRDefault="0006038F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 w:rsidRPr="001E514C">
              <w:rPr>
                <w:rFonts w:hint="cs"/>
                <w:color w:val="000000" w:themeColor="text1"/>
                <w:sz w:val="28"/>
                <w:szCs w:val="28"/>
                <w:rtl/>
              </w:rPr>
              <w:t>(1)الهدف العام للمقرر :</w:t>
            </w:r>
          </w:p>
        </w:tc>
      </w:tr>
      <w:tr w:rsidR="0006038F" w:rsidRPr="001E514C" w:rsidTr="0006038F">
        <w:tc>
          <w:tcPr>
            <w:tcW w:w="8522" w:type="dxa"/>
          </w:tcPr>
          <w:p w:rsidR="00C636C8" w:rsidRPr="008610B2" w:rsidRDefault="00C636C8" w:rsidP="00C636C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أن تصبح الطالبة قادرة على شرح وتفسير المفاهيم الأساسية في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علم النفس المعرفي مثل الانتباه والذاكرة .</w:t>
            </w:r>
          </w:p>
          <w:p w:rsidR="00C636C8" w:rsidRPr="008610B2" w:rsidRDefault="00C636C8" w:rsidP="00C636C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أن تتقن الطالبة مهارات البحث العلمي في مجال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علم النفس المعرفي والاضطرابات المعرفية .</w:t>
            </w:r>
          </w:p>
          <w:p w:rsidR="00C636C8" w:rsidRPr="008610B2" w:rsidRDefault="00C636C8" w:rsidP="00C636C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أن تصبح الطالبة قادرة على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تفسير السلوك الإنساني من وجهة النظر المعرفية .</w:t>
            </w:r>
          </w:p>
          <w:p w:rsidR="0006038F" w:rsidRPr="00C636C8" w:rsidRDefault="00C636C8" w:rsidP="00C636C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أن تصبح الطالبة قادرة على وصف الاضطرابات المعرفية .</w:t>
            </w:r>
          </w:p>
        </w:tc>
      </w:tr>
    </w:tbl>
    <w:p w:rsidR="00FA6C2F" w:rsidRPr="001E514C" w:rsidRDefault="00FA6C2F" w:rsidP="001E514C">
      <w:pPr>
        <w:spacing w:line="240" w:lineRule="auto"/>
        <w:contextualSpacing/>
        <w:rPr>
          <w:color w:val="000000" w:themeColor="text1"/>
          <w:sz w:val="28"/>
          <w:szCs w:val="28"/>
          <w:rtl/>
        </w:rPr>
      </w:pP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746"/>
        <w:gridCol w:w="2131"/>
      </w:tblGrid>
      <w:tr w:rsidR="00ED625B" w:rsidRPr="001E514C" w:rsidTr="00ED625B">
        <w:tc>
          <w:tcPr>
            <w:tcW w:w="4679" w:type="dxa"/>
          </w:tcPr>
          <w:p w:rsidR="00ED625B" w:rsidRPr="001E514C" w:rsidRDefault="00ED625B" w:rsidP="001E514C">
            <w:pPr>
              <w:spacing w:line="240" w:lineRule="auto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(2)</w:t>
            </w:r>
            <w:r w:rsidRPr="001E514C">
              <w:rPr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1746" w:type="dxa"/>
          </w:tcPr>
          <w:p w:rsidR="00ED625B" w:rsidRPr="001E514C" w:rsidRDefault="00ED625B" w:rsidP="00827F60">
            <w:pPr>
              <w:spacing w:line="240" w:lineRule="auto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ساعات الت</w:t>
            </w:r>
            <w:r w:rsidR="00005251">
              <w:rPr>
                <w:rFonts w:hint="cs"/>
                <w:sz w:val="28"/>
                <w:szCs w:val="28"/>
                <w:rtl/>
              </w:rPr>
              <w:t>د</w:t>
            </w:r>
            <w:r>
              <w:rPr>
                <w:rFonts w:hint="cs"/>
                <w:sz w:val="28"/>
                <w:szCs w:val="28"/>
                <w:rtl/>
              </w:rPr>
              <w:t>ريس</w:t>
            </w:r>
          </w:p>
        </w:tc>
        <w:tc>
          <w:tcPr>
            <w:tcW w:w="2131" w:type="dxa"/>
          </w:tcPr>
          <w:p w:rsidR="00ED625B" w:rsidRPr="001E514C" w:rsidRDefault="00ED625B" w:rsidP="00ED625B">
            <w:pPr>
              <w:spacing w:line="240" w:lineRule="auto"/>
              <w:contextualSpacing/>
              <w:jc w:val="center"/>
              <w:rPr>
                <w:sz w:val="28"/>
                <w:szCs w:val="28"/>
                <w:rtl/>
              </w:rPr>
            </w:pPr>
            <w:r w:rsidRPr="001E514C">
              <w:rPr>
                <w:sz w:val="28"/>
                <w:szCs w:val="28"/>
                <w:rtl/>
              </w:rPr>
              <w:t>عدد الأسابيع</w:t>
            </w:r>
          </w:p>
        </w:tc>
      </w:tr>
      <w:tr w:rsidR="00ED625B" w:rsidRPr="001E514C" w:rsidTr="00ED625B">
        <w:tc>
          <w:tcPr>
            <w:tcW w:w="4679" w:type="dxa"/>
          </w:tcPr>
          <w:p w:rsidR="00ED625B" w:rsidRPr="00445754" w:rsidRDefault="00287FFC" w:rsidP="004F587F">
            <w:pPr>
              <w:pStyle w:val="ListParagraph1"/>
              <w:bidi/>
              <w:spacing w:after="200"/>
              <w:ind w:left="0"/>
              <w:rPr>
                <w:rFonts w:asciiTheme="minorHAnsi" w:hAnsiTheme="minorHAnsi" w:cstheme="minorBidi"/>
                <w:sz w:val="28"/>
                <w:szCs w:val="28"/>
                <w:rtl/>
              </w:rPr>
            </w:pPr>
            <w:r w:rsidRPr="00855968">
              <w:rPr>
                <w:rFonts w:ascii="Traditional Arabic" w:hAnsi="Traditional Arabic" w:cs="Traditional Arabic"/>
                <w:b/>
                <w:bCs/>
                <w:rtl/>
              </w:rPr>
              <w:t>الفصل الأول : تعريف العلم وتاريخه والعمليات الماورائية والانماط المعرفية</w:t>
            </w:r>
          </w:p>
        </w:tc>
        <w:tc>
          <w:tcPr>
            <w:tcW w:w="1746" w:type="dxa"/>
          </w:tcPr>
          <w:p w:rsidR="00ED625B" w:rsidRPr="001E514C" w:rsidRDefault="00287FFC" w:rsidP="00827F60">
            <w:pPr>
              <w:spacing w:line="240" w:lineRule="auto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131" w:type="dxa"/>
          </w:tcPr>
          <w:p w:rsidR="00ED625B" w:rsidRPr="001E514C" w:rsidRDefault="00287FFC" w:rsidP="001E514C">
            <w:pPr>
              <w:spacing w:line="240" w:lineRule="auto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ED625B" w:rsidRPr="001E514C" w:rsidTr="00ED625B">
        <w:tc>
          <w:tcPr>
            <w:tcW w:w="4679" w:type="dxa"/>
          </w:tcPr>
          <w:p w:rsidR="00ED625B" w:rsidRPr="00445754" w:rsidRDefault="00287FFC" w:rsidP="004F587F">
            <w:pPr>
              <w:pStyle w:val="ListParagraph1"/>
              <w:bidi/>
              <w:spacing w:after="200"/>
              <w:ind w:left="0"/>
              <w:rPr>
                <w:rFonts w:asciiTheme="minorHAnsi" w:hAnsiTheme="minorHAnsi" w:cstheme="minorBidi"/>
                <w:sz w:val="28"/>
                <w:szCs w:val="28"/>
                <w:rtl/>
              </w:rPr>
            </w:pPr>
            <w:r w:rsidRPr="00855968">
              <w:rPr>
                <w:rFonts w:ascii="Traditional Arabic" w:hAnsi="Traditional Arabic" w:cs="Traditional Arabic"/>
                <w:b/>
                <w:bCs/>
                <w:rtl/>
              </w:rPr>
              <w:t>الفصل الثاني : نظرية معالجة المعلومات :الانتباه-الادراك ،الذاكرة</w:t>
            </w:r>
          </w:p>
        </w:tc>
        <w:tc>
          <w:tcPr>
            <w:tcW w:w="1746" w:type="dxa"/>
          </w:tcPr>
          <w:p w:rsidR="00ED625B" w:rsidRPr="001E514C" w:rsidRDefault="00287FFC" w:rsidP="00827F60">
            <w:pPr>
              <w:spacing w:line="240" w:lineRule="auto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2131" w:type="dxa"/>
          </w:tcPr>
          <w:p w:rsidR="00ED625B" w:rsidRPr="001E514C" w:rsidRDefault="00287FFC" w:rsidP="001E514C">
            <w:pPr>
              <w:spacing w:line="240" w:lineRule="auto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ED625B" w:rsidRPr="001E514C" w:rsidTr="00ED625B">
        <w:trPr>
          <w:trHeight w:val="551"/>
        </w:trPr>
        <w:tc>
          <w:tcPr>
            <w:tcW w:w="4679" w:type="dxa"/>
          </w:tcPr>
          <w:p w:rsidR="00ED625B" w:rsidRPr="001E514C" w:rsidRDefault="00287FFC" w:rsidP="00287FFC">
            <w:pPr>
              <w:spacing w:line="240" w:lineRule="auto"/>
              <w:contextualSpacing/>
              <w:rPr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الفصل الثالث : الأساليب المعرفية والتفكير الناقد</w:t>
            </w:r>
          </w:p>
        </w:tc>
        <w:tc>
          <w:tcPr>
            <w:tcW w:w="1746" w:type="dxa"/>
          </w:tcPr>
          <w:p w:rsidR="00ED625B" w:rsidRPr="001E514C" w:rsidRDefault="00287FFC" w:rsidP="00827F60">
            <w:pPr>
              <w:spacing w:line="240" w:lineRule="auto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131" w:type="dxa"/>
          </w:tcPr>
          <w:p w:rsidR="00ED625B" w:rsidRPr="001E514C" w:rsidRDefault="00287FFC" w:rsidP="001E514C">
            <w:pPr>
              <w:spacing w:line="240" w:lineRule="auto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ED625B" w:rsidRPr="001E514C" w:rsidTr="00ED625B">
        <w:tc>
          <w:tcPr>
            <w:tcW w:w="4679" w:type="dxa"/>
          </w:tcPr>
          <w:p w:rsidR="00ED625B" w:rsidRPr="00445754" w:rsidRDefault="00287FFC" w:rsidP="004F587F">
            <w:pPr>
              <w:pStyle w:val="ListParagraph1"/>
              <w:bidi/>
              <w:spacing w:after="200"/>
              <w:ind w:left="0"/>
              <w:rPr>
                <w:rFonts w:asciiTheme="minorHAnsi" w:hAnsiTheme="minorHAnsi" w:cstheme="minorBidi"/>
                <w:sz w:val="28"/>
                <w:szCs w:val="28"/>
                <w:u w:val="single"/>
                <w:rtl/>
              </w:rPr>
            </w:pPr>
            <w:r w:rsidRPr="00855968">
              <w:rPr>
                <w:rFonts w:ascii="Traditional Arabic" w:hAnsi="Traditional Arabic" w:cs="Traditional Arabic"/>
                <w:b/>
                <w:bCs/>
                <w:rtl/>
              </w:rPr>
              <w:t xml:space="preserve">الفصل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الرابع </w:t>
            </w:r>
            <w:r w:rsidRPr="00855968">
              <w:rPr>
                <w:rFonts w:ascii="Traditional Arabic" w:hAnsi="Traditional Arabic" w:cs="Traditional Arabic"/>
                <w:b/>
                <w:bCs/>
                <w:rtl/>
              </w:rPr>
              <w:t xml:space="preserve"> :  العمليات العقلية العليا_اللغة والتفكير،حل المشكلات واتخاذ القرار</w:t>
            </w:r>
          </w:p>
        </w:tc>
        <w:tc>
          <w:tcPr>
            <w:tcW w:w="1746" w:type="dxa"/>
          </w:tcPr>
          <w:p w:rsidR="00ED625B" w:rsidRPr="001E514C" w:rsidRDefault="00287FFC" w:rsidP="00287FFC">
            <w:pPr>
              <w:tabs>
                <w:tab w:val="left" w:pos="867"/>
                <w:tab w:val="center" w:pos="966"/>
              </w:tabs>
              <w:spacing w:line="240" w:lineRule="auto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2131" w:type="dxa"/>
          </w:tcPr>
          <w:p w:rsidR="00ED625B" w:rsidRPr="001E514C" w:rsidRDefault="00287FFC" w:rsidP="001E514C">
            <w:pPr>
              <w:spacing w:line="240" w:lineRule="auto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ED625B" w:rsidRPr="001E514C" w:rsidTr="00ED625B">
        <w:tc>
          <w:tcPr>
            <w:tcW w:w="4679" w:type="dxa"/>
          </w:tcPr>
          <w:p w:rsidR="00ED625B" w:rsidRPr="001E514C" w:rsidRDefault="00ED625B" w:rsidP="001E514C">
            <w:pPr>
              <w:spacing w:line="240" w:lineRule="auto"/>
              <w:ind w:firstLine="90"/>
              <w:contextualSpacing/>
              <w:jc w:val="both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746" w:type="dxa"/>
          </w:tcPr>
          <w:p w:rsidR="00ED625B" w:rsidRPr="001E514C" w:rsidRDefault="00DF1AB1" w:rsidP="00827F60">
            <w:pPr>
              <w:tabs>
                <w:tab w:val="left" w:pos="732"/>
                <w:tab w:val="center" w:pos="966"/>
              </w:tabs>
              <w:spacing w:line="240" w:lineRule="auto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45</w:t>
            </w:r>
          </w:p>
        </w:tc>
        <w:tc>
          <w:tcPr>
            <w:tcW w:w="2131" w:type="dxa"/>
          </w:tcPr>
          <w:p w:rsidR="00ED625B" w:rsidRPr="001E514C" w:rsidRDefault="00ED625B" w:rsidP="001E514C">
            <w:pPr>
              <w:spacing w:line="240" w:lineRule="auto"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</w:tbl>
    <w:p w:rsidR="00406F85" w:rsidRDefault="00406F85" w:rsidP="001E514C">
      <w:pPr>
        <w:spacing w:line="240" w:lineRule="auto"/>
        <w:contextualSpacing/>
        <w:rPr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628AB" w:rsidTr="00C628AB">
        <w:tc>
          <w:tcPr>
            <w:tcW w:w="2840" w:type="dxa"/>
          </w:tcPr>
          <w:p w:rsidR="00C628AB" w:rsidRDefault="00C628AB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(3)مخرجات التعلم للمقرر </w:t>
            </w:r>
          </w:p>
        </w:tc>
        <w:tc>
          <w:tcPr>
            <w:tcW w:w="2841" w:type="dxa"/>
          </w:tcPr>
          <w:p w:rsidR="00C628AB" w:rsidRDefault="00C628AB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استراتيجيات التدريس </w:t>
            </w:r>
          </w:p>
        </w:tc>
        <w:tc>
          <w:tcPr>
            <w:tcW w:w="2841" w:type="dxa"/>
          </w:tcPr>
          <w:p w:rsidR="00C628AB" w:rsidRDefault="00C628AB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طرق التقييم </w:t>
            </w:r>
          </w:p>
        </w:tc>
      </w:tr>
      <w:tr w:rsidR="00C628AB" w:rsidTr="00C628AB">
        <w:tc>
          <w:tcPr>
            <w:tcW w:w="2840" w:type="dxa"/>
          </w:tcPr>
          <w:p w:rsidR="00A65E33" w:rsidRPr="00A65E33" w:rsidRDefault="00A65E33" w:rsidP="00A65E33">
            <w:pPr>
              <w:numPr>
                <w:ilvl w:val="0"/>
                <w:numId w:val="6"/>
              </w:numPr>
              <w:contextualSpacing/>
              <w:rPr>
                <w:b/>
                <w:color w:val="FF0000"/>
                <w:sz w:val="28"/>
                <w:szCs w:val="28"/>
                <w:lang w:bidi="ar-EG"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  <w:lang w:bidi="ar-EG"/>
              </w:rPr>
              <w:t>معارف</w:t>
            </w:r>
          </w:p>
          <w:p w:rsidR="00A65E33" w:rsidRPr="00A65E33" w:rsidRDefault="00A65E33" w:rsidP="00A65E33">
            <w:pPr>
              <w:spacing w:before="120"/>
              <w:contextualSpacing/>
              <w:jc w:val="lowKashida"/>
              <w:rPr>
                <w:sz w:val="28"/>
                <w:szCs w:val="28"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(1: أ : 2)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65E33">
              <w:rPr>
                <w:rFonts w:hint="cs"/>
                <w:b/>
                <w:color w:val="002060"/>
                <w:sz w:val="28"/>
                <w:szCs w:val="28"/>
                <w:rtl/>
              </w:rPr>
              <w:t xml:space="preserve">يعرف المحددات الأخلاقية لممارسة مهنة </w:t>
            </w:r>
            <w:r w:rsidRPr="00A65E33">
              <w:rPr>
                <w:rFonts w:hint="cs"/>
                <w:b/>
                <w:color w:val="002060"/>
                <w:sz w:val="28"/>
                <w:szCs w:val="28"/>
                <w:rtl/>
              </w:rPr>
              <w:lastRenderedPageBreak/>
              <w:t>التعليم من المنظور الإسلامي</w:t>
            </w:r>
            <w:r w:rsidRPr="00A65E33">
              <w:rPr>
                <w:rFonts w:hint="cs"/>
                <w:sz w:val="28"/>
                <w:szCs w:val="28"/>
                <w:rtl/>
              </w:rPr>
              <w:t>.</w:t>
            </w:r>
          </w:p>
          <w:p w:rsidR="00A65E33" w:rsidRPr="00A65E33" w:rsidRDefault="00A65E33" w:rsidP="00A65E33">
            <w:pPr>
              <w:contextualSpacing/>
              <w:rPr>
                <w:b/>
                <w:color w:val="FF0000"/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 xml:space="preserve">(2: أ : 3) </w:t>
            </w:r>
            <w:r w:rsidRPr="00A65E33">
              <w:rPr>
                <w:rFonts w:hint="cs"/>
                <w:sz w:val="28"/>
                <w:szCs w:val="28"/>
                <w:rtl/>
              </w:rPr>
              <w:t>معرفة الطلبة بأحدث النظريات والأبحاث التي تمكنهم من تفسير السلوك الإنساني</w:t>
            </w: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.</w:t>
            </w:r>
          </w:p>
          <w:p w:rsidR="00A65E33" w:rsidRPr="00A65E33" w:rsidRDefault="00A65E33" w:rsidP="00A65E33">
            <w:pPr>
              <w:contextualSpacing/>
              <w:rPr>
                <w:b/>
                <w:color w:val="FF0000"/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(2: أ : 6)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معرفة الطلبة بطرق البحث العلمي الرصينة</w:t>
            </w:r>
          </w:p>
          <w:p w:rsidR="00A65E33" w:rsidRPr="00A65E33" w:rsidRDefault="00A65E33" w:rsidP="00A65E33">
            <w:pPr>
              <w:contextualSpacing/>
              <w:rPr>
                <w:color w:val="FF0000"/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(2: أ : 15)</w:t>
            </w:r>
            <w:r w:rsidRPr="00A65E33">
              <w:rPr>
                <w:rFonts w:hint="cs"/>
                <w:b/>
                <w:sz w:val="28"/>
                <w:szCs w:val="28"/>
                <w:rtl/>
              </w:rPr>
              <w:t xml:space="preserve"> معرفة 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الطلبة بكيفية الربط بين مفاهيم ونظريات علم  النفس ومشكلات الواقع والتطبيقات العملية لتلك النظريات </w:t>
            </w:r>
            <w:r w:rsidRPr="00A65E33">
              <w:rPr>
                <w:rFonts w:hint="cs"/>
                <w:color w:val="FF0000"/>
                <w:sz w:val="28"/>
                <w:szCs w:val="28"/>
                <w:rtl/>
              </w:rPr>
              <w:t>.</w:t>
            </w:r>
          </w:p>
          <w:p w:rsidR="00FC5BD9" w:rsidRDefault="00A65E33" w:rsidP="00A95A4B">
            <w:pPr>
              <w:contextualSpacing/>
              <w:jc w:val="both"/>
              <w:rPr>
                <w:b/>
                <w:color w:val="FF0000"/>
                <w:sz w:val="28"/>
                <w:szCs w:val="28"/>
                <w:rtl/>
                <w:lang w:bidi="ar-SY"/>
              </w:rPr>
            </w:pPr>
            <w:r w:rsidRPr="00A65E33">
              <w:rPr>
                <w:rFonts w:hint="cs"/>
                <w:color w:val="FF0000"/>
                <w:sz w:val="28"/>
                <w:szCs w:val="28"/>
                <w:rtl/>
              </w:rPr>
              <w:t xml:space="preserve">(2 : أ : 11) </w:t>
            </w:r>
            <w:r w:rsidRPr="00A65E33">
              <w:rPr>
                <w:rFonts w:hint="cs"/>
                <w:sz w:val="28"/>
                <w:szCs w:val="28"/>
                <w:rtl/>
                <w:lang w:bidi="ar-SY"/>
              </w:rPr>
              <w:t>معرفة الطلبة بالعوامل التي تؤدي إلي التوافق النفسي و التوافق الاجتماعي</w:t>
            </w: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  <w:lang w:bidi="ar-SY"/>
              </w:rPr>
              <w:t>.</w:t>
            </w:r>
          </w:p>
          <w:p w:rsidR="00A95A4B" w:rsidRPr="00A95A4B" w:rsidRDefault="00A95A4B" w:rsidP="00A95A4B">
            <w:pPr>
              <w:contextualSpacing/>
              <w:jc w:val="both"/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841" w:type="dxa"/>
          </w:tcPr>
          <w:p w:rsidR="00C628AB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lastRenderedPageBreak/>
              <w:t xml:space="preserve">التعلم الفعال من خلال الأنشطة الفردية والجماعية </w:t>
            </w: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lastRenderedPageBreak/>
              <w:t xml:space="preserve">إلقاء المحاضرات </w:t>
            </w: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العصف الذهني </w:t>
            </w: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الأفلام التعليمية </w:t>
            </w:r>
          </w:p>
          <w:p w:rsidR="005144E4" w:rsidRDefault="005144E4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المناقشات الجماعية </w:t>
            </w: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القراءة الموجهة والحرة </w:t>
            </w: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طرح الأسئلة </w:t>
            </w: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5144E4" w:rsidRDefault="005144E4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حل المشكلات </w:t>
            </w:r>
          </w:p>
          <w:p w:rsidR="005144E4" w:rsidRDefault="005144E4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5144E4" w:rsidRDefault="00FD580A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lastRenderedPageBreak/>
              <w:t xml:space="preserve">أنشطة تقويمية وتقييمية مستمرة لتحسين مستوى الأداء </w:t>
            </w:r>
          </w:p>
          <w:p w:rsidR="00FD580A" w:rsidRDefault="00FD580A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FD580A" w:rsidRDefault="00FD580A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الاختبارات التحصيلية </w:t>
            </w:r>
          </w:p>
          <w:p w:rsidR="00FD580A" w:rsidRDefault="00FD580A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FD580A" w:rsidRDefault="00FD580A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A95A4B" w:rsidTr="00C628AB">
        <w:tc>
          <w:tcPr>
            <w:tcW w:w="2840" w:type="dxa"/>
          </w:tcPr>
          <w:p w:rsidR="00A95A4B" w:rsidRDefault="00A95A4B" w:rsidP="00A95A4B">
            <w:pPr>
              <w:contextualSpacing/>
              <w:rPr>
                <w:b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FF0000"/>
                <w:sz w:val="28"/>
                <w:szCs w:val="28"/>
                <w:rtl/>
              </w:rPr>
              <w:lastRenderedPageBreak/>
              <w:t>ب)المهارات المهنية :</w:t>
            </w:r>
          </w:p>
          <w:p w:rsidR="00A95A4B" w:rsidRPr="00A65E33" w:rsidRDefault="00A95A4B" w:rsidP="00A95A4B">
            <w:pPr>
              <w:contextualSpacing/>
              <w:rPr>
                <w:b/>
                <w:color w:val="FF0000"/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 xml:space="preserve"> (1: ب: 1)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معرفة الطلبة بمبادئ الإسلام وأركانه والقيم التي يرسيها من منظور نفسي  </w:t>
            </w: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(2: ب :3)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مهارات البحث عن المعلومات. </w:t>
            </w:r>
          </w:p>
          <w:p w:rsidR="00A95A4B" w:rsidRPr="00A65E33" w:rsidRDefault="00A95A4B" w:rsidP="00A95A4B">
            <w:pPr>
              <w:contextualSpacing/>
              <w:jc w:val="lowKashida"/>
              <w:rPr>
                <w:b/>
                <w:color w:val="FF0000"/>
                <w:sz w:val="28"/>
                <w:szCs w:val="28"/>
                <w:rtl/>
                <w:lang w:bidi="ar-EG"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(2: ب :6)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مهارة استخدا</w:t>
            </w:r>
            <w:r w:rsidRPr="00A65E33">
              <w:rPr>
                <w:rFonts w:hint="eastAsia"/>
                <w:sz w:val="28"/>
                <w:szCs w:val="28"/>
                <w:rtl/>
              </w:rPr>
              <w:t>م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الشبكة العنكبوتية في الحصول على المعلومات </w:t>
            </w: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 xml:space="preserve"> .</w:t>
            </w:r>
          </w:p>
          <w:p w:rsidR="00A95A4B" w:rsidRPr="00A65E33" w:rsidRDefault="00A95A4B" w:rsidP="00A95A4B">
            <w:pPr>
              <w:contextualSpacing/>
              <w:jc w:val="lowKashida"/>
              <w:rPr>
                <w:b/>
                <w:color w:val="FF0000"/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  <w:lang w:bidi="ar-EG"/>
              </w:rPr>
              <w:t xml:space="preserve">(2: ب :10) </w:t>
            </w:r>
            <w:r w:rsidRPr="00A65E33">
              <w:rPr>
                <w:rFonts w:hint="cs"/>
                <w:sz w:val="28"/>
                <w:szCs w:val="28"/>
                <w:rtl/>
              </w:rPr>
              <w:t>مهارة  النقاش والتفاعل الصفي.</w:t>
            </w:r>
          </w:p>
          <w:p w:rsidR="00A95A4B" w:rsidRPr="00A65E33" w:rsidRDefault="00A95A4B" w:rsidP="00A95A4B">
            <w:pPr>
              <w:contextualSpacing/>
              <w:rPr>
                <w:b/>
                <w:color w:val="FF0000"/>
                <w:sz w:val="28"/>
                <w:szCs w:val="28"/>
                <w:rtl/>
                <w:lang w:bidi="ar-EG"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(2: ب :14)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اكتساب مهارات التفكير الناقد</w:t>
            </w: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 xml:space="preserve"> .</w:t>
            </w:r>
          </w:p>
          <w:p w:rsidR="00A95A4B" w:rsidRPr="00A65E33" w:rsidRDefault="00A95A4B" w:rsidP="00A95A4B">
            <w:pPr>
              <w:contextualSpacing/>
              <w:jc w:val="lowKashida"/>
              <w:rPr>
                <w:sz w:val="28"/>
                <w:szCs w:val="28"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  <w:lang w:bidi="ar-EG"/>
              </w:rPr>
              <w:t>(8 :ب : 4)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يجري الاستقصاءات والبحوث الإجرائية لتشخيص ما يواجهه من مشكلات والتعامل معها في ضوء النتائج بهدف تحسين ممارساته المهنية </w:t>
            </w:r>
          </w:p>
          <w:p w:rsidR="00A95A4B" w:rsidRPr="00A95A4B" w:rsidRDefault="00A95A4B" w:rsidP="00A95A4B">
            <w:pPr>
              <w:spacing w:before="120"/>
              <w:ind w:left="66" w:hanging="66"/>
              <w:contextualSpacing/>
              <w:jc w:val="lowKashida"/>
              <w:rPr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(9:ب:2)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يجمع المعلومات ويحللها 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2841" w:type="dxa"/>
          </w:tcPr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التعلم الفعال من خلال الأنشطة الفردية والجماعية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إلقاء المحاضرات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العصف الذهني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الأفلام التعليمية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المناقشات الجماعية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القراءة الموجهة والحرة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طرح الأسئلة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حل المشكلات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التجارب المعملية </w:t>
            </w:r>
          </w:p>
          <w:p w:rsidR="00A95A4B" w:rsidRDefault="00A95A4B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التعلم الذاتي </w:t>
            </w:r>
          </w:p>
          <w:p w:rsidR="00A95A4B" w:rsidRDefault="00A95A4B" w:rsidP="00C628A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أنشطة تقييمية وتقويمية مستمرة لتحسين الأداء </w:t>
            </w: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أوراق عمل وتقارير </w:t>
            </w: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الاختبارات التحصيلية </w:t>
            </w: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تقييم عروض</w:t>
            </w: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تقييم المشاركات والنقاش </w:t>
            </w: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والأداء العملي </w:t>
            </w: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A95A4B" w:rsidTr="00C628AB">
        <w:tc>
          <w:tcPr>
            <w:tcW w:w="2840" w:type="dxa"/>
          </w:tcPr>
          <w:p w:rsidR="00A95A4B" w:rsidRPr="00A65E33" w:rsidRDefault="00A95A4B" w:rsidP="00A95A4B">
            <w:pPr>
              <w:spacing w:before="120"/>
              <w:contextualSpacing/>
              <w:rPr>
                <w:b/>
                <w:color w:val="FF0000"/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ج</w:t>
            </w:r>
            <w:r>
              <w:rPr>
                <w:rFonts w:hint="cs"/>
                <w:b/>
                <w:color w:val="FF0000"/>
                <w:sz w:val="28"/>
                <w:szCs w:val="28"/>
                <w:rtl/>
              </w:rPr>
              <w:t>)</w:t>
            </w: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 xml:space="preserve"> توجهات مهنية :</w:t>
            </w:r>
          </w:p>
          <w:p w:rsidR="00A95A4B" w:rsidRDefault="00A95A4B" w:rsidP="00A95A4B">
            <w:pPr>
              <w:spacing w:before="120"/>
              <w:ind w:left="66"/>
              <w:contextualSpacing/>
              <w:jc w:val="lowKashida"/>
              <w:rPr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(1 :ج: 1)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يؤمن بالله وكتبه ورسله ، وينتهج في حياته العامة والمهنية نهجا إسلاميا </w:t>
            </w:r>
          </w:p>
          <w:p w:rsidR="00A95A4B" w:rsidRPr="00A65E33" w:rsidRDefault="00A95A4B" w:rsidP="00A95A4B">
            <w:pPr>
              <w:tabs>
                <w:tab w:val="left" w:pos="225"/>
              </w:tabs>
              <w:contextualSpacing/>
              <w:jc w:val="both"/>
              <w:rPr>
                <w:sz w:val="28"/>
                <w:szCs w:val="28"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(2:ج :7)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الاتصال الكتابي </w:t>
            </w:r>
            <w:r w:rsidRPr="00A65E33">
              <w:rPr>
                <w:rFonts w:hint="cs"/>
                <w:sz w:val="28"/>
                <w:szCs w:val="28"/>
                <w:rtl/>
              </w:rPr>
              <w:lastRenderedPageBreak/>
              <w:t>من خلال إعداد وكتابة التقارير النفسية.</w:t>
            </w:r>
          </w:p>
          <w:p w:rsidR="00A95A4B" w:rsidRPr="00A65E33" w:rsidRDefault="00A95A4B" w:rsidP="00A95A4B">
            <w:pPr>
              <w:contextualSpacing/>
              <w:jc w:val="lowKashida"/>
              <w:rPr>
                <w:b/>
                <w:color w:val="FF0000"/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 xml:space="preserve"> (2:ج :8)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البحث في الشبكة العنكبوتية في المواقع العلمية مع توثيقها توثيقا صحيحا.</w:t>
            </w:r>
          </w:p>
          <w:p w:rsidR="00A95A4B" w:rsidRPr="00A65E33" w:rsidRDefault="00A95A4B" w:rsidP="00A95A4B">
            <w:pPr>
              <w:contextualSpacing/>
              <w:jc w:val="lowKashida"/>
              <w:rPr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 xml:space="preserve">(2: ج :10) </w:t>
            </w:r>
            <w:r w:rsidRPr="00A65E33">
              <w:rPr>
                <w:rFonts w:hint="cs"/>
                <w:sz w:val="28"/>
                <w:szCs w:val="28"/>
                <w:rtl/>
              </w:rPr>
              <w:t>ملاحظة السلوك غير السوي وتحديد مثيراته واقتراح طرق لتعديله</w:t>
            </w:r>
          </w:p>
          <w:p w:rsidR="00A95A4B" w:rsidRPr="00A65E33" w:rsidRDefault="00A95A4B" w:rsidP="00A95A4B">
            <w:pPr>
              <w:contextualSpacing/>
              <w:jc w:val="lowKashida"/>
              <w:rPr>
                <w:b/>
                <w:color w:val="FF0000"/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 xml:space="preserve"> (2: ج:12 ) </w:t>
            </w:r>
            <w:r w:rsidRPr="00A65E33">
              <w:rPr>
                <w:rFonts w:hint="cs"/>
                <w:sz w:val="28"/>
                <w:szCs w:val="28"/>
                <w:rtl/>
              </w:rPr>
              <w:t>القدرة على قيادة المجموعات</w:t>
            </w: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 xml:space="preserve"> </w:t>
            </w:r>
          </w:p>
          <w:p w:rsidR="00A95A4B" w:rsidRDefault="00A95A4B" w:rsidP="00163AD9">
            <w:pPr>
              <w:contextualSpacing/>
              <w:rPr>
                <w:b/>
                <w:color w:val="FF0000"/>
                <w:sz w:val="28"/>
                <w:szCs w:val="28"/>
                <w:rtl/>
              </w:rPr>
            </w:pP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(2:ج :1)</w:t>
            </w:r>
            <w:r w:rsidRPr="00A65E33">
              <w:rPr>
                <w:rFonts w:hint="cs"/>
                <w:sz w:val="28"/>
                <w:szCs w:val="28"/>
                <w:rtl/>
              </w:rPr>
              <w:t xml:space="preserve"> إعداد خطط لمواجهة الصعوبات</w:t>
            </w:r>
            <w:r w:rsidRPr="00A65E33">
              <w:rPr>
                <w:rFonts w:hint="cs"/>
                <w:b/>
                <w:color w:val="FF0000"/>
                <w:sz w:val="28"/>
                <w:szCs w:val="28"/>
                <w:rtl/>
              </w:rPr>
              <w:t>.</w:t>
            </w:r>
          </w:p>
        </w:tc>
        <w:tc>
          <w:tcPr>
            <w:tcW w:w="2841" w:type="dxa"/>
          </w:tcPr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lastRenderedPageBreak/>
              <w:t xml:space="preserve">التعلم الفعال من خلال الأنشطة الفردية والجماعية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التعلم الذاتي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lastRenderedPageBreak/>
              <w:t xml:space="preserve">العصف الذهني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الأفلام التعليمية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المناقشات الجماعية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القراءة الموجهة والحرة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طرح الأسئلة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حل المشكلات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4F587F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lastRenderedPageBreak/>
              <w:t xml:space="preserve">أنشطة تقييمية وتقويمية مستمرة لتحسين الأداء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أوراق عمل وتقارير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تقييم عروض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تقييم المشاركات والنقاش </w:t>
            </w:r>
          </w:p>
          <w:p w:rsidR="00A95A4B" w:rsidRDefault="00A95A4B" w:rsidP="00A95A4B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والأداء العملي </w:t>
            </w:r>
          </w:p>
          <w:p w:rsidR="00A95A4B" w:rsidRDefault="00A95A4B" w:rsidP="005144E4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144B40" w:rsidRDefault="00144B40" w:rsidP="001E514C">
      <w:pPr>
        <w:spacing w:line="240" w:lineRule="auto"/>
        <w:contextualSpacing/>
        <w:rPr>
          <w:color w:val="000000" w:themeColor="text1"/>
          <w:sz w:val="28"/>
          <w:szCs w:val="28"/>
          <w:rtl/>
        </w:rPr>
      </w:pPr>
    </w:p>
    <w:p w:rsidR="00144B40" w:rsidRDefault="00144B40">
      <w:pPr>
        <w:bidi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rtl/>
        </w:rPr>
        <w:br w:type="page"/>
      </w:r>
    </w:p>
    <w:p w:rsidR="00D67F59" w:rsidRDefault="00D67F59" w:rsidP="001E514C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217E8" w:rsidTr="005217E8">
        <w:tc>
          <w:tcPr>
            <w:tcW w:w="2840" w:type="dxa"/>
          </w:tcPr>
          <w:p w:rsidR="005217E8" w:rsidRDefault="005217E8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(4)طبيعة مهمة التقويم </w:t>
            </w:r>
          </w:p>
        </w:tc>
        <w:tc>
          <w:tcPr>
            <w:tcW w:w="2841" w:type="dxa"/>
          </w:tcPr>
          <w:p w:rsidR="005217E8" w:rsidRDefault="005217E8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الأسبوع المحدد له </w:t>
            </w:r>
          </w:p>
        </w:tc>
        <w:tc>
          <w:tcPr>
            <w:tcW w:w="2841" w:type="dxa"/>
          </w:tcPr>
          <w:p w:rsidR="005217E8" w:rsidRDefault="005217E8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الدرجة </w:t>
            </w:r>
          </w:p>
        </w:tc>
      </w:tr>
      <w:tr w:rsidR="005217E8" w:rsidTr="005217E8">
        <w:tc>
          <w:tcPr>
            <w:tcW w:w="2840" w:type="dxa"/>
          </w:tcPr>
          <w:p w:rsidR="005217E8" w:rsidRDefault="00E944A3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الاختبارات اتحريرية الدورية </w:t>
            </w:r>
          </w:p>
        </w:tc>
        <w:tc>
          <w:tcPr>
            <w:tcW w:w="2841" w:type="dxa"/>
          </w:tcPr>
          <w:p w:rsidR="00E944A3" w:rsidRDefault="00CA5276" w:rsidP="004F587F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الخامس </w:t>
            </w:r>
          </w:p>
          <w:p w:rsidR="00CA5276" w:rsidRDefault="00CA5276" w:rsidP="004F587F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العاشر </w:t>
            </w:r>
          </w:p>
        </w:tc>
        <w:tc>
          <w:tcPr>
            <w:tcW w:w="2841" w:type="dxa"/>
          </w:tcPr>
          <w:p w:rsidR="00E944A3" w:rsidRDefault="004F587F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10</w:t>
            </w:r>
          </w:p>
          <w:p w:rsidR="004F587F" w:rsidRDefault="004F587F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20</w:t>
            </w:r>
          </w:p>
        </w:tc>
      </w:tr>
      <w:tr w:rsidR="00E944A3" w:rsidTr="005217E8">
        <w:tc>
          <w:tcPr>
            <w:tcW w:w="2840" w:type="dxa"/>
          </w:tcPr>
          <w:p w:rsidR="00E944A3" w:rsidRDefault="00E944A3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المشاركة </w:t>
            </w:r>
          </w:p>
        </w:tc>
        <w:tc>
          <w:tcPr>
            <w:tcW w:w="2841" w:type="dxa"/>
          </w:tcPr>
          <w:p w:rsidR="00E944A3" w:rsidRDefault="00E944A3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2841" w:type="dxa"/>
          </w:tcPr>
          <w:p w:rsidR="00E944A3" w:rsidRDefault="00E944A3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E944A3" w:rsidTr="005217E8">
        <w:tc>
          <w:tcPr>
            <w:tcW w:w="2840" w:type="dxa"/>
          </w:tcPr>
          <w:p w:rsidR="00E944A3" w:rsidRDefault="00E90261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أنشطة ومشاركات بحثية وتقارير </w:t>
            </w:r>
          </w:p>
        </w:tc>
        <w:tc>
          <w:tcPr>
            <w:tcW w:w="2841" w:type="dxa"/>
          </w:tcPr>
          <w:p w:rsidR="00E944A3" w:rsidRDefault="00E944A3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2841" w:type="dxa"/>
          </w:tcPr>
          <w:p w:rsidR="00E944A3" w:rsidRDefault="00E90261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25</w:t>
            </w:r>
          </w:p>
        </w:tc>
      </w:tr>
      <w:tr w:rsidR="00E944A3" w:rsidTr="005217E8">
        <w:tc>
          <w:tcPr>
            <w:tcW w:w="2840" w:type="dxa"/>
          </w:tcPr>
          <w:p w:rsidR="00E944A3" w:rsidRDefault="00E944A3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الاختبار التحريري النهائي </w:t>
            </w:r>
          </w:p>
        </w:tc>
        <w:tc>
          <w:tcPr>
            <w:tcW w:w="2841" w:type="dxa"/>
          </w:tcPr>
          <w:p w:rsidR="00E944A3" w:rsidRDefault="00E944A3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2841" w:type="dxa"/>
          </w:tcPr>
          <w:p w:rsidR="00E944A3" w:rsidRDefault="00E944A3" w:rsidP="005217E8">
            <w:pPr>
              <w:contextualSpacing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40</w:t>
            </w:r>
          </w:p>
        </w:tc>
      </w:tr>
    </w:tbl>
    <w:p w:rsidR="005217E8" w:rsidRDefault="005217E8" w:rsidP="001E514C">
      <w:pPr>
        <w:spacing w:line="240" w:lineRule="auto"/>
        <w:contextualSpacing/>
        <w:rPr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224" w:rsidTr="003B5224">
        <w:tc>
          <w:tcPr>
            <w:tcW w:w="8522" w:type="dxa"/>
          </w:tcPr>
          <w:p w:rsidR="003B5224" w:rsidRDefault="003B5224" w:rsidP="001E514C">
            <w:pPr>
              <w:contextualSpacing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(5)مراجع معتمدة للمقرر :</w:t>
            </w:r>
          </w:p>
        </w:tc>
      </w:tr>
      <w:tr w:rsidR="003B5224" w:rsidTr="003B5224">
        <w:tc>
          <w:tcPr>
            <w:tcW w:w="8522" w:type="dxa"/>
          </w:tcPr>
          <w:p w:rsidR="00E90261" w:rsidRPr="00075B24" w:rsidRDefault="00E90261" w:rsidP="00E90261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075B2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علم النفس المعرفي ، الزغول ، رافع و الزغول عماد . ، دار الشروق ، 2008.</w:t>
            </w:r>
          </w:p>
          <w:p w:rsidR="00E90261" w:rsidRPr="00075B24" w:rsidRDefault="00E90261" w:rsidP="00E90261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075B24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علم النفس المعرفي وتطبيقاته : تأليف : أندرسون جون ، ترجمة : السليط ، محمد صبري و الجمال رضا مسعد ، دار الفكر ،2007.</w:t>
            </w:r>
          </w:p>
          <w:p w:rsidR="00CA5276" w:rsidRDefault="00E90261" w:rsidP="00E90261">
            <w:pPr>
              <w:pStyle w:val="ListParagraph"/>
              <w:numPr>
                <w:ilvl w:val="0"/>
                <w:numId w:val="8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 w:rsidRPr="00075B24">
              <w:rPr>
                <w:color w:val="000000" w:themeColor="text1"/>
                <w:sz w:val="28"/>
                <w:szCs w:val="28"/>
                <w:lang w:bidi="ar-AE"/>
              </w:rPr>
              <w:t xml:space="preserve">An Introduction to Cognitive Psychology: Processes and Disorders. David </w:t>
            </w:r>
            <w:proofErr w:type="spellStart"/>
            <w:r w:rsidRPr="00075B24">
              <w:rPr>
                <w:color w:val="000000" w:themeColor="text1"/>
                <w:sz w:val="28"/>
                <w:szCs w:val="28"/>
                <w:lang w:bidi="ar-AE"/>
              </w:rPr>
              <w:t>Groome</w:t>
            </w:r>
            <w:proofErr w:type="spellEnd"/>
            <w:r w:rsidRPr="00075B24">
              <w:rPr>
                <w:color w:val="000000" w:themeColor="text1"/>
                <w:sz w:val="28"/>
                <w:szCs w:val="28"/>
                <w:lang w:bidi="ar-AE"/>
              </w:rPr>
              <w:t xml:space="preserve"> et al. (2013). Psychology Press.</w:t>
            </w:r>
          </w:p>
          <w:p w:rsidR="003B5224" w:rsidRPr="00E90261" w:rsidRDefault="00CA5276" w:rsidP="00CA5276">
            <w:pPr>
              <w:pStyle w:val="ListParagraph"/>
              <w:numPr>
                <w:ilvl w:val="0"/>
                <w:numId w:val="8"/>
              </w:numPr>
              <w:bidi w:val="0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color w:val="000000" w:themeColor="text1"/>
                <w:sz w:val="28"/>
                <w:szCs w:val="28"/>
                <w:lang w:bidi="ar-AE"/>
              </w:rPr>
              <w:t>Cognitive Psychology: A students' handbook. Michael Eysenck &amp; Mark Keane (7</w:t>
            </w:r>
            <w:r w:rsidRPr="00CA5276">
              <w:rPr>
                <w:color w:val="000000" w:themeColor="text1"/>
                <w:sz w:val="28"/>
                <w:szCs w:val="28"/>
                <w:vertAlign w:val="superscript"/>
                <w:lang w:bidi="ar-AE"/>
              </w:rPr>
              <w:t>th</w:t>
            </w:r>
            <w:r>
              <w:rPr>
                <w:color w:val="000000" w:themeColor="text1"/>
                <w:sz w:val="28"/>
                <w:szCs w:val="28"/>
                <w:lang w:bidi="ar-AE"/>
              </w:rPr>
              <w:t xml:space="preserve"> Edition).</w:t>
            </w:r>
          </w:p>
        </w:tc>
      </w:tr>
    </w:tbl>
    <w:p w:rsidR="008F7319" w:rsidRDefault="008F7319" w:rsidP="008F7319">
      <w:pPr>
        <w:spacing w:line="240" w:lineRule="auto"/>
        <w:contextualSpacing/>
        <w:rPr>
          <w:color w:val="000000" w:themeColor="text1"/>
          <w:sz w:val="28"/>
          <w:szCs w:val="28"/>
          <w:rtl/>
        </w:rPr>
      </w:pPr>
    </w:p>
    <w:p w:rsidR="005217E8" w:rsidRDefault="008F7319" w:rsidP="008F7319">
      <w:pPr>
        <w:spacing w:line="240" w:lineRule="auto"/>
        <w:contextualSpacing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**إذا كانت الطالبة من ذوات الاحتياجات اخاصة وبحاجة لخدمات خاصة فيرجى إبلاغ عضو هيئة التدريس بذلك للتنسيق .</w:t>
      </w:r>
    </w:p>
    <w:p w:rsidR="00290FBF" w:rsidRPr="001E514C" w:rsidRDefault="00290FBF" w:rsidP="008F7319">
      <w:pPr>
        <w:spacing w:line="240" w:lineRule="auto"/>
        <w:contextualSpacing/>
        <w:jc w:val="right"/>
        <w:rPr>
          <w:color w:val="000000" w:themeColor="text1"/>
          <w:sz w:val="28"/>
          <w:szCs w:val="28"/>
          <w:rtl/>
        </w:rPr>
      </w:pPr>
    </w:p>
    <w:sectPr w:rsidR="00290FBF" w:rsidRPr="001E514C" w:rsidSect="004431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F4"/>
    <w:multiLevelType w:val="hybridMultilevel"/>
    <w:tmpl w:val="3F2A8E9C"/>
    <w:lvl w:ilvl="0" w:tplc="7562AC8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24DF8"/>
    <w:multiLevelType w:val="hybridMultilevel"/>
    <w:tmpl w:val="9974845E"/>
    <w:lvl w:ilvl="0" w:tplc="7C204F96">
      <w:start w:val="3"/>
      <w:numFmt w:val="bullet"/>
      <w:lvlText w:val=""/>
      <w:lvlJc w:val="left"/>
      <w:pPr>
        <w:ind w:left="45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8725033"/>
    <w:multiLevelType w:val="hybridMultilevel"/>
    <w:tmpl w:val="9E1ABFB0"/>
    <w:lvl w:ilvl="0" w:tplc="5E264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67E11"/>
    <w:multiLevelType w:val="hybridMultilevel"/>
    <w:tmpl w:val="9162EA6C"/>
    <w:lvl w:ilvl="0" w:tplc="E4204DB6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BB3BC8"/>
    <w:multiLevelType w:val="hybridMultilevel"/>
    <w:tmpl w:val="16A05D14"/>
    <w:lvl w:ilvl="0" w:tplc="631CB0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L-Mohanad Bold" w:hint="default"/>
        <w:sz w:val="28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032B69"/>
    <w:multiLevelType w:val="hybridMultilevel"/>
    <w:tmpl w:val="289C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BD0420"/>
    <w:multiLevelType w:val="hybridMultilevel"/>
    <w:tmpl w:val="C8702DD2"/>
    <w:lvl w:ilvl="0" w:tplc="1B4ECA34">
      <w:numFmt w:val="bullet"/>
      <w:lvlText w:val=""/>
      <w:lvlJc w:val="left"/>
      <w:pPr>
        <w:ind w:left="121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79504375"/>
    <w:multiLevelType w:val="hybridMultilevel"/>
    <w:tmpl w:val="54F6F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5A"/>
    <w:rsid w:val="00005251"/>
    <w:rsid w:val="0006038F"/>
    <w:rsid w:val="00090E5A"/>
    <w:rsid w:val="001424A5"/>
    <w:rsid w:val="00144B40"/>
    <w:rsid w:val="00151E2A"/>
    <w:rsid w:val="00163AD9"/>
    <w:rsid w:val="001E514C"/>
    <w:rsid w:val="002479C3"/>
    <w:rsid w:val="00287FFC"/>
    <w:rsid w:val="00290FBF"/>
    <w:rsid w:val="003742FB"/>
    <w:rsid w:val="00381ACE"/>
    <w:rsid w:val="003A15D2"/>
    <w:rsid w:val="003B5224"/>
    <w:rsid w:val="00406F85"/>
    <w:rsid w:val="0044310F"/>
    <w:rsid w:val="00445754"/>
    <w:rsid w:val="004A6A99"/>
    <w:rsid w:val="004F587F"/>
    <w:rsid w:val="005144E4"/>
    <w:rsid w:val="005217E8"/>
    <w:rsid w:val="00525EE9"/>
    <w:rsid w:val="00580FC8"/>
    <w:rsid w:val="0065597E"/>
    <w:rsid w:val="006A11ED"/>
    <w:rsid w:val="007106FA"/>
    <w:rsid w:val="00784C09"/>
    <w:rsid w:val="0080312E"/>
    <w:rsid w:val="008450FF"/>
    <w:rsid w:val="008F7319"/>
    <w:rsid w:val="009518CF"/>
    <w:rsid w:val="009850A5"/>
    <w:rsid w:val="00995106"/>
    <w:rsid w:val="00A2174B"/>
    <w:rsid w:val="00A43ACE"/>
    <w:rsid w:val="00A65E33"/>
    <w:rsid w:val="00A95A4B"/>
    <w:rsid w:val="00C15111"/>
    <w:rsid w:val="00C61B07"/>
    <w:rsid w:val="00C628AB"/>
    <w:rsid w:val="00C636C8"/>
    <w:rsid w:val="00CA5276"/>
    <w:rsid w:val="00CE496E"/>
    <w:rsid w:val="00D118F9"/>
    <w:rsid w:val="00D67F59"/>
    <w:rsid w:val="00DF1AB1"/>
    <w:rsid w:val="00E90261"/>
    <w:rsid w:val="00E944A3"/>
    <w:rsid w:val="00ED625B"/>
    <w:rsid w:val="00F372B7"/>
    <w:rsid w:val="00FA6C2F"/>
    <w:rsid w:val="00FC01D3"/>
    <w:rsid w:val="00FC5BD9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C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38F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1E514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C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38F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1E514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7A8A-2558-474C-93AF-EF293C94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657</Words>
  <Characters>3470</Characters>
  <Application>Microsoft Office Word</Application>
  <DocSecurity>0</DocSecurity>
  <Lines>150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Sumyah</dc:creator>
  <cp:keywords/>
  <dc:description/>
  <cp:lastModifiedBy>Sumyah</cp:lastModifiedBy>
  <cp:revision>35</cp:revision>
  <dcterms:created xsi:type="dcterms:W3CDTF">2015-01-29T04:42:00Z</dcterms:created>
  <dcterms:modified xsi:type="dcterms:W3CDTF">2018-09-04T03:41:00Z</dcterms:modified>
</cp:coreProperties>
</file>