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A" w:rsidRPr="00B604A8" w:rsidRDefault="00244E0A" w:rsidP="007723C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B604A8">
        <w:rPr>
          <w:rFonts w:asciiTheme="majorBidi" w:hAnsiTheme="majorBidi" w:cstheme="majorBidi"/>
          <w:b/>
          <w:bCs/>
          <w:sz w:val="24"/>
          <w:szCs w:val="24"/>
          <w:rtl/>
        </w:rPr>
        <w:t>تطبيقات</w:t>
      </w:r>
      <w:r w:rsidR="007723C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إضافية على</w:t>
      </w:r>
      <w:r w:rsidRPr="00B604A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تحليل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التعادل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حالة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تعدد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المنتجات</w:t>
      </w:r>
    </w:p>
    <w:p w:rsidR="00244E0A" w:rsidRPr="00B604A8" w:rsidRDefault="007A5EE4" w:rsidP="00244E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السؤال الأول</w:t>
      </w:r>
      <w:r w:rsidR="00244E0A" w:rsidRPr="00B604A8">
        <w:rPr>
          <w:rFonts w:asciiTheme="majorBidi" w:hAnsiTheme="majorBidi" w:cstheme="majorBidi"/>
          <w:b/>
          <w:bCs/>
          <w:sz w:val="24"/>
          <w:szCs w:val="24"/>
          <w:rtl/>
        </w:rPr>
        <w:t>: أكملي الفراغات في كل من الفقرات التالية:</w:t>
      </w:r>
    </w:p>
    <w:p w:rsidR="00DA3436" w:rsidRDefault="00143813" w:rsidP="0014381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س ، ص بنسبة</w:t>
      </w:r>
      <w:r w:rsidR="00C0784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تشكيله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30% و 70% على التوالي، ويبلغ الربح الحدي (عائد المساهمة) للوحدة لكل من المنتجين 10 ريال و 5 ريال على التوالي، والتكاليف الثابتة الإجمالية 65,000 ﷼، فإن حجم مبيعات التعادل للمنتج س= ............ وللمنتج ص= ................</w:t>
      </w:r>
    </w:p>
    <w:p w:rsidR="007A5EE4" w:rsidRDefault="007A5EE4" w:rsidP="007A5EE4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0F6A1D" w:rsidRPr="000F6A1D" w:rsidRDefault="00C0784C" w:rsidP="000F6A1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س ، ص بنسبة 40% و 60% على التوالي، ويبلغ الربح الحدي (عائد المساهمة) للوحدة لكل من المنتجين 15 ﷼ و 10 ﷼، والتكلفة المتغيرة للوحدة لكل من المنتجين 10 ﷼ و 7 ﷼ على التوالي، والتكاليف الثابتة الإجمالية 120,000 ﷼، فإن حجم مبيعات التعادل للمنتج س= .................. وقيمة مبيعات التعادل للم</w:t>
      </w:r>
      <w:r w:rsidR="000F6A1D">
        <w:rPr>
          <w:rFonts w:asciiTheme="majorBidi" w:hAnsiTheme="majorBidi" w:cstheme="majorBidi" w:hint="cs"/>
          <w:b/>
          <w:bCs/>
          <w:sz w:val="24"/>
          <w:szCs w:val="24"/>
          <w:rtl/>
        </w:rPr>
        <w:t>نتج ص = ......................</w:t>
      </w:r>
    </w:p>
    <w:p w:rsidR="007A5EE4" w:rsidRDefault="007A5EE4" w:rsidP="007A5EE4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43813" w:rsidRDefault="007A5EE4" w:rsidP="007A5EE4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السؤال الثاني: أجيبي عن المطلوب في كل حالة مما يلي:</w:t>
      </w:r>
    </w:p>
    <w:p w:rsidR="007A5EE4" w:rsidRDefault="007A5EE4" w:rsidP="007A5EE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منتجين (أ) و (ب) وقد توافرت لديك البيانات التالية: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04"/>
        <w:gridCol w:w="2318"/>
        <w:gridCol w:w="2306"/>
        <w:gridCol w:w="2314"/>
      </w:tblGrid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حجم المبيعات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سعر بيع الوحدة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التكلفة المتغيرة للوحدة</w:t>
            </w:r>
          </w:p>
        </w:tc>
      </w:tr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المنتج (أ)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14,000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المنتج (ب)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6,000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</w:tbl>
    <w:p w:rsidR="007A5EE4" w:rsidRDefault="007A5EE4" w:rsidP="007A5EE4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7A5EE4" w:rsidRDefault="007A5EE4" w:rsidP="007A5EE4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وقد بلغت التكاليف الثابتة الإجمالية 195,000 ﷼، </w:t>
      </w:r>
    </w:p>
    <w:p w:rsidR="007A5EE4" w:rsidRDefault="007A5EE4" w:rsidP="007A5EE4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المطلوب: في ضوء هذه التشكيلة من المبيعات حدد حجم مبيعات التعادل للشركة ومساهمة كل منتج، ثم حدد صافي الربح أو الخسارة لكل منتج؟</w:t>
      </w:r>
    </w:p>
    <w:p w:rsidR="007A5EE4" w:rsidRDefault="007A5EE4" w:rsidP="007A5EE4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A5EE4" w:rsidRDefault="000F6A1D" w:rsidP="007A5EE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(س) و (ص) وكانت بياناتهما كالآتي:</w:t>
      </w:r>
    </w:p>
    <w:p w:rsidR="000F6A1D" w:rsidRDefault="000F6A1D" w:rsidP="000F6A1D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المنتج (س): سعر البيع 20 ﷼ للوحدة، والتكلفة المتغيرة 14 ﷼ للوحدة، ونسبته في التشكيلة 75%.</w:t>
      </w:r>
    </w:p>
    <w:p w:rsidR="000F6A1D" w:rsidRDefault="000F6A1D" w:rsidP="000F6A1D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المنتج (ص): سعر البيع 30 ﷼ للوحدة، </w:t>
      </w:r>
      <w:r w:rsidR="007723C2">
        <w:rPr>
          <w:rFonts w:asciiTheme="majorBidi" w:hAnsiTheme="majorBidi" w:cstheme="majorBidi" w:hint="cs"/>
          <w:b/>
          <w:bCs/>
          <w:sz w:val="24"/>
          <w:szCs w:val="24"/>
          <w:rtl/>
        </w:rPr>
        <w:t>والتكلفة المتغيرة 18 ﷼ للوحدة، ونسبته في التشكيلة 25%.</w:t>
      </w:r>
    </w:p>
    <w:p w:rsidR="007723C2" w:rsidRDefault="007723C2" w:rsidP="000F6A1D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وتبلغ التكاليف الثابتة الإجمالية 48,000 ﷼، فإن نقطة التعادل تكون:</w:t>
      </w:r>
    </w:p>
    <w:p w:rsidR="007723C2" w:rsidRDefault="007723C2" w:rsidP="007723C2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1,200 وحدة من (س) ، 4,000 وحدة من (ص)</w:t>
      </w:r>
    </w:p>
    <w:p w:rsidR="007723C2" w:rsidRDefault="007723C2" w:rsidP="007723C2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4,800 وحدة من (س) ، 1,600 وحدة من (ص)</w:t>
      </w:r>
    </w:p>
    <w:p w:rsidR="007723C2" w:rsidRDefault="007723C2" w:rsidP="007723C2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1,600 وحدة من (س) ، 4,800 وحدة من (ص)</w:t>
      </w:r>
    </w:p>
    <w:p w:rsidR="007723C2" w:rsidRDefault="007723C2" w:rsidP="007723C2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400 وحدة من (س) ، 1,200 وحدة من (ص)</w:t>
      </w:r>
    </w:p>
    <w:p w:rsidR="007723C2" w:rsidRPr="007723C2" w:rsidRDefault="007723C2" w:rsidP="000F6A1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723C2" w:rsidRPr="007723C2" w:rsidSect="007A5EE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A83"/>
    <w:multiLevelType w:val="hybridMultilevel"/>
    <w:tmpl w:val="39B2D87C"/>
    <w:lvl w:ilvl="0" w:tplc="278A4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5AD"/>
    <w:multiLevelType w:val="hybridMultilevel"/>
    <w:tmpl w:val="25E8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1302A"/>
    <w:multiLevelType w:val="hybridMultilevel"/>
    <w:tmpl w:val="E2B4CC8A"/>
    <w:lvl w:ilvl="0" w:tplc="44A4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58A1"/>
    <w:multiLevelType w:val="hybridMultilevel"/>
    <w:tmpl w:val="58CAADD8"/>
    <w:lvl w:ilvl="0" w:tplc="A79ED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D22"/>
    <w:multiLevelType w:val="hybridMultilevel"/>
    <w:tmpl w:val="25E8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217A1"/>
    <w:multiLevelType w:val="hybridMultilevel"/>
    <w:tmpl w:val="62860A8C"/>
    <w:lvl w:ilvl="0" w:tplc="161EC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0A"/>
    <w:rsid w:val="00011E42"/>
    <w:rsid w:val="00020F5B"/>
    <w:rsid w:val="000532EA"/>
    <w:rsid w:val="000F6A1D"/>
    <w:rsid w:val="00143813"/>
    <w:rsid w:val="001A503E"/>
    <w:rsid w:val="001D1FE8"/>
    <w:rsid w:val="001F3B39"/>
    <w:rsid w:val="00205E1B"/>
    <w:rsid w:val="00244E0A"/>
    <w:rsid w:val="002622D1"/>
    <w:rsid w:val="002B6762"/>
    <w:rsid w:val="002D078E"/>
    <w:rsid w:val="002D0C34"/>
    <w:rsid w:val="00381FDC"/>
    <w:rsid w:val="003D3716"/>
    <w:rsid w:val="004A5E62"/>
    <w:rsid w:val="00521D72"/>
    <w:rsid w:val="0053295A"/>
    <w:rsid w:val="005C1143"/>
    <w:rsid w:val="006C41D1"/>
    <w:rsid w:val="007723C2"/>
    <w:rsid w:val="007A5EE4"/>
    <w:rsid w:val="00811F27"/>
    <w:rsid w:val="0086312B"/>
    <w:rsid w:val="00984250"/>
    <w:rsid w:val="00A117C3"/>
    <w:rsid w:val="00A92E92"/>
    <w:rsid w:val="00AB400D"/>
    <w:rsid w:val="00B604A8"/>
    <w:rsid w:val="00B74C70"/>
    <w:rsid w:val="00C0784C"/>
    <w:rsid w:val="00C64DF9"/>
    <w:rsid w:val="00C66757"/>
    <w:rsid w:val="00C85D91"/>
    <w:rsid w:val="00D42D87"/>
    <w:rsid w:val="00DA3436"/>
    <w:rsid w:val="00DA67B2"/>
    <w:rsid w:val="00E1331A"/>
    <w:rsid w:val="00E9058F"/>
    <w:rsid w:val="00EA45C6"/>
    <w:rsid w:val="00F44567"/>
    <w:rsid w:val="00F87585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0A"/>
    <w:pPr>
      <w:ind w:left="720"/>
      <w:contextualSpacing/>
    </w:pPr>
  </w:style>
  <w:style w:type="table" w:styleId="TableGrid">
    <w:name w:val="Table Grid"/>
    <w:basedOn w:val="TableNormal"/>
    <w:uiPriority w:val="59"/>
    <w:rsid w:val="0001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0A"/>
    <w:pPr>
      <w:ind w:left="720"/>
      <w:contextualSpacing/>
    </w:pPr>
  </w:style>
  <w:style w:type="table" w:styleId="TableGrid">
    <w:name w:val="Table Grid"/>
    <w:basedOn w:val="TableNormal"/>
    <w:uiPriority w:val="59"/>
    <w:rsid w:val="0001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Fahad Aldaoud</cp:lastModifiedBy>
  <cp:revision>2</cp:revision>
  <cp:lastPrinted>2014-08-17T19:20:00Z</cp:lastPrinted>
  <dcterms:created xsi:type="dcterms:W3CDTF">2015-03-01T05:51:00Z</dcterms:created>
  <dcterms:modified xsi:type="dcterms:W3CDTF">2015-03-01T05:51:00Z</dcterms:modified>
</cp:coreProperties>
</file>