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3D0C" w14:textId="1178D5AA" w:rsidR="00F12BC6" w:rsidRPr="00630544" w:rsidRDefault="00630544" w:rsidP="00630544">
      <w:pPr>
        <w:jc w:val="center"/>
        <w:rPr>
          <w:rFonts w:asciiTheme="majorBidi" w:hAnsiTheme="majorBidi" w:cstheme="majorBidi"/>
          <w:b/>
          <w:bCs/>
          <w:sz w:val="32"/>
          <w:szCs w:val="32"/>
          <w:u w:val="single"/>
        </w:rPr>
      </w:pPr>
      <w:r w:rsidRPr="00630544">
        <w:rPr>
          <w:rFonts w:asciiTheme="majorBidi" w:hAnsiTheme="majorBidi" w:cstheme="majorBidi"/>
          <w:b/>
          <w:bCs/>
          <w:sz w:val="32"/>
          <w:szCs w:val="32"/>
          <w:u w:val="single"/>
        </w:rPr>
        <w:t>Course Syllabus</w:t>
      </w:r>
    </w:p>
    <w:p w14:paraId="7A586A74" w14:textId="77777777" w:rsidR="00630544" w:rsidRPr="00630544"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Course Name</w:t>
      </w:r>
      <w:r w:rsidRPr="00D96DA7">
        <w:rPr>
          <w:rFonts w:asciiTheme="majorBidi" w:hAnsiTheme="majorBidi" w:cstheme="majorBidi"/>
          <w:sz w:val="24"/>
          <w:szCs w:val="24"/>
        </w:rPr>
        <w:t>:</w:t>
      </w:r>
      <w:r w:rsidRPr="00630544">
        <w:rPr>
          <w:rFonts w:asciiTheme="majorBidi" w:hAnsiTheme="majorBidi" w:cstheme="majorBidi"/>
        </w:rPr>
        <w:t xml:space="preserve"> Intensive English -2-</w:t>
      </w:r>
      <w:r w:rsidRPr="00630544">
        <w:rPr>
          <w:rFonts w:asciiTheme="majorBidi" w:hAnsiTheme="majorBidi" w:cstheme="majorBidi"/>
        </w:rPr>
        <w:tab/>
      </w:r>
    </w:p>
    <w:p w14:paraId="2A89A90F" w14:textId="418D4E99" w:rsidR="00630544" w:rsidRPr="00630544"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Course Code:</w:t>
      </w:r>
      <w:r w:rsidRPr="00D96DA7">
        <w:rPr>
          <w:rFonts w:asciiTheme="majorBidi" w:hAnsiTheme="majorBidi" w:cstheme="majorBidi"/>
          <w:sz w:val="24"/>
          <w:szCs w:val="24"/>
        </w:rPr>
        <w:t xml:space="preserve"> </w:t>
      </w:r>
      <w:r w:rsidRPr="00630544">
        <w:rPr>
          <w:rFonts w:asciiTheme="majorBidi" w:hAnsiTheme="majorBidi" w:cstheme="majorBidi"/>
        </w:rPr>
        <w:t>1141 NGM</w:t>
      </w:r>
    </w:p>
    <w:p w14:paraId="650D1733" w14:textId="2F07AE82" w:rsidR="00630544" w:rsidRPr="00630544"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Section:</w:t>
      </w:r>
      <w:r w:rsidRPr="00630544">
        <w:rPr>
          <w:rFonts w:asciiTheme="majorBidi" w:hAnsiTheme="majorBidi" w:cstheme="majorBidi"/>
        </w:rPr>
        <w:t xml:space="preserve"> 2338</w:t>
      </w:r>
    </w:p>
    <w:p w14:paraId="50D7847E" w14:textId="77777777" w:rsidR="00D96DA7"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Semester</w:t>
      </w:r>
      <w:r w:rsidRPr="00D96DA7">
        <w:rPr>
          <w:rFonts w:asciiTheme="majorBidi" w:hAnsiTheme="majorBidi" w:cstheme="majorBidi"/>
          <w:sz w:val="24"/>
          <w:szCs w:val="24"/>
        </w:rPr>
        <w:t>:</w:t>
      </w:r>
      <w:r w:rsidRPr="00630544">
        <w:rPr>
          <w:rFonts w:asciiTheme="majorBidi" w:hAnsiTheme="majorBidi" w:cstheme="majorBidi"/>
        </w:rPr>
        <w:t xml:space="preserve"> Second              </w:t>
      </w:r>
    </w:p>
    <w:p w14:paraId="54BE8C57" w14:textId="2B009817" w:rsidR="00630544" w:rsidRPr="00630544"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Academic Year:</w:t>
      </w:r>
      <w:r w:rsidRPr="00D96DA7">
        <w:rPr>
          <w:rFonts w:asciiTheme="majorBidi" w:hAnsiTheme="majorBidi" w:cstheme="majorBidi"/>
          <w:sz w:val="24"/>
          <w:szCs w:val="24"/>
        </w:rPr>
        <w:t xml:space="preserve"> </w:t>
      </w:r>
      <w:r w:rsidRPr="00630544">
        <w:rPr>
          <w:rFonts w:asciiTheme="majorBidi" w:hAnsiTheme="majorBidi" w:cstheme="majorBidi"/>
        </w:rPr>
        <w:t>1441/1442</w:t>
      </w:r>
    </w:p>
    <w:p w14:paraId="7E277F42" w14:textId="73BDC6FE" w:rsidR="00630544" w:rsidRPr="00630544"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Course Instructor:</w:t>
      </w:r>
      <w:r w:rsidRPr="00630544">
        <w:rPr>
          <w:rFonts w:asciiTheme="majorBidi" w:hAnsiTheme="majorBidi" w:cstheme="majorBidi"/>
        </w:rPr>
        <w:t xml:space="preserve"> Haya </w:t>
      </w:r>
      <w:proofErr w:type="spellStart"/>
      <w:r w:rsidRPr="00630544">
        <w:rPr>
          <w:rFonts w:asciiTheme="majorBidi" w:hAnsiTheme="majorBidi" w:cstheme="majorBidi"/>
        </w:rPr>
        <w:t>Alnafisa</w:t>
      </w:r>
      <w:proofErr w:type="spellEnd"/>
      <w:r w:rsidRPr="00630544">
        <w:rPr>
          <w:rFonts w:asciiTheme="majorBidi" w:hAnsiTheme="majorBidi" w:cstheme="majorBidi"/>
        </w:rPr>
        <w:tab/>
      </w:r>
    </w:p>
    <w:p w14:paraId="528802AC" w14:textId="186EA081" w:rsidR="00630544" w:rsidRPr="00630544"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Email:</w:t>
      </w:r>
      <w:r w:rsidRPr="00630544">
        <w:rPr>
          <w:rFonts w:asciiTheme="majorBidi" w:hAnsiTheme="majorBidi" w:cstheme="majorBidi"/>
        </w:rPr>
        <w:t xml:space="preserve"> halnafis@ksu.edu.sa  </w:t>
      </w:r>
    </w:p>
    <w:p w14:paraId="4FDCB7A1" w14:textId="54480831" w:rsidR="00630544" w:rsidRPr="00630544"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Office Hours:</w:t>
      </w:r>
      <w:r w:rsidRPr="00630544">
        <w:rPr>
          <w:rFonts w:asciiTheme="majorBidi" w:hAnsiTheme="majorBidi" w:cstheme="majorBidi"/>
        </w:rPr>
        <w:t xml:space="preserve"> by email                                                                          </w:t>
      </w:r>
      <w:r w:rsidRPr="00630544">
        <w:rPr>
          <w:rFonts w:asciiTheme="majorBidi" w:hAnsiTheme="majorBidi" w:cstheme="majorBidi"/>
        </w:rPr>
        <w:tab/>
      </w:r>
    </w:p>
    <w:p w14:paraId="617D758D" w14:textId="70691A5F" w:rsidR="00630544" w:rsidRPr="00630544" w:rsidRDefault="00630544" w:rsidP="00F13574">
      <w:pPr>
        <w:spacing w:line="240" w:lineRule="auto"/>
        <w:rPr>
          <w:rFonts w:asciiTheme="majorBidi" w:hAnsiTheme="majorBidi" w:cstheme="majorBidi"/>
        </w:rPr>
      </w:pPr>
      <w:r w:rsidRPr="00D96DA7">
        <w:rPr>
          <w:rFonts w:asciiTheme="majorBidi" w:hAnsiTheme="majorBidi" w:cstheme="majorBidi"/>
          <w:b/>
          <w:bCs/>
          <w:sz w:val="24"/>
          <w:szCs w:val="24"/>
        </w:rPr>
        <w:t>Time:</w:t>
      </w:r>
      <w:r w:rsidRPr="00630544">
        <w:rPr>
          <w:rFonts w:asciiTheme="majorBidi" w:hAnsiTheme="majorBidi" w:cstheme="majorBidi"/>
        </w:rPr>
        <w:t xml:space="preserve"> Monday 11-2 / Wednesday 8-11</w:t>
      </w:r>
    </w:p>
    <w:p w14:paraId="251388CD" w14:textId="7A4F33B7" w:rsidR="00630544" w:rsidRDefault="00630544" w:rsidP="00F13574">
      <w:pPr>
        <w:spacing w:line="240" w:lineRule="auto"/>
      </w:pPr>
      <w:r w:rsidRPr="00D96DA7">
        <w:rPr>
          <w:rFonts w:asciiTheme="majorBidi" w:hAnsiTheme="majorBidi" w:cstheme="majorBidi"/>
          <w:b/>
          <w:bCs/>
          <w:sz w:val="24"/>
          <w:szCs w:val="24"/>
        </w:rPr>
        <w:t>Location:</w:t>
      </w:r>
      <w:r w:rsidRPr="00630544">
        <w:rPr>
          <w:rFonts w:asciiTheme="majorBidi" w:hAnsiTheme="majorBidi" w:cstheme="majorBidi"/>
        </w:rPr>
        <w:t xml:space="preserve"> Online via Blackboard and/or ZOOM</w:t>
      </w:r>
    </w:p>
    <w:p w14:paraId="162B9688" w14:textId="77777777" w:rsidR="00630544" w:rsidRDefault="00630544" w:rsidP="00630544">
      <w:pPr>
        <w:widowControl w:val="0"/>
        <w:autoSpaceDE w:val="0"/>
        <w:autoSpaceDN w:val="0"/>
        <w:adjustRightInd w:val="0"/>
        <w:spacing w:line="240" w:lineRule="auto"/>
        <w:rPr>
          <w:rFonts w:asciiTheme="majorBidi" w:hAnsiTheme="majorBidi" w:cstheme="majorBidi"/>
          <w:b/>
          <w:bCs/>
          <w:sz w:val="24"/>
          <w:szCs w:val="24"/>
        </w:rPr>
      </w:pPr>
    </w:p>
    <w:p w14:paraId="213A8AF1" w14:textId="77777777" w:rsidR="00630544" w:rsidRPr="00F13574" w:rsidRDefault="00630544" w:rsidP="00630544">
      <w:pPr>
        <w:widowControl w:val="0"/>
        <w:autoSpaceDE w:val="0"/>
        <w:autoSpaceDN w:val="0"/>
        <w:adjustRightInd w:val="0"/>
        <w:spacing w:line="240" w:lineRule="auto"/>
        <w:rPr>
          <w:rFonts w:asciiTheme="majorBidi" w:hAnsiTheme="majorBidi" w:cstheme="majorBidi"/>
          <w:b/>
          <w:bCs/>
          <w:sz w:val="24"/>
          <w:szCs w:val="24"/>
          <w:u w:val="single"/>
        </w:rPr>
      </w:pPr>
      <w:r w:rsidRPr="00F13574">
        <w:rPr>
          <w:rFonts w:asciiTheme="majorBidi" w:hAnsiTheme="majorBidi" w:cstheme="majorBidi"/>
          <w:b/>
          <w:bCs/>
          <w:sz w:val="24"/>
          <w:szCs w:val="24"/>
          <w:u w:val="single"/>
        </w:rPr>
        <w:t>Course Description:</w:t>
      </w:r>
    </w:p>
    <w:p w14:paraId="5DF1077B" w14:textId="5D4CAD20" w:rsidR="00630544" w:rsidRDefault="00630544" w:rsidP="00630544">
      <w:pPr>
        <w:widowControl w:val="0"/>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This is an intensive English course designed for adult Arab students studying English at the post-elementary level. The course aims at bringing the students from a beginner level to an intermediate level where they are thoroughly acquainted with the basics of the language. It aims at providing them with extensive, </w:t>
      </w:r>
      <w:r>
        <w:rPr>
          <w:rFonts w:asciiTheme="majorBidi" w:hAnsiTheme="majorBidi" w:cstheme="majorBidi"/>
          <w:sz w:val="24"/>
          <w:szCs w:val="24"/>
        </w:rPr>
        <w:t>systematic,</w:t>
      </w:r>
      <w:r>
        <w:rPr>
          <w:rFonts w:asciiTheme="majorBidi" w:hAnsiTheme="majorBidi" w:cstheme="majorBidi"/>
          <w:sz w:val="24"/>
          <w:szCs w:val="24"/>
        </w:rPr>
        <w:t xml:space="preserve"> and well-integrated practice in skills necessary for successful comprehension of texts and for carrying out meaningful communications. Besides other skills, the course targets to give more advanced structures, vocabulary and reading practice so that the learners are successfully equipped with the necessary language resource for their academic life.</w:t>
      </w:r>
    </w:p>
    <w:p w14:paraId="619A81C2" w14:textId="77777777" w:rsidR="00D96DA7" w:rsidRDefault="00D96DA7" w:rsidP="00630544">
      <w:pPr>
        <w:widowControl w:val="0"/>
        <w:autoSpaceDE w:val="0"/>
        <w:autoSpaceDN w:val="0"/>
        <w:adjustRightInd w:val="0"/>
        <w:spacing w:line="240" w:lineRule="auto"/>
        <w:rPr>
          <w:rFonts w:asciiTheme="majorBidi" w:hAnsiTheme="majorBidi" w:cstheme="majorBidi"/>
          <w:sz w:val="24"/>
          <w:szCs w:val="24"/>
        </w:rPr>
      </w:pPr>
    </w:p>
    <w:p w14:paraId="02B8E1EA" w14:textId="77777777" w:rsidR="00630544" w:rsidRPr="00F13574" w:rsidRDefault="00630544" w:rsidP="00630544">
      <w:pPr>
        <w:widowControl w:val="0"/>
        <w:autoSpaceDE w:val="0"/>
        <w:autoSpaceDN w:val="0"/>
        <w:adjustRightInd w:val="0"/>
        <w:spacing w:line="240" w:lineRule="auto"/>
        <w:rPr>
          <w:rFonts w:asciiTheme="majorBidi" w:hAnsiTheme="majorBidi" w:cstheme="majorBidi"/>
          <w:sz w:val="24"/>
          <w:szCs w:val="24"/>
          <w:u w:val="single"/>
        </w:rPr>
      </w:pPr>
      <w:r w:rsidRPr="00F13574">
        <w:rPr>
          <w:rFonts w:asciiTheme="majorBidi" w:hAnsiTheme="majorBidi" w:cstheme="majorBidi"/>
          <w:b/>
          <w:bCs/>
          <w:sz w:val="24"/>
          <w:szCs w:val="24"/>
          <w:u w:val="single"/>
        </w:rPr>
        <w:t>Objectives:</w:t>
      </w:r>
    </w:p>
    <w:p w14:paraId="09BF7486" w14:textId="77777777" w:rsidR="00630544" w:rsidRDefault="00630544" w:rsidP="00630544">
      <w:pPr>
        <w:widowControl w:val="0"/>
        <w:autoSpaceDE w:val="0"/>
        <w:autoSpaceDN w:val="0"/>
        <w:adjustRightInd w:val="0"/>
        <w:spacing w:line="240" w:lineRule="auto"/>
        <w:rPr>
          <w:rFonts w:asciiTheme="majorBidi" w:hAnsiTheme="majorBidi" w:cstheme="majorBidi"/>
          <w:sz w:val="24"/>
          <w:szCs w:val="24"/>
        </w:rPr>
      </w:pPr>
      <w:r>
        <w:rPr>
          <w:rFonts w:asciiTheme="majorBidi" w:hAnsiTheme="majorBidi" w:cstheme="majorBidi"/>
          <w:color w:val="262626"/>
          <w:sz w:val="24"/>
          <w:szCs w:val="24"/>
        </w:rPr>
        <w:t>Students will be able to:</w:t>
      </w:r>
    </w:p>
    <w:p w14:paraId="10E5FA19" w14:textId="77777777" w:rsidR="00630544" w:rsidRDefault="00630544" w:rsidP="00630544">
      <w:pPr>
        <w:pStyle w:val="ListParagraph"/>
        <w:widowControl w:val="0"/>
        <w:numPr>
          <w:ilvl w:val="0"/>
          <w:numId w:val="1"/>
        </w:numPr>
        <w:autoSpaceDE w:val="0"/>
        <w:autoSpaceDN w:val="0"/>
        <w:adjustRightInd w:val="0"/>
        <w:spacing w:line="240" w:lineRule="auto"/>
        <w:rPr>
          <w:rFonts w:asciiTheme="majorBidi" w:hAnsiTheme="majorBidi" w:cstheme="majorBidi"/>
          <w:color w:val="262626"/>
          <w:sz w:val="24"/>
          <w:szCs w:val="24"/>
        </w:rPr>
      </w:pPr>
      <w:r>
        <w:rPr>
          <w:rFonts w:asciiTheme="majorBidi" w:hAnsiTheme="majorBidi" w:cstheme="majorBidi"/>
          <w:color w:val="262626"/>
          <w:sz w:val="24"/>
          <w:szCs w:val="24"/>
        </w:rPr>
        <w:t>Build upon their (the students) basic language foundation.</w:t>
      </w:r>
    </w:p>
    <w:p w14:paraId="61B84B24" w14:textId="77777777" w:rsidR="00630544" w:rsidRDefault="00630544" w:rsidP="00630544">
      <w:pPr>
        <w:pStyle w:val="ListParagraph"/>
        <w:widowControl w:val="0"/>
        <w:numPr>
          <w:ilvl w:val="0"/>
          <w:numId w:val="1"/>
        </w:numPr>
        <w:autoSpaceDE w:val="0"/>
        <w:autoSpaceDN w:val="0"/>
        <w:adjustRightInd w:val="0"/>
        <w:spacing w:line="240" w:lineRule="auto"/>
        <w:rPr>
          <w:rFonts w:asciiTheme="majorBidi" w:hAnsiTheme="majorBidi" w:cstheme="majorBidi"/>
          <w:color w:val="262626"/>
          <w:sz w:val="24"/>
          <w:szCs w:val="24"/>
        </w:rPr>
      </w:pPr>
      <w:r>
        <w:rPr>
          <w:rFonts w:asciiTheme="majorBidi" w:hAnsiTheme="majorBidi" w:cstheme="majorBidi"/>
          <w:color w:val="262626"/>
          <w:sz w:val="24"/>
          <w:szCs w:val="24"/>
        </w:rPr>
        <w:t>Enhance their different skills and to bring them to a higher level of competence.</w:t>
      </w:r>
    </w:p>
    <w:p w14:paraId="76278C43" w14:textId="77777777" w:rsidR="00630544" w:rsidRDefault="00630544" w:rsidP="00630544">
      <w:pPr>
        <w:pStyle w:val="ListParagraph"/>
        <w:widowControl w:val="0"/>
        <w:numPr>
          <w:ilvl w:val="0"/>
          <w:numId w:val="1"/>
        </w:numPr>
        <w:autoSpaceDE w:val="0"/>
        <w:autoSpaceDN w:val="0"/>
        <w:adjustRightInd w:val="0"/>
        <w:spacing w:line="240" w:lineRule="auto"/>
        <w:rPr>
          <w:rFonts w:asciiTheme="majorBidi" w:hAnsiTheme="majorBidi" w:cstheme="majorBidi"/>
          <w:color w:val="262626"/>
          <w:sz w:val="24"/>
          <w:szCs w:val="24"/>
        </w:rPr>
      </w:pPr>
      <w:r>
        <w:rPr>
          <w:rFonts w:asciiTheme="majorBidi" w:hAnsiTheme="majorBidi" w:cstheme="majorBidi"/>
          <w:color w:val="262626"/>
          <w:sz w:val="24"/>
          <w:szCs w:val="24"/>
        </w:rPr>
        <w:t>Improve further their reading comprehension skill.</w:t>
      </w:r>
    </w:p>
    <w:p w14:paraId="663CE950" w14:textId="77777777" w:rsidR="00630544" w:rsidRDefault="00630544" w:rsidP="00630544">
      <w:pPr>
        <w:pStyle w:val="ListParagraph"/>
        <w:widowControl w:val="0"/>
        <w:numPr>
          <w:ilvl w:val="0"/>
          <w:numId w:val="1"/>
        </w:numPr>
        <w:autoSpaceDE w:val="0"/>
        <w:autoSpaceDN w:val="0"/>
        <w:adjustRightInd w:val="0"/>
        <w:spacing w:line="240" w:lineRule="auto"/>
        <w:rPr>
          <w:rFonts w:asciiTheme="majorBidi" w:hAnsiTheme="majorBidi" w:cstheme="majorBidi"/>
          <w:color w:val="262626"/>
          <w:sz w:val="24"/>
          <w:szCs w:val="24"/>
        </w:rPr>
      </w:pPr>
      <w:r>
        <w:rPr>
          <w:rFonts w:asciiTheme="majorBidi" w:hAnsiTheme="majorBidi" w:cstheme="majorBidi"/>
          <w:color w:val="262626"/>
          <w:sz w:val="24"/>
          <w:szCs w:val="24"/>
        </w:rPr>
        <w:t>Enrich their vocabulary further.</w:t>
      </w:r>
    </w:p>
    <w:p w14:paraId="3ABC7CF7" w14:textId="7F70E735" w:rsidR="00630544" w:rsidRDefault="00630544" w:rsidP="00BE6471">
      <w:pPr>
        <w:pStyle w:val="ListParagraph"/>
        <w:widowControl w:val="0"/>
        <w:numPr>
          <w:ilvl w:val="0"/>
          <w:numId w:val="1"/>
        </w:numPr>
        <w:autoSpaceDE w:val="0"/>
        <w:autoSpaceDN w:val="0"/>
        <w:adjustRightInd w:val="0"/>
        <w:spacing w:line="240" w:lineRule="auto"/>
        <w:rPr>
          <w:rFonts w:asciiTheme="majorBidi" w:hAnsiTheme="majorBidi" w:cstheme="majorBidi"/>
          <w:color w:val="262626"/>
          <w:sz w:val="24"/>
          <w:szCs w:val="24"/>
        </w:rPr>
      </w:pPr>
      <w:r>
        <w:rPr>
          <w:rFonts w:asciiTheme="majorBidi" w:hAnsiTheme="majorBidi" w:cstheme="majorBidi"/>
          <w:color w:val="262626"/>
          <w:sz w:val="24"/>
          <w:szCs w:val="24"/>
        </w:rPr>
        <w:t xml:space="preserve">Try to make them self-sufficient </w:t>
      </w:r>
      <w:proofErr w:type="gramStart"/>
      <w:r>
        <w:rPr>
          <w:rFonts w:asciiTheme="majorBidi" w:hAnsiTheme="majorBidi" w:cstheme="majorBidi"/>
          <w:color w:val="262626"/>
          <w:sz w:val="24"/>
          <w:szCs w:val="24"/>
        </w:rPr>
        <w:t>with regard to</w:t>
      </w:r>
      <w:proofErr w:type="gramEnd"/>
      <w:r>
        <w:rPr>
          <w:rFonts w:asciiTheme="majorBidi" w:hAnsiTheme="majorBidi" w:cstheme="majorBidi"/>
          <w:color w:val="262626"/>
          <w:sz w:val="24"/>
          <w:szCs w:val="24"/>
        </w:rPr>
        <w:t xml:space="preserve"> dealing with their language problems.</w:t>
      </w:r>
    </w:p>
    <w:p w14:paraId="2962E680" w14:textId="523174EC" w:rsidR="00D96DA7" w:rsidRDefault="00D96DA7" w:rsidP="00D96DA7">
      <w:pPr>
        <w:pStyle w:val="ListParagraph"/>
        <w:widowControl w:val="0"/>
        <w:autoSpaceDE w:val="0"/>
        <w:autoSpaceDN w:val="0"/>
        <w:adjustRightInd w:val="0"/>
        <w:spacing w:line="240" w:lineRule="auto"/>
        <w:rPr>
          <w:rFonts w:asciiTheme="majorBidi" w:hAnsiTheme="majorBidi" w:cstheme="majorBidi"/>
          <w:color w:val="262626"/>
          <w:sz w:val="24"/>
          <w:szCs w:val="24"/>
        </w:rPr>
      </w:pPr>
    </w:p>
    <w:p w14:paraId="4E5F52F5" w14:textId="77777777" w:rsidR="00D96DA7" w:rsidRPr="00BE6471" w:rsidRDefault="00D96DA7" w:rsidP="00D96DA7">
      <w:pPr>
        <w:pStyle w:val="ListParagraph"/>
        <w:widowControl w:val="0"/>
        <w:autoSpaceDE w:val="0"/>
        <w:autoSpaceDN w:val="0"/>
        <w:adjustRightInd w:val="0"/>
        <w:spacing w:line="240" w:lineRule="auto"/>
        <w:rPr>
          <w:rFonts w:asciiTheme="majorBidi" w:hAnsiTheme="majorBidi" w:cstheme="majorBidi"/>
          <w:color w:val="262626"/>
          <w:sz w:val="24"/>
          <w:szCs w:val="24"/>
        </w:rPr>
      </w:pPr>
    </w:p>
    <w:p w14:paraId="6C12EBD1" w14:textId="77777777" w:rsidR="00630544" w:rsidRPr="00F13574" w:rsidRDefault="00630544" w:rsidP="00630544">
      <w:pPr>
        <w:widowControl w:val="0"/>
        <w:autoSpaceDE w:val="0"/>
        <w:autoSpaceDN w:val="0"/>
        <w:adjustRightInd w:val="0"/>
        <w:spacing w:line="240" w:lineRule="auto"/>
        <w:rPr>
          <w:rFonts w:asciiTheme="majorBidi" w:hAnsiTheme="majorBidi" w:cstheme="majorBidi"/>
          <w:sz w:val="24"/>
          <w:szCs w:val="24"/>
          <w:u w:val="single"/>
        </w:rPr>
      </w:pPr>
      <w:r w:rsidRPr="00F13574">
        <w:rPr>
          <w:rFonts w:asciiTheme="majorBidi" w:hAnsiTheme="majorBidi" w:cstheme="majorBidi"/>
          <w:b/>
          <w:bCs/>
          <w:sz w:val="24"/>
          <w:szCs w:val="24"/>
          <w:u w:val="single"/>
        </w:rPr>
        <w:t>The Textbook:</w:t>
      </w:r>
    </w:p>
    <w:p w14:paraId="2CA1EB76" w14:textId="77777777" w:rsidR="00630544" w:rsidRDefault="00630544" w:rsidP="00630544">
      <w:pPr>
        <w:spacing w:after="0" w:line="240" w:lineRule="auto"/>
        <w:rPr>
          <w:rFonts w:asciiTheme="majorBidi" w:hAnsiTheme="majorBidi" w:cstheme="majorBidi"/>
          <w:sz w:val="24"/>
          <w:szCs w:val="24"/>
        </w:rPr>
      </w:pPr>
      <w:r>
        <w:rPr>
          <w:rFonts w:asciiTheme="majorBidi" w:hAnsiTheme="majorBidi" w:cstheme="majorBidi"/>
          <w:sz w:val="24"/>
          <w:szCs w:val="24"/>
        </w:rPr>
        <w:t xml:space="preserve">1- </w:t>
      </w:r>
      <w:r w:rsidRPr="00630544">
        <w:rPr>
          <w:rFonts w:asciiTheme="majorBidi" w:hAnsiTheme="majorBidi" w:cstheme="majorBidi"/>
          <w:sz w:val="24"/>
          <w:szCs w:val="24"/>
        </w:rPr>
        <w:t>Sarah Lynn. Q: Skills for Success, Special Edition, Reading and Writing (1). Oxford University Press. (2016)</w:t>
      </w:r>
    </w:p>
    <w:p w14:paraId="63A99FC4" w14:textId="6C8E47B3" w:rsidR="00630544" w:rsidRDefault="00630544" w:rsidP="00630544">
      <w:pPr>
        <w:spacing w:after="0" w:line="240" w:lineRule="auto"/>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t xml:space="preserve">Jaimie Scanlon. Q: Skills for Success, Special Edition, Listening and Speaking (1). </w:t>
      </w:r>
      <w:r>
        <w:rPr>
          <w:rFonts w:asciiTheme="majorBidi" w:hAnsiTheme="majorBidi" w:cstheme="majorBidi"/>
          <w:sz w:val="24"/>
          <w:szCs w:val="24"/>
        </w:rPr>
        <w:t xml:space="preserve">       </w:t>
      </w:r>
      <w:r>
        <w:rPr>
          <w:rFonts w:asciiTheme="majorBidi" w:hAnsiTheme="majorBidi" w:cstheme="majorBidi"/>
          <w:sz w:val="24"/>
          <w:szCs w:val="24"/>
        </w:rPr>
        <w:t>Oxford University Press. (2016)</w:t>
      </w:r>
    </w:p>
    <w:p w14:paraId="29619697" w14:textId="1FDADC60" w:rsidR="00286917" w:rsidRDefault="00286917" w:rsidP="00630544">
      <w:pPr>
        <w:spacing w:after="0" w:line="240" w:lineRule="auto"/>
        <w:rPr>
          <w:rFonts w:asciiTheme="majorBidi" w:hAnsiTheme="majorBidi" w:cstheme="majorBidi"/>
          <w:sz w:val="24"/>
          <w:szCs w:val="24"/>
        </w:rPr>
      </w:pPr>
    </w:p>
    <w:p w14:paraId="2A450739" w14:textId="4407C874" w:rsidR="00286917" w:rsidRDefault="00286917" w:rsidP="00630544">
      <w:pPr>
        <w:spacing w:after="0" w:line="240" w:lineRule="auto"/>
        <w:rPr>
          <w:rFonts w:asciiTheme="majorBidi" w:hAnsiTheme="majorBidi" w:cstheme="majorBidi"/>
          <w:sz w:val="24"/>
          <w:szCs w:val="24"/>
        </w:rPr>
      </w:pPr>
      <w:r w:rsidRPr="00286917">
        <w:rPr>
          <w:rFonts w:asciiTheme="majorBidi" w:hAnsiTheme="majorBidi" w:cstheme="majorBidi"/>
          <w:b/>
          <w:bCs/>
          <w:sz w:val="24"/>
          <w:szCs w:val="24"/>
        </w:rPr>
        <w:t>Class ID code</w:t>
      </w:r>
      <w:r>
        <w:rPr>
          <w:rFonts w:asciiTheme="majorBidi" w:hAnsiTheme="majorBidi" w:cstheme="majorBidi"/>
          <w:sz w:val="24"/>
          <w:szCs w:val="24"/>
        </w:rPr>
        <w:t xml:space="preserve"> for </w:t>
      </w:r>
      <w:r w:rsidRPr="00286917">
        <w:rPr>
          <w:rFonts w:asciiTheme="majorBidi" w:hAnsiTheme="majorBidi" w:cstheme="majorBidi"/>
          <w:b/>
          <w:bCs/>
          <w:sz w:val="24"/>
          <w:szCs w:val="24"/>
        </w:rPr>
        <w:t xml:space="preserve">2338-1141 </w:t>
      </w:r>
      <w:proofErr w:type="gramStart"/>
      <w:r w:rsidRPr="00286917">
        <w:rPr>
          <w:rFonts w:asciiTheme="majorBidi" w:hAnsiTheme="majorBidi" w:cstheme="majorBidi"/>
          <w:b/>
          <w:bCs/>
          <w:sz w:val="24"/>
          <w:szCs w:val="24"/>
        </w:rPr>
        <w:t>ENG</w:t>
      </w:r>
      <w:r>
        <w:rPr>
          <w:rFonts w:asciiTheme="majorBidi" w:hAnsiTheme="majorBidi" w:cstheme="majorBidi"/>
          <w:sz w:val="24"/>
          <w:szCs w:val="24"/>
        </w:rPr>
        <w:t xml:space="preserve"> :</w:t>
      </w:r>
      <w:proofErr w:type="gramEnd"/>
    </w:p>
    <w:p w14:paraId="79A1EA0C" w14:textId="09987384" w:rsidR="00286917" w:rsidRPr="00286917" w:rsidRDefault="00286917" w:rsidP="00630544">
      <w:pPr>
        <w:spacing w:after="0" w:line="240" w:lineRule="auto"/>
        <w:rPr>
          <w:rFonts w:asciiTheme="majorBidi" w:hAnsiTheme="majorBidi" w:cstheme="majorBidi"/>
          <w:b/>
          <w:bCs/>
          <w:color w:val="C00000"/>
          <w:sz w:val="24"/>
          <w:szCs w:val="24"/>
        </w:rPr>
      </w:pPr>
      <w:r w:rsidRPr="00286917">
        <w:rPr>
          <w:rFonts w:asciiTheme="majorBidi" w:hAnsiTheme="majorBidi" w:cstheme="majorBidi"/>
          <w:b/>
          <w:bCs/>
          <w:color w:val="C00000"/>
          <w:sz w:val="24"/>
          <w:szCs w:val="24"/>
        </w:rPr>
        <w:t>C-944-017-0228</w:t>
      </w:r>
    </w:p>
    <w:p w14:paraId="389433F8" w14:textId="7AEBBFAA" w:rsidR="00286917" w:rsidRDefault="00286917" w:rsidP="00630544">
      <w:pPr>
        <w:spacing w:after="0" w:line="240" w:lineRule="auto"/>
        <w:rPr>
          <w:rFonts w:asciiTheme="majorBidi" w:hAnsiTheme="majorBidi" w:cstheme="majorBidi"/>
          <w:b/>
          <w:bCs/>
          <w:color w:val="C00000"/>
          <w:sz w:val="24"/>
          <w:szCs w:val="24"/>
        </w:rPr>
      </w:pPr>
      <w:r w:rsidRPr="00286917">
        <w:rPr>
          <w:rFonts w:asciiTheme="majorBidi" w:hAnsiTheme="majorBidi" w:cstheme="majorBidi"/>
          <w:b/>
          <w:bCs/>
          <w:color w:val="C00000"/>
          <w:sz w:val="24"/>
          <w:szCs w:val="24"/>
        </w:rPr>
        <w:t>C-665-118-0703</w:t>
      </w:r>
    </w:p>
    <w:p w14:paraId="4124D684" w14:textId="3D46663D" w:rsidR="00D96DA7" w:rsidRDefault="00D96DA7" w:rsidP="00630544">
      <w:pPr>
        <w:spacing w:after="0" w:line="240" w:lineRule="auto"/>
        <w:rPr>
          <w:rFonts w:asciiTheme="majorBidi" w:hAnsiTheme="majorBidi" w:cstheme="majorBidi"/>
          <w:b/>
          <w:bCs/>
          <w:color w:val="C00000"/>
          <w:sz w:val="24"/>
          <w:szCs w:val="24"/>
        </w:rPr>
      </w:pPr>
    </w:p>
    <w:p w14:paraId="0B416E83" w14:textId="683953FB" w:rsidR="00630544" w:rsidRDefault="00630544" w:rsidP="00630544">
      <w:pPr>
        <w:spacing w:after="0" w:line="240" w:lineRule="auto"/>
        <w:rPr>
          <w:rFonts w:asciiTheme="majorBidi" w:hAnsiTheme="majorBidi" w:cstheme="majorBidi"/>
          <w:sz w:val="24"/>
          <w:szCs w:val="24"/>
        </w:rPr>
      </w:pPr>
    </w:p>
    <w:p w14:paraId="11D86DD0" w14:textId="77777777" w:rsidR="00BE6471" w:rsidRDefault="00BE6471" w:rsidP="00BE6471">
      <w:pPr>
        <w:rPr>
          <w:rFonts w:asciiTheme="majorBidi" w:hAnsiTheme="majorBidi" w:cstheme="majorBidi"/>
          <w:b/>
          <w:bCs/>
          <w:color w:val="0070C0"/>
          <w:sz w:val="28"/>
          <w:szCs w:val="28"/>
          <w:u w:val="single"/>
        </w:rPr>
      </w:pPr>
      <w:r w:rsidRPr="00F13574">
        <w:rPr>
          <w:rFonts w:asciiTheme="majorBidi" w:hAnsiTheme="majorBidi" w:cstheme="majorBidi"/>
          <w:b/>
          <w:bCs/>
          <w:sz w:val="28"/>
          <w:szCs w:val="28"/>
          <w:u w:val="single"/>
        </w:rPr>
        <w:lastRenderedPageBreak/>
        <w:t>Grades distribution:</w:t>
      </w:r>
    </w:p>
    <w:p w14:paraId="36F976B1" w14:textId="77777777" w:rsidR="00BE6471" w:rsidRDefault="00BE6471" w:rsidP="00BE6471">
      <w:pPr>
        <w:shd w:val="clear" w:color="auto" w:fill="FFFFFF"/>
        <w:spacing w:after="0" w:line="240" w:lineRule="auto"/>
        <w:ind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      Speaking activities designed by the teacher (10 points)</w:t>
      </w:r>
    </w:p>
    <w:p w14:paraId="1B4B2BA3" w14:textId="77777777" w:rsidR="00BE6471" w:rsidRDefault="00BE6471" w:rsidP="00BE6471">
      <w:pPr>
        <w:shd w:val="clear" w:color="auto" w:fill="FFFFFF"/>
        <w:spacing w:after="0" w:line="240" w:lineRule="auto"/>
        <w:ind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      Listening quiz (10 points) done at the time of the midterm exam. The quiz is not unified and is designed by the teacher.</w:t>
      </w:r>
    </w:p>
    <w:p w14:paraId="2DD5BCB2" w14:textId="6A1F781D" w:rsidR="00BE6471" w:rsidRDefault="00BE6471" w:rsidP="00BE6471">
      <w:pPr>
        <w:shd w:val="clear" w:color="auto" w:fill="FFFFFF"/>
        <w:spacing w:after="0" w:line="240" w:lineRule="auto"/>
        <w:ind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      Online practice</w:t>
      </w:r>
      <w:r>
        <w:rPr>
          <w:rFonts w:ascii="Times New Roman" w:eastAsia="Times New Roman" w:hAnsi="Times New Roman" w:cs="Times New Roman"/>
          <w:color w:val="000000"/>
          <w:sz w:val="24"/>
          <w:szCs w:val="24"/>
        </w:rPr>
        <w:t xml:space="preserve"> &amp; quizzes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points)</w:t>
      </w:r>
    </w:p>
    <w:p w14:paraId="7BB4C024" w14:textId="544FE679" w:rsidR="00BE6471" w:rsidRDefault="00BE6471" w:rsidP="00BE6471">
      <w:pPr>
        <w:shd w:val="clear" w:color="auto" w:fill="FFFFFF"/>
        <w:spacing w:after="0" w:line="240" w:lineRule="auto"/>
        <w:ind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      Class discussion</w:t>
      </w:r>
      <w:r>
        <w:rPr>
          <w:rFonts w:ascii="Times New Roman" w:eastAsia="Times New Roman" w:hAnsi="Times New Roman" w:cs="Times New Roman"/>
          <w:color w:val="000000"/>
          <w:sz w:val="24"/>
          <w:szCs w:val="24"/>
        </w:rPr>
        <w:t xml:space="preserve"> &amp; assignments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points) </w:t>
      </w:r>
    </w:p>
    <w:p w14:paraId="603C3038" w14:textId="77777777" w:rsidR="00BE6471" w:rsidRDefault="00BE6471" w:rsidP="00BE6471">
      <w:pPr>
        <w:shd w:val="clear" w:color="auto" w:fill="FFFFFF"/>
        <w:spacing w:after="0" w:line="240" w:lineRule="auto"/>
        <w:ind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       Mid-term exam (25 points)</w:t>
      </w:r>
    </w:p>
    <w:p w14:paraId="0012BA07" w14:textId="77777777" w:rsidR="00BE6471" w:rsidRDefault="00BE6471" w:rsidP="00BE6471">
      <w:pPr>
        <w:shd w:val="clear" w:color="auto" w:fill="FFFFFF"/>
        <w:spacing w:after="0" w:line="240" w:lineRule="auto"/>
        <w:ind w:hanging="360"/>
        <w:rPr>
          <w:rFonts w:ascii="Times New Roman" w:eastAsia="Times New Roman" w:hAnsi="Times New Roman" w:cs="Times New Roman"/>
          <w:color w:val="000000"/>
          <w:sz w:val="24"/>
          <w:szCs w:val="24"/>
        </w:rPr>
      </w:pPr>
      <w:r>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      Final exam (40 points)</w:t>
      </w:r>
    </w:p>
    <w:p w14:paraId="7A57AD74" w14:textId="18417C6D" w:rsidR="00630544" w:rsidRDefault="00BE6471" w:rsidP="00BE6471">
      <w:pPr>
        <w:spacing w:after="0" w:line="240" w:lineRule="auto"/>
        <w:rPr>
          <w:rFonts w:ascii="Andalus" w:eastAsia="Calibri" w:hAnsi="Andalus" w:cs="Andalus"/>
          <w:b/>
          <w:bCs/>
          <w:color w:val="000000"/>
          <w:sz w:val="24"/>
          <w:szCs w:val="24"/>
        </w:rPr>
      </w:pPr>
      <w:r>
        <w:rPr>
          <w:rFonts w:ascii="Times New Roman" w:eastAsia="Times New Roman" w:hAnsi="Times New Roman" w:cs="Times New Roman"/>
          <w:color w:val="000000"/>
          <w:sz w:val="24"/>
          <w:szCs w:val="24"/>
        </w:rPr>
        <w:t> </w:t>
      </w:r>
      <w:r>
        <w:rPr>
          <w:rFonts w:ascii="Andalus" w:eastAsia="Calibri" w:hAnsi="Andalus" w:cs="Andalus"/>
          <w:b/>
          <w:bCs/>
          <w:color w:val="000000"/>
          <w:sz w:val="24"/>
          <w:szCs w:val="24"/>
        </w:rPr>
        <w:t>Total: 100 points</w:t>
      </w:r>
    </w:p>
    <w:p w14:paraId="234F2BC7" w14:textId="2F4F4464" w:rsidR="00BE6471" w:rsidRDefault="00BE6471" w:rsidP="00BE6471">
      <w:pPr>
        <w:spacing w:after="0" w:line="240" w:lineRule="auto"/>
        <w:rPr>
          <w:rFonts w:ascii="Andalus" w:eastAsia="Calibri" w:hAnsi="Andalus" w:cs="Andalus"/>
          <w:b/>
          <w:bCs/>
          <w:color w:val="000000"/>
          <w:sz w:val="24"/>
          <w:szCs w:val="24"/>
        </w:rPr>
      </w:pPr>
    </w:p>
    <w:p w14:paraId="67E6E377" w14:textId="77777777" w:rsidR="00BE6471" w:rsidRDefault="00BE6471" w:rsidP="00BE6471">
      <w:pPr>
        <w:spacing w:after="0" w:line="276" w:lineRule="auto"/>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b/>
          <w:bCs/>
          <w:sz w:val="24"/>
          <w:szCs w:val="24"/>
        </w:rPr>
        <w:t xml:space="preserve">lass Policy: </w:t>
      </w:r>
    </w:p>
    <w:p w14:paraId="1FB12BC4" w14:textId="77777777" w:rsidR="00BE6471" w:rsidRDefault="00BE6471" w:rsidP="00BE6471">
      <w:pPr>
        <w:pStyle w:val="ListParagraph"/>
        <w:numPr>
          <w:ilvl w:val="0"/>
          <w:numId w:val="3"/>
        </w:numPr>
        <w:spacing w:after="0" w:line="276" w:lineRule="auto"/>
        <w:rPr>
          <w:rFonts w:asciiTheme="majorBidi" w:hAnsiTheme="majorBidi" w:cstheme="majorBidi"/>
          <w:sz w:val="24"/>
          <w:szCs w:val="24"/>
        </w:rPr>
      </w:pPr>
      <w:r>
        <w:rPr>
          <w:rFonts w:asciiTheme="majorBidi" w:hAnsiTheme="majorBidi" w:cstheme="majorBidi"/>
          <w:sz w:val="24"/>
          <w:szCs w:val="24"/>
        </w:rPr>
        <w:t>Be flexible and open minded as we are experiencing exceptional circumstances due to the COVID-19 pandemic.  Policies and process are subject to change as per the announced regulations of the Ministry of Education.</w:t>
      </w:r>
    </w:p>
    <w:p w14:paraId="6AE8C861" w14:textId="77777777" w:rsidR="00BE6471" w:rsidRDefault="00BE6471" w:rsidP="00BE6471">
      <w:pPr>
        <w:pStyle w:val="ListParagraph"/>
        <w:numPr>
          <w:ilvl w:val="0"/>
          <w:numId w:val="3"/>
        </w:numPr>
        <w:spacing w:after="0" w:line="276" w:lineRule="auto"/>
        <w:rPr>
          <w:rFonts w:asciiTheme="majorBidi" w:hAnsiTheme="majorBidi" w:cstheme="majorBidi"/>
          <w:sz w:val="24"/>
          <w:szCs w:val="24"/>
        </w:rPr>
      </w:pPr>
      <w:proofErr w:type="gramStart"/>
      <w:r>
        <w:rPr>
          <w:rFonts w:asciiTheme="majorBidi" w:hAnsiTheme="majorBidi" w:cstheme="majorBidi"/>
          <w:sz w:val="24"/>
          <w:szCs w:val="24"/>
        </w:rPr>
        <w:t>Don’t</w:t>
      </w:r>
      <w:proofErr w:type="gramEnd"/>
      <w:r>
        <w:rPr>
          <w:rFonts w:asciiTheme="majorBidi" w:hAnsiTheme="majorBidi" w:cstheme="majorBidi"/>
          <w:sz w:val="24"/>
          <w:szCs w:val="24"/>
        </w:rPr>
        <w:t xml:space="preserve"> be absent for the Med-term exam. If you have an extreme reason for being absent, you will need to present a written excuse of your absence, and then each individual case will be dealt with accordingly.</w:t>
      </w:r>
    </w:p>
    <w:p w14:paraId="6D7D60C4" w14:textId="3B110A4B" w:rsidR="00324E23" w:rsidRPr="0010403D" w:rsidRDefault="00BE6471" w:rsidP="0010403D">
      <w:pPr>
        <w:pStyle w:val="ListParagraph"/>
        <w:numPr>
          <w:ilvl w:val="0"/>
          <w:numId w:val="3"/>
        </w:numPr>
        <w:spacing w:after="0" w:line="240" w:lineRule="auto"/>
        <w:rPr>
          <w:rFonts w:asciiTheme="majorBidi" w:hAnsiTheme="majorBidi" w:cstheme="majorBidi"/>
          <w:sz w:val="24"/>
          <w:szCs w:val="24"/>
        </w:rPr>
      </w:pPr>
      <w:r w:rsidRPr="00324E23">
        <w:rPr>
          <w:rFonts w:asciiTheme="majorBidi" w:hAnsiTheme="majorBidi" w:cstheme="majorBidi"/>
          <w:sz w:val="24"/>
          <w:szCs w:val="24"/>
        </w:rPr>
        <w:t xml:space="preserve">Practice using </w:t>
      </w:r>
      <w:proofErr w:type="spellStart"/>
      <w:r w:rsidRPr="00324E23">
        <w:rPr>
          <w:rFonts w:asciiTheme="majorBidi" w:hAnsiTheme="majorBidi" w:cstheme="majorBidi"/>
          <w:sz w:val="24"/>
          <w:szCs w:val="24"/>
        </w:rPr>
        <w:t>iQ</w:t>
      </w:r>
      <w:proofErr w:type="spellEnd"/>
      <w:r w:rsidRPr="00324E23">
        <w:rPr>
          <w:rFonts w:asciiTheme="majorBidi" w:hAnsiTheme="majorBidi" w:cstheme="majorBidi"/>
          <w:sz w:val="24"/>
          <w:szCs w:val="24"/>
        </w:rPr>
        <w:t xml:space="preserve"> ONLINE tools as requested by instructors.</w:t>
      </w:r>
    </w:p>
    <w:p w14:paraId="710A4BA7" w14:textId="69C0CEA2" w:rsidR="00324E23" w:rsidRDefault="00324E23" w:rsidP="00324E23">
      <w:pPr>
        <w:pStyle w:val="ListParagraph"/>
        <w:spacing w:after="0" w:line="240" w:lineRule="auto"/>
        <w:rPr>
          <w:rFonts w:asciiTheme="majorBidi" w:hAnsiTheme="majorBidi" w:cstheme="majorBidi"/>
          <w:b/>
          <w:bCs/>
          <w:sz w:val="24"/>
          <w:szCs w:val="24"/>
        </w:rPr>
      </w:pPr>
      <w:r>
        <w:rPr>
          <w:rFonts w:asciiTheme="majorBidi" w:hAnsiTheme="majorBidi" w:cstheme="majorBidi"/>
          <w:b/>
          <w:bCs/>
          <w:sz w:val="24"/>
          <w:szCs w:val="24"/>
        </w:rPr>
        <w:t>Course Plan:</w:t>
      </w:r>
    </w:p>
    <w:tbl>
      <w:tblPr>
        <w:tblStyle w:val="TableGrid"/>
        <w:tblW w:w="8385" w:type="dxa"/>
        <w:tblInd w:w="715" w:type="dxa"/>
        <w:tblLayout w:type="fixed"/>
        <w:tblLook w:val="04A0" w:firstRow="1" w:lastRow="0" w:firstColumn="1" w:lastColumn="0" w:noHBand="0" w:noVBand="1"/>
      </w:tblPr>
      <w:tblGrid>
        <w:gridCol w:w="1407"/>
        <w:gridCol w:w="1444"/>
        <w:gridCol w:w="1919"/>
        <w:gridCol w:w="3615"/>
      </w:tblGrid>
      <w:tr w:rsidR="00324E23" w14:paraId="0B8A8EEC" w14:textId="77777777" w:rsidTr="00F13574">
        <w:trPr>
          <w:trHeight w:val="57"/>
        </w:trPr>
        <w:tc>
          <w:tcPr>
            <w:tcW w:w="1407" w:type="dxa"/>
            <w:tcBorders>
              <w:top w:val="single" w:sz="4" w:space="0" w:color="auto"/>
              <w:left w:val="single" w:sz="4" w:space="0" w:color="auto"/>
              <w:bottom w:val="single" w:sz="4" w:space="0" w:color="auto"/>
              <w:right w:val="single" w:sz="4" w:space="0" w:color="auto"/>
            </w:tcBorders>
            <w:shd w:val="clear" w:color="auto" w:fill="EEDAE7"/>
            <w:vAlign w:val="center"/>
            <w:hideMark/>
          </w:tcPr>
          <w:p w14:paraId="14A845A3"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Week</w:t>
            </w:r>
          </w:p>
        </w:tc>
        <w:tc>
          <w:tcPr>
            <w:tcW w:w="1444" w:type="dxa"/>
            <w:tcBorders>
              <w:top w:val="single" w:sz="4" w:space="0" w:color="auto"/>
              <w:left w:val="single" w:sz="4" w:space="0" w:color="auto"/>
              <w:bottom w:val="single" w:sz="4" w:space="0" w:color="auto"/>
              <w:right w:val="single" w:sz="4" w:space="0" w:color="auto"/>
            </w:tcBorders>
            <w:shd w:val="clear" w:color="auto" w:fill="EEDAE7"/>
            <w:vAlign w:val="center"/>
            <w:hideMark/>
          </w:tcPr>
          <w:p w14:paraId="16844A58"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Hijri Date</w:t>
            </w:r>
          </w:p>
        </w:tc>
        <w:tc>
          <w:tcPr>
            <w:tcW w:w="1919" w:type="dxa"/>
            <w:tcBorders>
              <w:top w:val="single" w:sz="4" w:space="0" w:color="auto"/>
              <w:left w:val="single" w:sz="4" w:space="0" w:color="auto"/>
              <w:bottom w:val="single" w:sz="4" w:space="0" w:color="auto"/>
              <w:right w:val="single" w:sz="4" w:space="0" w:color="auto"/>
            </w:tcBorders>
            <w:shd w:val="clear" w:color="auto" w:fill="EEDAE7"/>
            <w:vAlign w:val="center"/>
            <w:hideMark/>
          </w:tcPr>
          <w:p w14:paraId="6C24DA6C"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Gregorian Date</w:t>
            </w:r>
          </w:p>
        </w:tc>
        <w:tc>
          <w:tcPr>
            <w:tcW w:w="3615" w:type="dxa"/>
            <w:tcBorders>
              <w:top w:val="single" w:sz="4" w:space="0" w:color="auto"/>
              <w:left w:val="single" w:sz="4" w:space="0" w:color="auto"/>
              <w:bottom w:val="single" w:sz="4" w:space="0" w:color="auto"/>
              <w:right w:val="single" w:sz="4" w:space="0" w:color="auto"/>
            </w:tcBorders>
            <w:shd w:val="clear" w:color="auto" w:fill="EEDAE7"/>
            <w:vAlign w:val="center"/>
            <w:hideMark/>
          </w:tcPr>
          <w:p w14:paraId="5CDC53E0"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Events</w:t>
            </w:r>
          </w:p>
        </w:tc>
      </w:tr>
      <w:tr w:rsidR="00324E23" w14:paraId="36D4360A"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999F57" w14:textId="77777777" w:rsidR="00324E23" w:rsidRDefault="00324E23">
            <w:pPr>
              <w:tabs>
                <w:tab w:val="left" w:pos="107"/>
              </w:tabs>
              <w:jc w:val="center"/>
              <w:rPr>
                <w:rFonts w:asciiTheme="majorBidi" w:hAnsiTheme="majorBidi" w:cstheme="majorBidi"/>
                <w:sz w:val="24"/>
                <w:szCs w:val="24"/>
              </w:rPr>
            </w:pPr>
            <w:r>
              <w:rPr>
                <w:rFonts w:asciiTheme="majorBidi" w:hAnsiTheme="majorBidi" w:cstheme="majorBidi"/>
                <w:sz w:val="24"/>
                <w:szCs w:val="24"/>
              </w:rPr>
              <w:t>1</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82C1DE"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4/6/1442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5445C0"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17 Jan</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hideMark/>
          </w:tcPr>
          <w:p w14:paraId="3404CA5E"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Registration</w:t>
            </w:r>
          </w:p>
        </w:tc>
      </w:tr>
      <w:tr w:rsidR="00324E23" w14:paraId="06182C21"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9F8D3"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3B6C4E"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11/6/1442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B6A1E8"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24 Jan</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1E6E3C9E" w14:textId="73AB4A4C" w:rsidR="00324E23" w:rsidRDefault="00F13574">
            <w:pPr>
              <w:jc w:val="center"/>
              <w:rPr>
                <w:rFonts w:asciiTheme="majorBidi" w:hAnsiTheme="majorBidi" w:cstheme="majorBidi"/>
                <w:b/>
                <w:bCs/>
                <w:sz w:val="24"/>
                <w:szCs w:val="24"/>
              </w:rPr>
            </w:pPr>
            <w:r>
              <w:rPr>
                <w:rFonts w:asciiTheme="majorBidi" w:hAnsiTheme="majorBidi" w:cstheme="majorBidi"/>
                <w:b/>
                <w:bCs/>
                <w:sz w:val="24"/>
                <w:szCs w:val="24"/>
              </w:rPr>
              <w:t>introduction</w:t>
            </w:r>
          </w:p>
        </w:tc>
      </w:tr>
      <w:tr w:rsidR="00324E23" w14:paraId="4EF36351"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61A057"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3</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5105D9"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18/6/1442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59F9F3"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31 Jan</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1DD6A7E3" w14:textId="0EB82C34" w:rsidR="00324E23" w:rsidRDefault="00F13574">
            <w:pPr>
              <w:jc w:val="center"/>
              <w:rPr>
                <w:rFonts w:asciiTheme="majorBidi" w:hAnsiTheme="majorBidi" w:cstheme="majorBidi"/>
                <w:sz w:val="24"/>
                <w:szCs w:val="24"/>
              </w:rPr>
            </w:pPr>
            <w:r>
              <w:rPr>
                <w:rFonts w:asciiTheme="majorBidi" w:hAnsiTheme="majorBidi" w:cstheme="majorBidi"/>
                <w:sz w:val="24"/>
                <w:szCs w:val="24"/>
              </w:rPr>
              <w:t>Unit 1</w:t>
            </w:r>
          </w:p>
        </w:tc>
      </w:tr>
      <w:tr w:rsidR="00324E23" w14:paraId="0C24D8A7"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35E893"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4</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283A8D"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25/6/1442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5B0352"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7 Feb</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119B414D" w14:textId="33B978F9" w:rsidR="00324E23" w:rsidRDefault="00F13574">
            <w:pPr>
              <w:jc w:val="center"/>
              <w:rPr>
                <w:rFonts w:asciiTheme="majorBidi" w:hAnsiTheme="majorBidi" w:cstheme="majorBidi"/>
                <w:sz w:val="24"/>
                <w:szCs w:val="24"/>
              </w:rPr>
            </w:pPr>
            <w:r>
              <w:rPr>
                <w:rFonts w:asciiTheme="majorBidi" w:hAnsiTheme="majorBidi" w:cstheme="majorBidi"/>
                <w:sz w:val="24"/>
                <w:szCs w:val="24"/>
              </w:rPr>
              <w:t>Unit</w:t>
            </w:r>
            <w:r w:rsidR="004E06D5">
              <w:rPr>
                <w:rFonts w:asciiTheme="majorBidi" w:hAnsiTheme="majorBidi" w:cstheme="majorBidi"/>
                <w:sz w:val="24"/>
                <w:szCs w:val="24"/>
              </w:rPr>
              <w:t xml:space="preserve"> 1</w:t>
            </w:r>
          </w:p>
        </w:tc>
      </w:tr>
      <w:tr w:rsidR="00324E23" w14:paraId="7DC3A98C"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98428D"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5</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3E0ACA"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2/7/1442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30D30D"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14 Feb</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0F1D9AAD" w14:textId="016887EA" w:rsidR="00324E23" w:rsidRDefault="00F13574">
            <w:pPr>
              <w:jc w:val="center"/>
              <w:rPr>
                <w:rFonts w:asciiTheme="majorBidi" w:hAnsiTheme="majorBidi" w:cstheme="majorBidi"/>
                <w:sz w:val="24"/>
                <w:szCs w:val="24"/>
              </w:rPr>
            </w:pPr>
            <w:r>
              <w:rPr>
                <w:rFonts w:asciiTheme="majorBidi" w:hAnsiTheme="majorBidi" w:cstheme="majorBidi"/>
                <w:sz w:val="24"/>
                <w:szCs w:val="24"/>
              </w:rPr>
              <w:t>Unit</w:t>
            </w:r>
            <w:r w:rsidR="004E06D5">
              <w:rPr>
                <w:rFonts w:asciiTheme="majorBidi" w:hAnsiTheme="majorBidi" w:cstheme="majorBidi"/>
                <w:sz w:val="24"/>
                <w:szCs w:val="24"/>
              </w:rPr>
              <w:t xml:space="preserve"> 2</w:t>
            </w:r>
          </w:p>
        </w:tc>
      </w:tr>
      <w:tr w:rsidR="00324E23" w14:paraId="1E1E64D8"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4C63BB"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6</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9AF126"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9/7/1442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220E15"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21 Feb</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3F82F5D9" w14:textId="118B2284" w:rsidR="00324E23" w:rsidRDefault="00F13574">
            <w:pPr>
              <w:jc w:val="center"/>
              <w:rPr>
                <w:rFonts w:asciiTheme="majorBidi" w:hAnsiTheme="majorBidi" w:cstheme="majorBidi"/>
                <w:b/>
                <w:bCs/>
                <w:sz w:val="24"/>
                <w:szCs w:val="24"/>
              </w:rPr>
            </w:pPr>
            <w:r>
              <w:rPr>
                <w:rFonts w:asciiTheme="majorBidi" w:hAnsiTheme="majorBidi" w:cstheme="majorBidi"/>
                <w:sz w:val="24"/>
                <w:szCs w:val="24"/>
              </w:rPr>
              <w:t>Unit</w:t>
            </w:r>
            <w:r w:rsidR="004E06D5">
              <w:rPr>
                <w:rFonts w:asciiTheme="majorBidi" w:hAnsiTheme="majorBidi" w:cstheme="majorBidi"/>
                <w:sz w:val="24"/>
                <w:szCs w:val="24"/>
              </w:rPr>
              <w:t xml:space="preserve"> 2</w:t>
            </w:r>
          </w:p>
        </w:tc>
      </w:tr>
      <w:tr w:rsidR="00324E23" w14:paraId="4434DFC9"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0F723C"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7</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9E3160"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16/7/1442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D917F3"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28 Feb</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2478AA95" w14:textId="27EC1762" w:rsidR="00324E23" w:rsidRDefault="00F13574">
            <w:pPr>
              <w:jc w:val="center"/>
              <w:rPr>
                <w:rFonts w:asciiTheme="majorBidi" w:hAnsiTheme="majorBidi" w:cstheme="majorBidi"/>
                <w:sz w:val="24"/>
                <w:szCs w:val="24"/>
              </w:rPr>
            </w:pPr>
            <w:r>
              <w:rPr>
                <w:rFonts w:asciiTheme="majorBidi" w:hAnsiTheme="majorBidi" w:cstheme="majorBidi"/>
                <w:sz w:val="24"/>
                <w:szCs w:val="24"/>
              </w:rPr>
              <w:t>Unit</w:t>
            </w:r>
            <w:r w:rsidR="004E06D5">
              <w:rPr>
                <w:rFonts w:asciiTheme="majorBidi" w:hAnsiTheme="majorBidi" w:cstheme="majorBidi"/>
                <w:sz w:val="24"/>
                <w:szCs w:val="24"/>
              </w:rPr>
              <w:t xml:space="preserve"> 3</w:t>
            </w:r>
          </w:p>
        </w:tc>
      </w:tr>
      <w:tr w:rsidR="00324E23" w14:paraId="5EDFC9CE"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9EAB3"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8</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2DB635"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23/7/1442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B3FFA6"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7 Mar</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3F634877" w14:textId="58256C49" w:rsidR="00324E23" w:rsidRDefault="00F13574">
            <w:pPr>
              <w:jc w:val="center"/>
              <w:rPr>
                <w:rFonts w:asciiTheme="majorBidi" w:hAnsiTheme="majorBidi" w:cstheme="majorBidi"/>
                <w:b/>
                <w:bCs/>
                <w:sz w:val="24"/>
                <w:szCs w:val="24"/>
              </w:rPr>
            </w:pPr>
            <w:r>
              <w:rPr>
                <w:rFonts w:asciiTheme="majorBidi" w:hAnsiTheme="majorBidi" w:cstheme="majorBidi"/>
                <w:sz w:val="24"/>
                <w:szCs w:val="24"/>
              </w:rPr>
              <w:t>Unit</w:t>
            </w:r>
            <w:r w:rsidR="004E06D5">
              <w:rPr>
                <w:rFonts w:asciiTheme="majorBidi" w:hAnsiTheme="majorBidi" w:cstheme="majorBidi"/>
                <w:sz w:val="24"/>
                <w:szCs w:val="24"/>
              </w:rPr>
              <w:t xml:space="preserve"> 3</w:t>
            </w:r>
          </w:p>
        </w:tc>
      </w:tr>
      <w:tr w:rsidR="00324E23" w14:paraId="460F063B"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4DD61A" w14:textId="77777777" w:rsidR="00324E23" w:rsidRDefault="00324E23">
            <w:pPr>
              <w:jc w:val="center"/>
              <w:rPr>
                <w:rFonts w:asciiTheme="majorBidi" w:hAnsiTheme="majorBidi" w:cstheme="majorBidi"/>
                <w:sz w:val="24"/>
                <w:szCs w:val="24"/>
              </w:rPr>
            </w:pPr>
            <w:bookmarkStart w:id="0" w:name="_Hlk49425821"/>
            <w:r>
              <w:rPr>
                <w:rFonts w:asciiTheme="majorBidi" w:hAnsiTheme="majorBidi" w:cstheme="majorBidi"/>
                <w:sz w:val="24"/>
                <w:szCs w:val="24"/>
              </w:rPr>
              <w:t>9</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1B7D5C"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1/8/1442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A50B0F"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14 Mar</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2AA63A15" w14:textId="221A588A" w:rsidR="00324E23" w:rsidRDefault="00F13574">
            <w:pPr>
              <w:jc w:val="center"/>
              <w:rPr>
                <w:rFonts w:asciiTheme="majorBidi" w:hAnsiTheme="majorBidi" w:cstheme="majorBidi"/>
                <w:sz w:val="24"/>
                <w:szCs w:val="24"/>
              </w:rPr>
            </w:pPr>
            <w:r>
              <w:rPr>
                <w:rFonts w:asciiTheme="majorBidi" w:hAnsiTheme="majorBidi" w:cstheme="majorBidi"/>
                <w:sz w:val="24"/>
                <w:szCs w:val="24"/>
              </w:rPr>
              <w:t>Unit</w:t>
            </w:r>
            <w:r w:rsidR="004E06D5">
              <w:rPr>
                <w:rFonts w:asciiTheme="majorBidi" w:hAnsiTheme="majorBidi" w:cstheme="majorBidi"/>
                <w:sz w:val="24"/>
                <w:szCs w:val="24"/>
              </w:rPr>
              <w:t xml:space="preserve"> 4</w:t>
            </w:r>
          </w:p>
        </w:tc>
        <w:bookmarkEnd w:id="0"/>
      </w:tr>
      <w:tr w:rsidR="00324E23" w14:paraId="35C80D22"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6ECDAA"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10</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D4D07E"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8/8/1442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4F5488"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 xml:space="preserve">21 Mar </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2B6AA852" w14:textId="4E3A315C" w:rsidR="00324E23" w:rsidRDefault="00F13574">
            <w:pPr>
              <w:jc w:val="center"/>
              <w:rPr>
                <w:rFonts w:asciiTheme="majorBidi" w:hAnsiTheme="majorBidi" w:cstheme="majorBidi"/>
                <w:b/>
                <w:bCs/>
                <w:sz w:val="24"/>
                <w:szCs w:val="24"/>
              </w:rPr>
            </w:pPr>
            <w:r>
              <w:rPr>
                <w:rFonts w:asciiTheme="majorBidi" w:hAnsiTheme="majorBidi" w:cstheme="majorBidi"/>
                <w:sz w:val="24"/>
                <w:szCs w:val="24"/>
              </w:rPr>
              <w:t>Unit</w:t>
            </w:r>
            <w:r w:rsidR="004E06D5">
              <w:rPr>
                <w:rFonts w:asciiTheme="majorBidi" w:hAnsiTheme="majorBidi" w:cstheme="majorBidi"/>
                <w:sz w:val="24"/>
                <w:szCs w:val="24"/>
              </w:rPr>
              <w:t xml:space="preserve"> 4</w:t>
            </w:r>
          </w:p>
        </w:tc>
      </w:tr>
      <w:tr w:rsidR="00324E23" w14:paraId="15903623"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ACA5CB"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11</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6151C9"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15/8/1442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8B5B39"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 xml:space="preserve">28 Mar </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65374CF5" w14:textId="0539B8B3" w:rsidR="00324E23" w:rsidRDefault="0071691C" w:rsidP="0071691C">
            <w:pPr>
              <w:jc w:val="center"/>
              <w:rPr>
                <w:rFonts w:asciiTheme="majorBidi" w:hAnsiTheme="majorBidi" w:cstheme="majorBidi"/>
                <w:sz w:val="24"/>
                <w:szCs w:val="24"/>
              </w:rPr>
            </w:pPr>
            <w:r>
              <w:rPr>
                <w:rFonts w:asciiTheme="majorBidi" w:hAnsiTheme="majorBidi" w:cstheme="majorBidi"/>
                <w:sz w:val="24"/>
                <w:szCs w:val="24"/>
              </w:rPr>
              <w:t>Final Speaking</w:t>
            </w:r>
          </w:p>
        </w:tc>
      </w:tr>
      <w:tr w:rsidR="00324E23" w14:paraId="191C8160"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799C1A"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12</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6684E9"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22/8/1442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05B4F7"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4 Apr</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39FC24CC" w14:textId="3FAA6FC7" w:rsidR="00324E23" w:rsidRDefault="0071691C" w:rsidP="0071691C">
            <w:pPr>
              <w:jc w:val="center"/>
              <w:rPr>
                <w:rFonts w:asciiTheme="majorBidi" w:hAnsiTheme="majorBidi" w:cstheme="majorBidi"/>
                <w:sz w:val="24"/>
                <w:szCs w:val="24"/>
              </w:rPr>
            </w:pPr>
            <w:r>
              <w:rPr>
                <w:rFonts w:asciiTheme="majorBidi" w:hAnsiTheme="majorBidi" w:cstheme="majorBidi"/>
                <w:sz w:val="24"/>
                <w:szCs w:val="24"/>
              </w:rPr>
              <w:t>Final listening</w:t>
            </w:r>
          </w:p>
        </w:tc>
      </w:tr>
      <w:tr w:rsidR="00324E23" w14:paraId="1478B411"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BFC7D"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13</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324596"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29/8/1442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A48733"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11 Apr</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55E3852B" w14:textId="02FDC77D" w:rsidR="00324E23" w:rsidRDefault="0071691C" w:rsidP="0071691C">
            <w:pPr>
              <w:jc w:val="center"/>
              <w:rPr>
                <w:rFonts w:asciiTheme="majorBidi" w:hAnsiTheme="majorBidi" w:cstheme="majorBidi"/>
                <w:b/>
                <w:bCs/>
                <w:sz w:val="24"/>
                <w:szCs w:val="24"/>
              </w:rPr>
            </w:pPr>
            <w:r>
              <w:rPr>
                <w:rFonts w:asciiTheme="majorBidi" w:hAnsiTheme="majorBidi" w:cstheme="majorBidi"/>
                <w:b/>
                <w:bCs/>
                <w:sz w:val="24"/>
                <w:szCs w:val="24"/>
              </w:rPr>
              <w:t>Revision</w:t>
            </w:r>
          </w:p>
        </w:tc>
      </w:tr>
      <w:tr w:rsidR="00324E23" w14:paraId="47F3C9C7"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A0A3CC"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14</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B8CF15"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6/9/1442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ED29C8"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18 Apr</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tcPr>
          <w:p w14:paraId="5F688644" w14:textId="4D5E8F40" w:rsidR="00324E23" w:rsidRDefault="0071691C" w:rsidP="0071691C">
            <w:pPr>
              <w:jc w:val="center"/>
              <w:rPr>
                <w:rFonts w:asciiTheme="majorBidi" w:hAnsiTheme="majorBidi" w:cstheme="majorBidi"/>
                <w:sz w:val="24"/>
                <w:szCs w:val="24"/>
              </w:rPr>
            </w:pPr>
            <w:r>
              <w:rPr>
                <w:rFonts w:asciiTheme="majorBidi" w:hAnsiTheme="majorBidi" w:cstheme="majorBidi"/>
                <w:sz w:val="24"/>
                <w:szCs w:val="24"/>
              </w:rPr>
              <w:t>Make up exams</w:t>
            </w:r>
          </w:p>
        </w:tc>
      </w:tr>
      <w:tr w:rsidR="00324E23" w14:paraId="0A4D1863"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90B76C"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15</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D9AC29"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13/9/1442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AE7988"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25 Apr</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hideMark/>
          </w:tcPr>
          <w:p w14:paraId="3579520A"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General Examination</w:t>
            </w:r>
          </w:p>
        </w:tc>
      </w:tr>
      <w:tr w:rsidR="00324E23" w14:paraId="06F1F9E0"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AD3DC5"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16</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27840F"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20/9/1442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E0216F4"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 May</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hideMark/>
          </w:tcPr>
          <w:p w14:paraId="413770DF"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Eid Break</w:t>
            </w:r>
          </w:p>
        </w:tc>
      </w:tr>
      <w:tr w:rsidR="00324E23" w14:paraId="341B3D8F"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BB835"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17</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A674B7"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27/9/1442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D85171"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9 May</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hideMark/>
          </w:tcPr>
          <w:p w14:paraId="59B94865"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Eid Break</w:t>
            </w:r>
          </w:p>
        </w:tc>
      </w:tr>
      <w:tr w:rsidR="00324E23" w14:paraId="5B2BF1A9"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55BE3"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lastRenderedPageBreak/>
              <w:t>18</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72CB24"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4/10/1442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E7D5FB"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16 May</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hideMark/>
          </w:tcPr>
          <w:p w14:paraId="5108D6F9"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 xml:space="preserve">Beginning of study (6 - </w:t>
            </w:r>
            <w:proofErr w:type="spellStart"/>
            <w:r>
              <w:rPr>
                <w:rFonts w:asciiTheme="majorBidi" w:hAnsiTheme="majorBidi" w:cstheme="majorBidi"/>
                <w:b/>
                <w:bCs/>
                <w:sz w:val="24"/>
                <w:szCs w:val="24"/>
              </w:rPr>
              <w:t>Shawal</w:t>
            </w:r>
            <w:proofErr w:type="spellEnd"/>
            <w:r>
              <w:rPr>
                <w:rFonts w:asciiTheme="majorBidi" w:hAnsiTheme="majorBidi" w:cstheme="majorBidi"/>
                <w:b/>
                <w:bCs/>
                <w:sz w:val="24"/>
                <w:szCs w:val="24"/>
              </w:rPr>
              <w:t>)</w:t>
            </w:r>
          </w:p>
        </w:tc>
      </w:tr>
      <w:tr w:rsidR="00324E23" w14:paraId="0D335E8B"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E2CD1E"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19</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E3C0E0"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11/10/1442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6B4E6F"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23 May</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hideMark/>
          </w:tcPr>
          <w:p w14:paraId="45ACB1F2"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Final Exams</w:t>
            </w:r>
          </w:p>
        </w:tc>
      </w:tr>
      <w:tr w:rsidR="00324E23" w14:paraId="4F6CEBEE" w14:textId="77777777" w:rsidTr="00F13574">
        <w:trPr>
          <w:trHeight w:val="454"/>
        </w:trPr>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EB4DE"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20</w:t>
            </w:r>
          </w:p>
        </w:tc>
        <w:tc>
          <w:tcPr>
            <w:tcW w:w="14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2D6F3B"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18/10/1442</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110852" w14:textId="77777777" w:rsidR="00324E23" w:rsidRDefault="00324E23">
            <w:pPr>
              <w:jc w:val="center"/>
              <w:rPr>
                <w:rFonts w:asciiTheme="majorBidi" w:hAnsiTheme="majorBidi" w:cstheme="majorBidi"/>
                <w:sz w:val="24"/>
                <w:szCs w:val="24"/>
              </w:rPr>
            </w:pPr>
            <w:r>
              <w:rPr>
                <w:rFonts w:asciiTheme="majorBidi" w:hAnsiTheme="majorBidi" w:cstheme="majorBidi"/>
                <w:sz w:val="24"/>
                <w:szCs w:val="24"/>
              </w:rPr>
              <w:t>30 May</w:t>
            </w:r>
          </w:p>
        </w:tc>
        <w:tc>
          <w:tcPr>
            <w:tcW w:w="3615" w:type="dxa"/>
            <w:tcBorders>
              <w:top w:val="single" w:sz="4" w:space="0" w:color="auto"/>
              <w:left w:val="single" w:sz="4" w:space="0" w:color="auto"/>
              <w:bottom w:val="single" w:sz="4" w:space="0" w:color="auto"/>
              <w:right w:val="single" w:sz="4" w:space="0" w:color="auto"/>
            </w:tcBorders>
            <w:shd w:val="clear" w:color="auto" w:fill="FCFDE9"/>
            <w:vAlign w:val="center"/>
            <w:hideMark/>
          </w:tcPr>
          <w:p w14:paraId="2F78FC1F" w14:textId="77777777" w:rsidR="00324E23" w:rsidRDefault="00324E23">
            <w:pPr>
              <w:jc w:val="center"/>
              <w:rPr>
                <w:rFonts w:asciiTheme="majorBidi" w:hAnsiTheme="majorBidi" w:cstheme="majorBidi"/>
                <w:b/>
                <w:bCs/>
                <w:sz w:val="24"/>
                <w:szCs w:val="24"/>
              </w:rPr>
            </w:pPr>
            <w:r>
              <w:rPr>
                <w:rFonts w:asciiTheme="majorBidi" w:hAnsiTheme="majorBidi" w:cstheme="majorBidi"/>
                <w:b/>
                <w:bCs/>
                <w:sz w:val="24"/>
                <w:szCs w:val="24"/>
              </w:rPr>
              <w:t>Final Exams</w:t>
            </w:r>
          </w:p>
        </w:tc>
      </w:tr>
    </w:tbl>
    <w:p w14:paraId="24C3FB90" w14:textId="77777777" w:rsidR="00324E23" w:rsidRPr="00324E23" w:rsidRDefault="00324E23" w:rsidP="00324E23">
      <w:pPr>
        <w:pStyle w:val="ListParagraph"/>
        <w:spacing w:after="0" w:line="240" w:lineRule="auto"/>
        <w:rPr>
          <w:rFonts w:asciiTheme="majorBidi" w:hAnsiTheme="majorBidi" w:cstheme="majorBidi"/>
          <w:sz w:val="24"/>
          <w:szCs w:val="24"/>
        </w:rPr>
      </w:pPr>
    </w:p>
    <w:sectPr w:rsidR="00324E23" w:rsidRPr="00324E23" w:rsidSect="00630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D0BA8"/>
    <w:multiLevelType w:val="hybridMultilevel"/>
    <w:tmpl w:val="AFBA0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B16E21"/>
    <w:multiLevelType w:val="hybridMultilevel"/>
    <w:tmpl w:val="AB0EA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E92129"/>
    <w:multiLevelType w:val="hybridMultilevel"/>
    <w:tmpl w:val="8E606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44"/>
    <w:rsid w:val="0010403D"/>
    <w:rsid w:val="00286917"/>
    <w:rsid w:val="00324E23"/>
    <w:rsid w:val="00494481"/>
    <w:rsid w:val="004E06D5"/>
    <w:rsid w:val="00630544"/>
    <w:rsid w:val="0071691C"/>
    <w:rsid w:val="008A11FE"/>
    <w:rsid w:val="009E28CC"/>
    <w:rsid w:val="00B0732F"/>
    <w:rsid w:val="00B97455"/>
    <w:rsid w:val="00BE6471"/>
    <w:rsid w:val="00D96DA7"/>
    <w:rsid w:val="00F13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D5CD"/>
  <w15:chartTrackingRefBased/>
  <w15:docId w15:val="{9DA38140-DE96-443F-A071-AF40515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44"/>
    <w:pPr>
      <w:spacing w:line="256" w:lineRule="auto"/>
      <w:ind w:left="720"/>
      <w:contextualSpacing/>
    </w:pPr>
  </w:style>
  <w:style w:type="table" w:styleId="TableGrid">
    <w:name w:val="Table Grid"/>
    <w:basedOn w:val="TableNormal"/>
    <w:uiPriority w:val="39"/>
    <w:rsid w:val="00324E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7787">
      <w:bodyDiv w:val="1"/>
      <w:marLeft w:val="0"/>
      <w:marRight w:val="0"/>
      <w:marTop w:val="0"/>
      <w:marBottom w:val="0"/>
      <w:divBdr>
        <w:top w:val="none" w:sz="0" w:space="0" w:color="auto"/>
        <w:left w:val="none" w:sz="0" w:space="0" w:color="auto"/>
        <w:bottom w:val="none" w:sz="0" w:space="0" w:color="auto"/>
        <w:right w:val="none" w:sz="0" w:space="0" w:color="auto"/>
      </w:divBdr>
    </w:div>
    <w:div w:id="685980311">
      <w:bodyDiv w:val="1"/>
      <w:marLeft w:val="0"/>
      <w:marRight w:val="0"/>
      <w:marTop w:val="0"/>
      <w:marBottom w:val="0"/>
      <w:divBdr>
        <w:top w:val="none" w:sz="0" w:space="0" w:color="auto"/>
        <w:left w:val="none" w:sz="0" w:space="0" w:color="auto"/>
        <w:bottom w:val="none" w:sz="0" w:space="0" w:color="auto"/>
        <w:right w:val="none" w:sz="0" w:space="0" w:color="auto"/>
      </w:divBdr>
    </w:div>
    <w:div w:id="885724771">
      <w:bodyDiv w:val="1"/>
      <w:marLeft w:val="0"/>
      <w:marRight w:val="0"/>
      <w:marTop w:val="0"/>
      <w:marBottom w:val="0"/>
      <w:divBdr>
        <w:top w:val="none" w:sz="0" w:space="0" w:color="auto"/>
        <w:left w:val="none" w:sz="0" w:space="0" w:color="auto"/>
        <w:bottom w:val="none" w:sz="0" w:space="0" w:color="auto"/>
        <w:right w:val="none" w:sz="0" w:space="0" w:color="auto"/>
      </w:divBdr>
    </w:div>
    <w:div w:id="1151874203">
      <w:bodyDiv w:val="1"/>
      <w:marLeft w:val="0"/>
      <w:marRight w:val="0"/>
      <w:marTop w:val="0"/>
      <w:marBottom w:val="0"/>
      <w:divBdr>
        <w:top w:val="none" w:sz="0" w:space="0" w:color="auto"/>
        <w:left w:val="none" w:sz="0" w:space="0" w:color="auto"/>
        <w:bottom w:val="none" w:sz="0" w:space="0" w:color="auto"/>
        <w:right w:val="none" w:sz="0" w:space="0" w:color="auto"/>
      </w:divBdr>
    </w:div>
    <w:div w:id="20999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nawaf</dc:creator>
  <cp:keywords/>
  <dc:description/>
  <cp:lastModifiedBy>nawaf</cp:lastModifiedBy>
  <cp:revision>2</cp:revision>
  <dcterms:created xsi:type="dcterms:W3CDTF">2021-02-07T23:04:00Z</dcterms:created>
  <dcterms:modified xsi:type="dcterms:W3CDTF">2021-02-07T23:04:00Z</dcterms:modified>
</cp:coreProperties>
</file>