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B3" w:rsidRPr="00A96BB3" w:rsidRDefault="00A96BB3" w:rsidP="00A96BB3">
      <w:pPr>
        <w:bidi/>
        <w:spacing w:before="100" w:beforeAutospacing="1" w:after="240" w:line="600" w:lineRule="atLeast"/>
        <w:outlineLvl w:val="0"/>
        <w:rPr>
          <w:rFonts w:ascii="Arial" w:eastAsia="Times New Roman" w:hAnsi="Arial" w:cs="Arial"/>
          <w:b/>
          <w:bCs/>
          <w:color w:val="505050"/>
          <w:kern w:val="36"/>
          <w:sz w:val="54"/>
          <w:szCs w:val="54"/>
        </w:rPr>
      </w:pPr>
      <w:r w:rsidRPr="00A96BB3">
        <w:rPr>
          <w:rFonts w:ascii="Arial" w:eastAsia="Times New Roman" w:hAnsi="Arial" w:cs="Arial"/>
          <w:b/>
          <w:bCs/>
          <w:color w:val="505050"/>
          <w:kern w:val="36"/>
          <w:sz w:val="54"/>
          <w:szCs w:val="54"/>
          <w:rtl/>
        </w:rPr>
        <w:t xml:space="preserve">اسكتلندا تقرر البقاء داخل الاتحاد البريطاني </w:t>
      </w:r>
    </w:p>
    <w:p w:rsidR="00A96BB3" w:rsidRPr="006D660C" w:rsidRDefault="00A96BB3" w:rsidP="00A96BB3">
      <w:pPr>
        <w:bidi/>
        <w:spacing w:line="360" w:lineRule="atLeast"/>
        <w:rPr>
          <w:rFonts w:ascii="BBCNassim" w:eastAsia="Times New Roman" w:hAnsi="BBCNassim" w:cs="Arial"/>
          <w:color w:val="666666"/>
          <w:sz w:val="24"/>
          <w:szCs w:val="24"/>
          <w:rtl/>
        </w:rPr>
      </w:pPr>
      <w:r w:rsidRPr="006D660C">
        <w:rPr>
          <w:rFonts w:ascii="BBCNassim" w:eastAsia="Times New Roman" w:hAnsi="BBCNassim" w:cs="Arial"/>
          <w:color w:val="666666"/>
          <w:sz w:val="24"/>
          <w:szCs w:val="24"/>
          <w:rtl/>
        </w:rPr>
        <w:t xml:space="preserve">آخر تحديث:  الجمعة، 19 سبتمبر/ أيلول، 2014، 07:45 </w:t>
      </w:r>
      <w:r w:rsidRPr="006D660C">
        <w:rPr>
          <w:rFonts w:ascii="BBCNassim" w:eastAsia="Times New Roman" w:hAnsi="BBCNassim" w:cs="Arial"/>
          <w:color w:val="666666"/>
          <w:sz w:val="24"/>
          <w:szCs w:val="24"/>
        </w:rPr>
        <w:t>GMT</w:t>
      </w:r>
      <w:r w:rsidRPr="006D660C">
        <w:rPr>
          <w:rFonts w:ascii="BBCNassim" w:eastAsia="Times New Roman" w:hAnsi="BBCNassim" w:cs="Arial"/>
          <w:color w:val="666666"/>
          <w:sz w:val="24"/>
          <w:szCs w:val="24"/>
          <w:rtl/>
        </w:rPr>
        <w:t xml:space="preserve"> </w:t>
      </w:r>
    </w:p>
    <w:p w:rsidR="00A96BB3" w:rsidRDefault="00A96BB3" w:rsidP="00A96BB3">
      <w:pPr>
        <w:pStyle w:val="ingress2"/>
        <w:bidi/>
        <w:rPr>
          <w:rFonts w:cs="Arial"/>
          <w:color w:val="333333"/>
        </w:rPr>
      </w:pPr>
      <w:r>
        <w:rPr>
          <w:rFonts w:cs="Arial"/>
          <w:color w:val="333333"/>
          <w:rtl/>
        </w:rPr>
        <w:t>قرر الاسكتلنديون البقاء داخل الاتحاد البريطاني بعد أن رفضوا بشكل قاطع الاستقلال، وحققت اصوات مؤيدي البقاء داخل الاتحاد البريطاني تقدما ملحوظا على اصوات مؤيدي الاستقلال فى الأصوات التي تم فرزها حتى الآن.</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وتشير النتائج شبه النهائية بعد فرز 31 مقاطعة من اصل 32 إلى التأييد الواضح للبقاء داخل الاتحاد البريطاني حيث بلغت عدد الاصوات التي صوتت بـ"لا" للانفصال 1914187 بينما بلغ عدد اصوات "نعم" 1539920.</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ولاتزال عمليات الفرز مستمرة، الا أن الاصوات المتبقية لن تؤثر على النتيجة النهائية.</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والقي اليكس ساموند الوزير الأول في اسكتلندا والذي كان يتزعم اتجاه الاستقلال كلمة أعترف فيها بهزيمته وشكر انصاره على التصويت لصالح الاستقلال على الرغم من هزيمتهم. ودعا اليكس في كلمته إلى الوحدة.</w:t>
      </w:r>
    </w:p>
    <w:p w:rsidR="00A96BB3" w:rsidRDefault="00A96BB3" w:rsidP="00AA245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ورحب رئيس الوزراء البريطاني بنتائج الاستفتاء وقال إن نتيجة الاستفتاء ستحسم مسألة اسكتلندا على الأقل لمدة جيل واحد.</w:t>
      </w:r>
      <w:r w:rsidR="00AA2453">
        <w:rPr>
          <w:rFonts w:ascii="BBCNassim" w:hAnsi="BBCNassim" w:cs="Arial"/>
          <w:color w:val="333333"/>
          <w:sz w:val="27"/>
          <w:szCs w:val="27"/>
        </w:rPr>
        <w:t xml:space="preserve"> </w:t>
      </w:r>
      <w:r w:rsidR="00AA2453">
        <w:rPr>
          <w:rFonts w:ascii="BBCNassim" w:hAnsi="BBCNassim" w:cs="Arial"/>
          <w:color w:val="333333"/>
          <w:sz w:val="27"/>
          <w:szCs w:val="27"/>
          <w:rtl/>
        </w:rPr>
        <w:t>وتعهد</w:t>
      </w:r>
      <w:r>
        <w:rPr>
          <w:rFonts w:ascii="BBCNassim" w:hAnsi="BBCNassim" w:cs="Arial"/>
          <w:color w:val="333333"/>
          <w:sz w:val="27"/>
          <w:szCs w:val="27"/>
          <w:rtl/>
        </w:rPr>
        <w:t xml:space="preserve"> بالالتزام بتعهداته التي قطعها بشأن منح اسكتلندا سلطات واسعة تتعلق بالضرائب والانفاق والرخاء الاجتماعي.</w:t>
      </w:r>
      <w:r w:rsidR="00AA2453">
        <w:rPr>
          <w:rFonts w:ascii="BBCNassim" w:hAnsi="BBCNassim" w:cs="Arial"/>
          <w:color w:val="333333"/>
          <w:sz w:val="27"/>
          <w:szCs w:val="27"/>
        </w:rPr>
        <w:t xml:space="preserve"> </w:t>
      </w:r>
      <w:r>
        <w:rPr>
          <w:rFonts w:ascii="BBCNassim" w:hAnsi="BBCNassim" w:cs="Arial"/>
          <w:color w:val="333333"/>
          <w:sz w:val="27"/>
          <w:szCs w:val="27"/>
          <w:rtl/>
        </w:rPr>
        <w:t>وقال كاميرون إن أحزاب الوحدة الثلاثة في ويستمنستر سوف تفي هي الاخرى بتعهداتها لنقل مزيد من السلطة إلى البرلمان الاسكتلندي.</w:t>
      </w:r>
      <w:r w:rsidR="00AA2453">
        <w:rPr>
          <w:rFonts w:ascii="BBCNassim" w:hAnsi="BBCNassim" w:cs="Arial" w:hint="cs"/>
          <w:color w:val="333333"/>
          <w:sz w:val="27"/>
          <w:szCs w:val="27"/>
          <w:rtl/>
        </w:rPr>
        <w:t xml:space="preserve"> </w:t>
      </w:r>
      <w:r w:rsidR="00AA2453">
        <w:rPr>
          <w:rFonts w:ascii="BBCNassim" w:hAnsi="BBCNassim" w:cs="Arial"/>
          <w:color w:val="333333"/>
          <w:sz w:val="27"/>
          <w:szCs w:val="27"/>
          <w:rtl/>
        </w:rPr>
        <w:t>و</w:t>
      </w:r>
      <w:r w:rsidR="00AA2453">
        <w:rPr>
          <w:rFonts w:ascii="BBCNassim" w:hAnsi="BBCNassim" w:cs="Arial" w:hint="cs"/>
          <w:color w:val="333333"/>
          <w:sz w:val="27"/>
          <w:szCs w:val="27"/>
          <w:rtl/>
        </w:rPr>
        <w:t>كما اضاف</w:t>
      </w:r>
      <w:r>
        <w:rPr>
          <w:rFonts w:ascii="BBCNassim" w:hAnsi="BBCNassim" w:cs="Arial"/>
          <w:color w:val="333333"/>
          <w:sz w:val="27"/>
          <w:szCs w:val="27"/>
          <w:rtl/>
        </w:rPr>
        <w:t xml:space="preserve"> ايضا إن الجماهير في انجلترا وويلز وايرلندا الشمالية يجب ان يكون لديهم مزيد من التأثير فيما يتعلق بادارة شؤون حياتهم ومستقبلهم.</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وأدت أنباء فشل الدعوة إلى استقلال اسكتلندا إلى ارتفاع في قيمة الجنية الاسترليني في الأسواق الأسيوية التي بدأت تعاملاتها في وقت مبكر قبل بدء الأسواق الأوربية.</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وتتواصل عمليات فرز الاصوات في الاستفتاء التاريخي بشأن البقاء ضمن المملكة المتحدة أو الاستقلال عنها بعد أكثر من ثلاثمئة عام من الاتحاد.</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وشهدت الانتخابات اقبال كبير من الناخبين في اسكتلندا و ُسمح لمن هم في السادسة عشرة من العمر بالتصويت، وذلك للمرة الأولى في تاريخ بريطانيا.</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وبلغ عدد مراكز الاقتراع أكثر من ألفي مركز تصويت عبر مختلف مناطق البلاد لاستقبال المشاركين في التصويت الذي انتهى في العاشرة مساء الخميس.</w:t>
      </w:r>
    </w:p>
    <w:p w:rsidR="00A96BB3" w:rsidRDefault="00A96BB3" w:rsidP="00A96BB3">
      <w:pPr>
        <w:bidi/>
        <w:spacing w:before="100" w:beforeAutospacing="1" w:after="90" w:line="420" w:lineRule="atLeast"/>
        <w:rPr>
          <w:rFonts w:ascii="BBCNassim" w:hAnsi="BBCNassim" w:cs="Arial"/>
          <w:color w:val="333333"/>
          <w:sz w:val="27"/>
          <w:szCs w:val="27"/>
          <w:rtl/>
        </w:rPr>
      </w:pPr>
      <w:r>
        <w:rPr>
          <w:rFonts w:ascii="BBCNassim" w:hAnsi="BBCNassim" w:cs="Arial"/>
          <w:color w:val="333333"/>
          <w:sz w:val="27"/>
          <w:szCs w:val="27"/>
          <w:rtl/>
        </w:rPr>
        <w:t>وقد صوتت جلاسجو أكبر مدينة في اسكتلندا وثالث أكبر مدينة فى بريطانيا لصالح الاستقلال. اذ حقق مؤيدو الاستقلال 194779 صوت بينما حقق مؤيدو البقاء داخل الاتحاد البريطاني 169347 صوت.</w:t>
      </w:r>
    </w:p>
    <w:p w:rsidR="00A96BB3" w:rsidRPr="00B04C99" w:rsidRDefault="00A96BB3" w:rsidP="00A96BB3">
      <w:pPr>
        <w:bidi/>
        <w:spacing w:after="0" w:line="240" w:lineRule="atLeast"/>
        <w:rPr>
          <w:rFonts w:ascii="BBCNassim" w:hAnsi="BBCNassim" w:cs="Arial"/>
          <w:color w:val="333333"/>
          <w:sz w:val="20"/>
          <w:szCs w:val="20"/>
        </w:rPr>
      </w:pPr>
    </w:p>
    <w:sectPr w:rsidR="00A96BB3" w:rsidRPr="00B04C99" w:rsidSect="00AA2453">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60" w:rsidRDefault="00341D60" w:rsidP="00AA2453">
      <w:pPr>
        <w:spacing w:after="0" w:line="240" w:lineRule="auto"/>
      </w:pPr>
      <w:r>
        <w:separator/>
      </w:r>
    </w:p>
  </w:endnote>
  <w:endnote w:type="continuationSeparator" w:id="0">
    <w:p w:rsidR="00341D60" w:rsidRDefault="00341D60" w:rsidP="00AA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BCNassim">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60" w:rsidRDefault="00341D60" w:rsidP="00AA2453">
      <w:pPr>
        <w:spacing w:after="0" w:line="240" w:lineRule="auto"/>
      </w:pPr>
      <w:r>
        <w:separator/>
      </w:r>
    </w:p>
  </w:footnote>
  <w:footnote w:type="continuationSeparator" w:id="0">
    <w:p w:rsidR="00341D60" w:rsidRDefault="00341D60" w:rsidP="00AA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87"/>
      <w:gridCol w:w="1543"/>
    </w:tblGrid>
    <w:tr w:rsidR="00AA2453" w:rsidRPr="006D660C" w:rsidTr="006D660C">
      <w:trPr>
        <w:trHeight w:val="173"/>
      </w:trPr>
      <w:tc>
        <w:tcPr>
          <w:tcW w:w="9487" w:type="dxa"/>
        </w:tcPr>
        <w:p w:rsidR="00AA2453" w:rsidRPr="006D660C" w:rsidRDefault="00AA2453" w:rsidP="00AA2453">
          <w:pPr>
            <w:pStyle w:val="Header"/>
            <w:jc w:val="right"/>
            <w:rPr>
              <w:rFonts w:asciiTheme="majorHAnsi" w:eastAsiaTheme="majorEastAsia" w:hAnsiTheme="majorHAnsi" w:cstheme="majorBidi"/>
              <w:sz w:val="16"/>
              <w:szCs w:val="16"/>
            </w:rPr>
          </w:pPr>
          <w:r w:rsidRPr="006D660C">
            <w:rPr>
              <w:rFonts w:asciiTheme="majorHAnsi" w:eastAsiaTheme="majorEastAsia" w:hAnsiTheme="majorHAnsi" w:cstheme="majorBidi"/>
              <w:sz w:val="16"/>
              <w:szCs w:val="16"/>
            </w:rPr>
            <w:t xml:space="preserve"> </w:t>
          </w:r>
          <w:proofErr w:type="spellStart"/>
          <w:r w:rsidRPr="006D660C">
            <w:rPr>
              <w:rFonts w:asciiTheme="majorHAnsi" w:eastAsiaTheme="majorEastAsia" w:hAnsiTheme="majorHAnsi" w:cstheme="majorBidi"/>
              <w:sz w:val="16"/>
              <w:szCs w:val="16"/>
            </w:rPr>
            <w:t>Rana</w:t>
          </w:r>
          <w:proofErr w:type="spellEnd"/>
          <w:r w:rsidRPr="006D660C">
            <w:rPr>
              <w:rFonts w:asciiTheme="majorHAnsi" w:eastAsiaTheme="majorEastAsia" w:hAnsiTheme="majorHAnsi" w:cstheme="majorBidi"/>
              <w:sz w:val="16"/>
              <w:szCs w:val="16"/>
            </w:rPr>
            <w:t xml:space="preserve">, </w:t>
          </w:r>
          <w:r w:rsidRPr="006D660C">
            <w:rPr>
              <w:rFonts w:asciiTheme="majorHAnsi" w:eastAsiaTheme="majorEastAsia" w:hAnsiTheme="majorHAnsi" w:cstheme="majorBidi" w:hint="cs"/>
              <w:sz w:val="16"/>
              <w:szCs w:val="16"/>
              <w:rtl/>
            </w:rPr>
            <w:t>3</w:t>
          </w:r>
          <w:r w:rsidRPr="006D660C">
            <w:rPr>
              <w:rFonts w:asciiTheme="majorHAnsi" w:eastAsiaTheme="majorEastAsia" w:hAnsiTheme="majorHAnsi" w:cstheme="majorBidi"/>
              <w:sz w:val="16"/>
              <w:szCs w:val="16"/>
              <w:vertAlign w:val="superscript"/>
            </w:rPr>
            <w:t>rd</w:t>
          </w:r>
          <w:r w:rsidRPr="006D660C">
            <w:rPr>
              <w:rFonts w:asciiTheme="majorHAnsi" w:eastAsiaTheme="majorEastAsia" w:hAnsiTheme="majorHAnsi" w:cstheme="majorBidi"/>
              <w:sz w:val="16"/>
              <w:szCs w:val="16"/>
            </w:rPr>
            <w:t xml:space="preserve"> class</w:t>
          </w:r>
        </w:p>
      </w:tc>
      <w:sdt>
        <w:sdtPr>
          <w:rPr>
            <w:rFonts w:asciiTheme="majorHAnsi" w:eastAsiaTheme="majorEastAsia" w:hAnsiTheme="majorHAnsi" w:cstheme="majorBidi"/>
            <w:b/>
            <w:bCs/>
            <w:color w:val="4F81BD" w:themeColor="accent1"/>
            <w:sz w:val="16"/>
            <w:szCs w:val="16"/>
          </w:rPr>
          <w:alias w:val="Year"/>
          <w:id w:val="77761609"/>
          <w:placeholder>
            <w:docPart w:val="E669523D32D24730858D04AB82312400"/>
          </w:placeholder>
          <w:dataBinding w:prefixMappings="xmlns:ns0='http://schemas.microsoft.com/office/2006/coverPageProps'" w:xpath="/ns0:CoverPageProperties[1]/ns0:PublishDate[1]" w:storeItemID="{55AF091B-3C7A-41E3-B477-F2FDAA23CFDA}"/>
          <w:date w:fullDate="2014-09-20T00:00:00Z">
            <w:dateFormat w:val="yyyy"/>
            <w:lid w:val="en-US"/>
            <w:storeMappedDataAs w:val="dateTime"/>
            <w:calendar w:val="gregorian"/>
          </w:date>
        </w:sdtPr>
        <w:sdtContent>
          <w:tc>
            <w:tcPr>
              <w:tcW w:w="1543" w:type="dxa"/>
            </w:tcPr>
            <w:p w:rsidR="00AA2453" w:rsidRPr="006D660C" w:rsidRDefault="00AA2453">
              <w:pPr>
                <w:pStyle w:val="Header"/>
                <w:rPr>
                  <w:rFonts w:asciiTheme="majorHAnsi" w:eastAsiaTheme="majorEastAsia" w:hAnsiTheme="majorHAnsi" w:cstheme="majorBidi"/>
                  <w:b/>
                  <w:bCs/>
                  <w:color w:val="4F81BD" w:themeColor="accent1"/>
                  <w:sz w:val="16"/>
                  <w:szCs w:val="16"/>
                </w:rPr>
              </w:pPr>
              <w:r w:rsidRPr="006D660C">
                <w:rPr>
                  <w:rFonts w:asciiTheme="majorHAnsi" w:eastAsiaTheme="majorEastAsia" w:hAnsiTheme="majorHAnsi" w:cstheme="majorBidi"/>
                  <w:b/>
                  <w:bCs/>
                  <w:color w:val="4F81BD" w:themeColor="accent1"/>
                  <w:sz w:val="16"/>
                  <w:szCs w:val="16"/>
                </w:rPr>
                <w:t>2014</w:t>
              </w:r>
            </w:p>
          </w:tc>
        </w:sdtContent>
      </w:sdt>
    </w:tr>
  </w:tbl>
  <w:p w:rsidR="00AA2453" w:rsidRDefault="00AA2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D6D15"/>
    <w:multiLevelType w:val="multilevel"/>
    <w:tmpl w:val="2BE43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16E9A"/>
    <w:multiLevelType w:val="multilevel"/>
    <w:tmpl w:val="6DF86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6BB3"/>
    <w:rsid w:val="00341D60"/>
    <w:rsid w:val="006D660C"/>
    <w:rsid w:val="009169AA"/>
    <w:rsid w:val="00A96BB3"/>
    <w:rsid w:val="00AA2453"/>
    <w:rsid w:val="00B04C99"/>
    <w:rsid w:val="00E9267B"/>
    <w:rsid w:val="00FF18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7B"/>
  </w:style>
  <w:style w:type="paragraph" w:styleId="Heading1">
    <w:name w:val="heading 1"/>
    <w:basedOn w:val="Normal"/>
    <w:link w:val="Heading1Char"/>
    <w:uiPriority w:val="9"/>
    <w:qFormat/>
    <w:rsid w:val="00A96BB3"/>
    <w:pPr>
      <w:spacing w:before="100" w:beforeAutospacing="1" w:after="240" w:line="600" w:lineRule="atLeast"/>
      <w:outlineLvl w:val="0"/>
    </w:pPr>
    <w:rPr>
      <w:rFonts w:ascii="Arial" w:eastAsia="Times New Roman" w:hAnsi="Arial" w:cs="Arial"/>
      <w:b/>
      <w:bCs/>
      <w:color w:val="505050"/>
      <w:kern w:val="36"/>
      <w:sz w:val="54"/>
      <w:szCs w:val="54"/>
    </w:rPr>
  </w:style>
  <w:style w:type="paragraph" w:styleId="Heading3">
    <w:name w:val="heading 3"/>
    <w:basedOn w:val="Normal"/>
    <w:next w:val="Normal"/>
    <w:link w:val="Heading3Char"/>
    <w:uiPriority w:val="9"/>
    <w:semiHidden/>
    <w:unhideWhenUsed/>
    <w:qFormat/>
    <w:rsid w:val="00A96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B3"/>
    <w:rPr>
      <w:rFonts w:ascii="Arial" w:eastAsia="Times New Roman" w:hAnsi="Arial" w:cs="Arial"/>
      <w:b/>
      <w:bCs/>
      <w:color w:val="505050"/>
      <w:kern w:val="36"/>
      <w:sz w:val="54"/>
      <w:szCs w:val="54"/>
    </w:rPr>
  </w:style>
  <w:style w:type="character" w:customStyle="1" w:styleId="lastupdated3">
    <w:name w:val="lastupdated3"/>
    <w:basedOn w:val="DefaultParagraphFont"/>
    <w:rsid w:val="00A96BB3"/>
  </w:style>
  <w:style w:type="character" w:customStyle="1" w:styleId="Heading3Char">
    <w:name w:val="Heading 3 Char"/>
    <w:basedOn w:val="DefaultParagraphFont"/>
    <w:link w:val="Heading3"/>
    <w:uiPriority w:val="9"/>
    <w:semiHidden/>
    <w:rsid w:val="00A96BB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96BB3"/>
    <w:rPr>
      <w:strike w:val="0"/>
      <w:dstrike w:val="0"/>
      <w:color w:val="174F82"/>
      <w:u w:val="none"/>
      <w:effect w:val="none"/>
    </w:rPr>
  </w:style>
  <w:style w:type="paragraph" w:customStyle="1" w:styleId="ingress2">
    <w:name w:val="ingress2"/>
    <w:basedOn w:val="Normal"/>
    <w:rsid w:val="00A96BB3"/>
    <w:pPr>
      <w:spacing w:before="100" w:beforeAutospacing="1" w:after="0" w:line="420" w:lineRule="atLeast"/>
    </w:pPr>
    <w:rPr>
      <w:rFonts w:ascii="BBCNassim" w:eastAsia="Times New Roman" w:hAnsi="BBCNassim" w:cs="Times New Roman"/>
      <w:b/>
      <w:bCs/>
      <w:sz w:val="27"/>
      <w:szCs w:val="27"/>
    </w:rPr>
  </w:style>
  <w:style w:type="paragraph" w:customStyle="1" w:styleId="caption10">
    <w:name w:val="caption10"/>
    <w:basedOn w:val="Normal"/>
    <w:rsid w:val="00A96BB3"/>
    <w:pPr>
      <w:spacing w:before="100" w:beforeAutospacing="1" w:after="90" w:line="420" w:lineRule="atLeast"/>
    </w:pPr>
    <w:rPr>
      <w:rFonts w:ascii="Times New Roman" w:eastAsia="Times New Roman" w:hAnsi="Times New Roman" w:cs="Times New Roman"/>
      <w:color w:val="505050"/>
      <w:sz w:val="27"/>
      <w:szCs w:val="27"/>
    </w:rPr>
  </w:style>
  <w:style w:type="paragraph" w:styleId="BalloonText">
    <w:name w:val="Balloon Text"/>
    <w:basedOn w:val="Normal"/>
    <w:link w:val="BalloonTextChar"/>
    <w:uiPriority w:val="99"/>
    <w:semiHidden/>
    <w:unhideWhenUsed/>
    <w:rsid w:val="00A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B3"/>
    <w:rPr>
      <w:rFonts w:ascii="Tahoma" w:hAnsi="Tahoma" w:cs="Tahoma"/>
      <w:sz w:val="16"/>
      <w:szCs w:val="16"/>
    </w:rPr>
  </w:style>
  <w:style w:type="paragraph" w:styleId="NormalWeb">
    <w:name w:val="Normal (Web)"/>
    <w:basedOn w:val="Normal"/>
    <w:uiPriority w:val="99"/>
    <w:semiHidden/>
    <w:unhideWhenUsed/>
    <w:rsid w:val="00A96B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2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453"/>
  </w:style>
  <w:style w:type="paragraph" w:styleId="Footer">
    <w:name w:val="footer"/>
    <w:basedOn w:val="Normal"/>
    <w:link w:val="FooterChar"/>
    <w:uiPriority w:val="99"/>
    <w:semiHidden/>
    <w:unhideWhenUsed/>
    <w:rsid w:val="00AA245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A2453"/>
  </w:style>
</w:styles>
</file>

<file path=word/webSettings.xml><?xml version="1.0" encoding="utf-8"?>
<w:webSettings xmlns:r="http://schemas.openxmlformats.org/officeDocument/2006/relationships" xmlns:w="http://schemas.openxmlformats.org/wordprocessingml/2006/main">
  <w:divs>
    <w:div w:id="714084740">
      <w:bodyDiv w:val="1"/>
      <w:marLeft w:val="0"/>
      <w:marRight w:val="0"/>
      <w:marTop w:val="0"/>
      <w:marBottom w:val="0"/>
      <w:divBdr>
        <w:top w:val="none" w:sz="0" w:space="0" w:color="auto"/>
        <w:left w:val="none" w:sz="0" w:space="0" w:color="auto"/>
        <w:bottom w:val="none" w:sz="0" w:space="0" w:color="auto"/>
        <w:right w:val="none" w:sz="0" w:space="0" w:color="auto"/>
      </w:divBdr>
      <w:divsChild>
        <w:div w:id="898519954">
          <w:marLeft w:val="0"/>
          <w:marRight w:val="0"/>
          <w:marTop w:val="0"/>
          <w:marBottom w:val="0"/>
          <w:divBdr>
            <w:top w:val="none" w:sz="0" w:space="0" w:color="auto"/>
            <w:left w:val="none" w:sz="0" w:space="0" w:color="auto"/>
            <w:bottom w:val="none" w:sz="0" w:space="0" w:color="auto"/>
            <w:right w:val="none" w:sz="0" w:space="0" w:color="auto"/>
          </w:divBdr>
          <w:divsChild>
            <w:div w:id="858157966">
              <w:marLeft w:val="0"/>
              <w:marRight w:val="0"/>
              <w:marTop w:val="0"/>
              <w:marBottom w:val="0"/>
              <w:divBdr>
                <w:top w:val="none" w:sz="0" w:space="0" w:color="auto"/>
                <w:left w:val="none" w:sz="0" w:space="0" w:color="auto"/>
                <w:bottom w:val="none" w:sz="0" w:space="0" w:color="auto"/>
                <w:right w:val="none" w:sz="0" w:space="0" w:color="auto"/>
              </w:divBdr>
              <w:divsChild>
                <w:div w:id="2109421023">
                  <w:marLeft w:val="0"/>
                  <w:marRight w:val="0"/>
                  <w:marTop w:val="0"/>
                  <w:marBottom w:val="0"/>
                  <w:divBdr>
                    <w:top w:val="none" w:sz="0" w:space="0" w:color="auto"/>
                    <w:left w:val="none" w:sz="0" w:space="0" w:color="auto"/>
                    <w:bottom w:val="none" w:sz="0" w:space="0" w:color="auto"/>
                    <w:right w:val="none" w:sz="0" w:space="0" w:color="auto"/>
                  </w:divBdr>
                  <w:divsChild>
                    <w:div w:id="1662080676">
                      <w:marLeft w:val="0"/>
                      <w:marRight w:val="0"/>
                      <w:marTop w:val="0"/>
                      <w:marBottom w:val="0"/>
                      <w:divBdr>
                        <w:top w:val="none" w:sz="0" w:space="0" w:color="auto"/>
                        <w:left w:val="none" w:sz="0" w:space="0" w:color="auto"/>
                        <w:bottom w:val="none" w:sz="0" w:space="0" w:color="auto"/>
                        <w:right w:val="none" w:sz="0" w:space="0" w:color="auto"/>
                      </w:divBdr>
                      <w:divsChild>
                        <w:div w:id="1800799745">
                          <w:marLeft w:val="0"/>
                          <w:marRight w:val="0"/>
                          <w:marTop w:val="0"/>
                          <w:marBottom w:val="0"/>
                          <w:divBdr>
                            <w:top w:val="none" w:sz="0" w:space="0" w:color="auto"/>
                            <w:left w:val="none" w:sz="0" w:space="0" w:color="auto"/>
                            <w:bottom w:val="none" w:sz="0" w:space="0" w:color="auto"/>
                            <w:right w:val="none" w:sz="0" w:space="0" w:color="auto"/>
                          </w:divBdr>
                          <w:divsChild>
                            <w:div w:id="1418549821">
                              <w:marLeft w:val="0"/>
                              <w:marRight w:val="0"/>
                              <w:marTop w:val="0"/>
                              <w:marBottom w:val="0"/>
                              <w:divBdr>
                                <w:top w:val="none" w:sz="0" w:space="0" w:color="auto"/>
                                <w:left w:val="none" w:sz="0" w:space="0" w:color="auto"/>
                                <w:bottom w:val="none" w:sz="0" w:space="0" w:color="auto"/>
                                <w:right w:val="none" w:sz="0" w:space="0" w:color="auto"/>
                              </w:divBdr>
                              <w:divsChild>
                                <w:div w:id="976108810">
                                  <w:marLeft w:val="0"/>
                                  <w:marRight w:val="0"/>
                                  <w:marTop w:val="0"/>
                                  <w:marBottom w:val="0"/>
                                  <w:divBdr>
                                    <w:top w:val="none" w:sz="0" w:space="0" w:color="auto"/>
                                    <w:left w:val="none" w:sz="0" w:space="0" w:color="auto"/>
                                    <w:bottom w:val="none" w:sz="0" w:space="0" w:color="auto"/>
                                    <w:right w:val="none" w:sz="0" w:space="0" w:color="auto"/>
                                  </w:divBdr>
                                  <w:divsChild>
                                    <w:div w:id="883441930">
                                      <w:marLeft w:val="0"/>
                                      <w:marRight w:val="0"/>
                                      <w:marTop w:val="0"/>
                                      <w:marBottom w:val="0"/>
                                      <w:divBdr>
                                        <w:top w:val="none" w:sz="0" w:space="0" w:color="auto"/>
                                        <w:left w:val="none" w:sz="0" w:space="0" w:color="auto"/>
                                        <w:bottom w:val="none" w:sz="0" w:space="0" w:color="auto"/>
                                        <w:right w:val="none" w:sz="0" w:space="0" w:color="auto"/>
                                      </w:divBdr>
                                    </w:div>
                                    <w:div w:id="2089034055">
                                      <w:marLeft w:val="0"/>
                                      <w:marRight w:val="0"/>
                                      <w:marTop w:val="0"/>
                                      <w:marBottom w:val="0"/>
                                      <w:divBdr>
                                        <w:top w:val="none" w:sz="0" w:space="0" w:color="auto"/>
                                        <w:left w:val="none" w:sz="0" w:space="0" w:color="auto"/>
                                        <w:bottom w:val="none" w:sz="0" w:space="0" w:color="auto"/>
                                        <w:right w:val="none" w:sz="0" w:space="0" w:color="auto"/>
                                      </w:divBdr>
                                      <w:divsChild>
                                        <w:div w:id="787968792">
                                          <w:marLeft w:val="0"/>
                                          <w:marRight w:val="0"/>
                                          <w:marTop w:val="0"/>
                                          <w:marBottom w:val="24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sChild>
            </w:div>
          </w:divsChild>
        </w:div>
      </w:divsChild>
    </w:div>
    <w:div w:id="723259155">
      <w:bodyDiv w:val="1"/>
      <w:marLeft w:val="0"/>
      <w:marRight w:val="0"/>
      <w:marTop w:val="0"/>
      <w:marBottom w:val="0"/>
      <w:divBdr>
        <w:top w:val="none" w:sz="0" w:space="0" w:color="auto"/>
        <w:left w:val="none" w:sz="0" w:space="0" w:color="auto"/>
        <w:bottom w:val="none" w:sz="0" w:space="0" w:color="auto"/>
        <w:right w:val="none" w:sz="0" w:space="0" w:color="auto"/>
      </w:divBdr>
      <w:divsChild>
        <w:div w:id="972253753">
          <w:marLeft w:val="0"/>
          <w:marRight w:val="0"/>
          <w:marTop w:val="0"/>
          <w:marBottom w:val="0"/>
          <w:divBdr>
            <w:top w:val="none" w:sz="0" w:space="0" w:color="auto"/>
            <w:left w:val="none" w:sz="0" w:space="0" w:color="auto"/>
            <w:bottom w:val="none" w:sz="0" w:space="0" w:color="auto"/>
            <w:right w:val="none" w:sz="0" w:space="0" w:color="auto"/>
          </w:divBdr>
          <w:divsChild>
            <w:div w:id="237835200">
              <w:marLeft w:val="0"/>
              <w:marRight w:val="0"/>
              <w:marTop w:val="0"/>
              <w:marBottom w:val="0"/>
              <w:divBdr>
                <w:top w:val="none" w:sz="0" w:space="0" w:color="auto"/>
                <w:left w:val="none" w:sz="0" w:space="0" w:color="auto"/>
                <w:bottom w:val="none" w:sz="0" w:space="0" w:color="auto"/>
                <w:right w:val="none" w:sz="0" w:space="0" w:color="auto"/>
              </w:divBdr>
              <w:divsChild>
                <w:div w:id="1673412980">
                  <w:marLeft w:val="0"/>
                  <w:marRight w:val="0"/>
                  <w:marTop w:val="0"/>
                  <w:marBottom w:val="0"/>
                  <w:divBdr>
                    <w:top w:val="none" w:sz="0" w:space="0" w:color="auto"/>
                    <w:left w:val="none" w:sz="0" w:space="0" w:color="auto"/>
                    <w:bottom w:val="none" w:sz="0" w:space="0" w:color="auto"/>
                    <w:right w:val="none" w:sz="0" w:space="0" w:color="auto"/>
                  </w:divBdr>
                  <w:divsChild>
                    <w:div w:id="1651709873">
                      <w:marLeft w:val="0"/>
                      <w:marRight w:val="0"/>
                      <w:marTop w:val="0"/>
                      <w:marBottom w:val="0"/>
                      <w:divBdr>
                        <w:top w:val="none" w:sz="0" w:space="0" w:color="auto"/>
                        <w:left w:val="none" w:sz="0" w:space="0" w:color="auto"/>
                        <w:bottom w:val="none" w:sz="0" w:space="0" w:color="auto"/>
                        <w:right w:val="none" w:sz="0" w:space="0" w:color="auto"/>
                      </w:divBdr>
                      <w:divsChild>
                        <w:div w:id="1938099477">
                          <w:marLeft w:val="0"/>
                          <w:marRight w:val="0"/>
                          <w:marTop w:val="0"/>
                          <w:marBottom w:val="0"/>
                          <w:divBdr>
                            <w:top w:val="none" w:sz="0" w:space="0" w:color="auto"/>
                            <w:left w:val="none" w:sz="0" w:space="0" w:color="auto"/>
                            <w:bottom w:val="none" w:sz="0" w:space="0" w:color="auto"/>
                            <w:right w:val="none" w:sz="0" w:space="0" w:color="auto"/>
                          </w:divBdr>
                          <w:divsChild>
                            <w:div w:id="442771678">
                              <w:marLeft w:val="0"/>
                              <w:marRight w:val="0"/>
                              <w:marTop w:val="0"/>
                              <w:marBottom w:val="0"/>
                              <w:divBdr>
                                <w:top w:val="none" w:sz="0" w:space="0" w:color="auto"/>
                                <w:left w:val="none" w:sz="0" w:space="0" w:color="auto"/>
                                <w:bottom w:val="none" w:sz="0" w:space="0" w:color="auto"/>
                                <w:right w:val="none" w:sz="0" w:space="0" w:color="auto"/>
                              </w:divBdr>
                              <w:divsChild>
                                <w:div w:id="1413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3129">
      <w:bodyDiv w:val="1"/>
      <w:marLeft w:val="0"/>
      <w:marRight w:val="0"/>
      <w:marTop w:val="0"/>
      <w:marBottom w:val="0"/>
      <w:divBdr>
        <w:top w:val="none" w:sz="0" w:space="0" w:color="auto"/>
        <w:left w:val="none" w:sz="0" w:space="0" w:color="auto"/>
        <w:bottom w:val="none" w:sz="0" w:space="0" w:color="auto"/>
        <w:right w:val="none" w:sz="0" w:space="0" w:color="auto"/>
      </w:divBdr>
      <w:divsChild>
        <w:div w:id="978002097">
          <w:marLeft w:val="0"/>
          <w:marRight w:val="0"/>
          <w:marTop w:val="0"/>
          <w:marBottom w:val="0"/>
          <w:divBdr>
            <w:top w:val="none" w:sz="0" w:space="0" w:color="auto"/>
            <w:left w:val="none" w:sz="0" w:space="0" w:color="auto"/>
            <w:bottom w:val="none" w:sz="0" w:space="0" w:color="auto"/>
            <w:right w:val="none" w:sz="0" w:space="0" w:color="auto"/>
          </w:divBdr>
          <w:divsChild>
            <w:div w:id="1388794433">
              <w:marLeft w:val="0"/>
              <w:marRight w:val="0"/>
              <w:marTop w:val="0"/>
              <w:marBottom w:val="0"/>
              <w:divBdr>
                <w:top w:val="none" w:sz="0" w:space="0" w:color="auto"/>
                <w:left w:val="none" w:sz="0" w:space="0" w:color="auto"/>
                <w:bottom w:val="none" w:sz="0" w:space="0" w:color="auto"/>
                <w:right w:val="none" w:sz="0" w:space="0" w:color="auto"/>
              </w:divBdr>
              <w:divsChild>
                <w:div w:id="1273634223">
                  <w:marLeft w:val="0"/>
                  <w:marRight w:val="0"/>
                  <w:marTop w:val="0"/>
                  <w:marBottom w:val="0"/>
                  <w:divBdr>
                    <w:top w:val="none" w:sz="0" w:space="0" w:color="auto"/>
                    <w:left w:val="none" w:sz="0" w:space="0" w:color="auto"/>
                    <w:bottom w:val="none" w:sz="0" w:space="0" w:color="auto"/>
                    <w:right w:val="none" w:sz="0" w:space="0" w:color="auto"/>
                  </w:divBdr>
                  <w:divsChild>
                    <w:div w:id="709452689">
                      <w:marLeft w:val="0"/>
                      <w:marRight w:val="0"/>
                      <w:marTop w:val="0"/>
                      <w:marBottom w:val="0"/>
                      <w:divBdr>
                        <w:top w:val="none" w:sz="0" w:space="0" w:color="auto"/>
                        <w:left w:val="none" w:sz="0" w:space="0" w:color="auto"/>
                        <w:bottom w:val="none" w:sz="0" w:space="0" w:color="auto"/>
                        <w:right w:val="none" w:sz="0" w:space="0" w:color="auto"/>
                      </w:divBdr>
                      <w:divsChild>
                        <w:div w:id="1324048462">
                          <w:marLeft w:val="0"/>
                          <w:marRight w:val="0"/>
                          <w:marTop w:val="0"/>
                          <w:marBottom w:val="0"/>
                          <w:divBdr>
                            <w:top w:val="none" w:sz="0" w:space="0" w:color="auto"/>
                            <w:left w:val="none" w:sz="0" w:space="0" w:color="auto"/>
                            <w:bottom w:val="none" w:sz="0" w:space="0" w:color="auto"/>
                            <w:right w:val="none" w:sz="0" w:space="0" w:color="auto"/>
                          </w:divBdr>
                          <w:divsChild>
                            <w:div w:id="778334958">
                              <w:marLeft w:val="0"/>
                              <w:marRight w:val="0"/>
                              <w:marTop w:val="0"/>
                              <w:marBottom w:val="0"/>
                              <w:divBdr>
                                <w:top w:val="none" w:sz="0" w:space="0" w:color="auto"/>
                                <w:left w:val="none" w:sz="0" w:space="0" w:color="auto"/>
                                <w:bottom w:val="none" w:sz="0" w:space="0" w:color="auto"/>
                                <w:right w:val="none" w:sz="0" w:space="0" w:color="auto"/>
                              </w:divBdr>
                              <w:divsChild>
                                <w:div w:id="757286364">
                                  <w:marLeft w:val="0"/>
                                  <w:marRight w:val="0"/>
                                  <w:marTop w:val="0"/>
                                  <w:marBottom w:val="0"/>
                                  <w:divBdr>
                                    <w:top w:val="none" w:sz="0" w:space="0" w:color="auto"/>
                                    <w:left w:val="none" w:sz="0" w:space="0" w:color="auto"/>
                                    <w:bottom w:val="none" w:sz="0" w:space="0" w:color="auto"/>
                                    <w:right w:val="none" w:sz="0" w:space="0" w:color="auto"/>
                                  </w:divBdr>
                                  <w:divsChild>
                                    <w:div w:id="715087906">
                                      <w:marLeft w:val="0"/>
                                      <w:marRight w:val="0"/>
                                      <w:marTop w:val="0"/>
                                      <w:marBottom w:val="0"/>
                                      <w:divBdr>
                                        <w:top w:val="none" w:sz="0" w:space="0" w:color="auto"/>
                                        <w:left w:val="none" w:sz="0" w:space="0" w:color="auto"/>
                                        <w:bottom w:val="none" w:sz="0" w:space="0" w:color="auto"/>
                                        <w:right w:val="none" w:sz="0" w:space="0" w:color="auto"/>
                                      </w:divBdr>
                                      <w:divsChild>
                                        <w:div w:id="50886897">
                                          <w:marLeft w:val="0"/>
                                          <w:marRight w:val="0"/>
                                          <w:marTop w:val="0"/>
                                          <w:marBottom w:val="0"/>
                                          <w:divBdr>
                                            <w:top w:val="none" w:sz="0" w:space="0" w:color="auto"/>
                                            <w:left w:val="none" w:sz="0" w:space="0" w:color="auto"/>
                                            <w:bottom w:val="none" w:sz="0" w:space="0" w:color="auto"/>
                                            <w:right w:val="none" w:sz="0" w:space="0" w:color="auto"/>
                                          </w:divBdr>
                                          <w:divsChild>
                                            <w:div w:id="1573736623">
                                              <w:marLeft w:val="0"/>
                                              <w:marRight w:val="0"/>
                                              <w:marTop w:val="0"/>
                                              <w:marBottom w:val="0"/>
                                              <w:divBdr>
                                                <w:top w:val="none" w:sz="0" w:space="0" w:color="auto"/>
                                                <w:left w:val="none" w:sz="0" w:space="0" w:color="auto"/>
                                                <w:bottom w:val="none" w:sz="0" w:space="0" w:color="auto"/>
                                                <w:right w:val="none" w:sz="0" w:space="0" w:color="auto"/>
                                              </w:divBdr>
                                              <w:divsChild>
                                                <w:div w:id="991567403">
                                                  <w:marLeft w:val="0"/>
                                                  <w:marRight w:val="0"/>
                                                  <w:marTop w:val="0"/>
                                                  <w:marBottom w:val="0"/>
                                                  <w:divBdr>
                                                    <w:top w:val="none" w:sz="0" w:space="0" w:color="auto"/>
                                                    <w:left w:val="none" w:sz="0" w:space="0" w:color="auto"/>
                                                    <w:bottom w:val="none" w:sz="0" w:space="0" w:color="auto"/>
                                                    <w:right w:val="none" w:sz="0" w:space="0" w:color="auto"/>
                                                  </w:divBdr>
                                                </w:div>
                                              </w:divsChild>
                                            </w:div>
                                            <w:div w:id="1530990550">
                                              <w:marLeft w:val="0"/>
                                              <w:marRight w:val="0"/>
                                              <w:marTop w:val="0"/>
                                              <w:marBottom w:val="0"/>
                                              <w:divBdr>
                                                <w:top w:val="none" w:sz="0" w:space="0" w:color="auto"/>
                                                <w:left w:val="none" w:sz="0" w:space="0" w:color="auto"/>
                                                <w:bottom w:val="none" w:sz="0" w:space="0" w:color="auto"/>
                                                <w:right w:val="none" w:sz="0" w:space="0" w:color="auto"/>
                                              </w:divBdr>
                                            </w:div>
                                          </w:divsChild>
                                        </w:div>
                                        <w:div w:id="37707668">
                                          <w:marLeft w:val="0"/>
                                          <w:marRight w:val="0"/>
                                          <w:marTop w:val="0"/>
                                          <w:marBottom w:val="0"/>
                                          <w:divBdr>
                                            <w:top w:val="none" w:sz="0" w:space="0" w:color="auto"/>
                                            <w:left w:val="none" w:sz="0" w:space="0" w:color="auto"/>
                                            <w:bottom w:val="none" w:sz="0" w:space="0" w:color="auto"/>
                                            <w:right w:val="none" w:sz="0" w:space="0" w:color="auto"/>
                                          </w:divBdr>
                                          <w:divsChild>
                                            <w:div w:id="1733381109">
                                              <w:marLeft w:val="240"/>
                                              <w:marRight w:val="240"/>
                                              <w:marTop w:val="180"/>
                                              <w:marBottom w:val="0"/>
                                              <w:divBdr>
                                                <w:top w:val="none" w:sz="0" w:space="0" w:color="auto"/>
                                                <w:left w:val="none" w:sz="0" w:space="0" w:color="auto"/>
                                                <w:bottom w:val="none" w:sz="0" w:space="0" w:color="auto"/>
                                                <w:right w:val="none" w:sz="0" w:space="0" w:color="auto"/>
                                              </w:divBdr>
                                            </w:div>
                                          </w:divsChild>
                                        </w:div>
                                        <w:div w:id="1300962933">
                                          <w:marLeft w:val="0"/>
                                          <w:marRight w:val="0"/>
                                          <w:marTop w:val="0"/>
                                          <w:marBottom w:val="0"/>
                                          <w:divBdr>
                                            <w:top w:val="none" w:sz="0" w:space="0" w:color="auto"/>
                                            <w:left w:val="none" w:sz="0" w:space="0" w:color="auto"/>
                                            <w:bottom w:val="none" w:sz="0" w:space="0" w:color="auto"/>
                                            <w:right w:val="none" w:sz="0" w:space="0" w:color="auto"/>
                                          </w:divBdr>
                                          <w:divsChild>
                                            <w:div w:id="1325015768">
                                              <w:marLeft w:val="240"/>
                                              <w:marRight w:val="240"/>
                                              <w:marTop w:val="180"/>
                                              <w:marBottom w:val="0"/>
                                              <w:divBdr>
                                                <w:top w:val="none" w:sz="0" w:space="0" w:color="auto"/>
                                                <w:left w:val="none" w:sz="0" w:space="0" w:color="auto"/>
                                                <w:bottom w:val="none" w:sz="0" w:space="0" w:color="auto"/>
                                                <w:right w:val="none" w:sz="0" w:space="0" w:color="auto"/>
                                              </w:divBdr>
                                            </w:div>
                                          </w:divsChild>
                                        </w:div>
                                        <w:div w:id="463351676">
                                          <w:marLeft w:val="0"/>
                                          <w:marRight w:val="0"/>
                                          <w:marTop w:val="0"/>
                                          <w:marBottom w:val="0"/>
                                          <w:divBdr>
                                            <w:top w:val="none" w:sz="0" w:space="0" w:color="auto"/>
                                            <w:left w:val="none" w:sz="0" w:space="0" w:color="auto"/>
                                            <w:bottom w:val="none" w:sz="0" w:space="0" w:color="auto"/>
                                            <w:right w:val="none" w:sz="0" w:space="0" w:color="auto"/>
                                          </w:divBdr>
                                          <w:divsChild>
                                            <w:div w:id="134688772">
                                              <w:marLeft w:val="240"/>
                                              <w:marRight w:val="240"/>
                                              <w:marTop w:val="180"/>
                                              <w:marBottom w:val="0"/>
                                              <w:divBdr>
                                                <w:top w:val="none" w:sz="0" w:space="0" w:color="auto"/>
                                                <w:left w:val="none" w:sz="0" w:space="0" w:color="auto"/>
                                                <w:bottom w:val="none" w:sz="0" w:space="0" w:color="auto"/>
                                                <w:right w:val="none" w:sz="0" w:space="0" w:color="auto"/>
                                              </w:divBdr>
                                            </w:div>
                                          </w:divsChild>
                                        </w:div>
                                        <w:div w:id="978874768">
                                          <w:marLeft w:val="0"/>
                                          <w:marRight w:val="0"/>
                                          <w:marTop w:val="0"/>
                                          <w:marBottom w:val="0"/>
                                          <w:divBdr>
                                            <w:top w:val="none" w:sz="0" w:space="0" w:color="auto"/>
                                            <w:left w:val="none" w:sz="0" w:space="0" w:color="auto"/>
                                            <w:bottom w:val="none" w:sz="0" w:space="0" w:color="auto"/>
                                            <w:right w:val="none" w:sz="0" w:space="0" w:color="auto"/>
                                          </w:divBdr>
                                          <w:divsChild>
                                            <w:div w:id="913859803">
                                              <w:marLeft w:val="240"/>
                                              <w:marRight w:val="240"/>
                                              <w:marTop w:val="180"/>
                                              <w:marBottom w:val="0"/>
                                              <w:divBdr>
                                                <w:top w:val="none" w:sz="0" w:space="0" w:color="auto"/>
                                                <w:left w:val="none" w:sz="0" w:space="0" w:color="auto"/>
                                                <w:bottom w:val="none" w:sz="0" w:space="0" w:color="auto"/>
                                                <w:right w:val="none" w:sz="0" w:space="0" w:color="auto"/>
                                              </w:divBdr>
                                            </w:div>
                                          </w:divsChild>
                                        </w:div>
                                        <w:div w:id="1355225751">
                                          <w:marLeft w:val="0"/>
                                          <w:marRight w:val="0"/>
                                          <w:marTop w:val="0"/>
                                          <w:marBottom w:val="0"/>
                                          <w:divBdr>
                                            <w:top w:val="none" w:sz="0" w:space="0" w:color="auto"/>
                                            <w:left w:val="none" w:sz="0" w:space="0" w:color="auto"/>
                                            <w:bottom w:val="none" w:sz="0" w:space="0" w:color="auto"/>
                                            <w:right w:val="none" w:sz="0" w:space="0" w:color="auto"/>
                                          </w:divBdr>
                                          <w:divsChild>
                                            <w:div w:id="1131824075">
                                              <w:marLeft w:val="24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69523D32D24730858D04AB82312400"/>
        <w:category>
          <w:name w:val="General"/>
          <w:gallery w:val="placeholder"/>
        </w:category>
        <w:types>
          <w:type w:val="bbPlcHdr"/>
        </w:types>
        <w:behaviors>
          <w:behavior w:val="content"/>
        </w:behaviors>
        <w:guid w:val="{93C039DB-9345-4B5C-B254-2247F38D98F2}"/>
      </w:docPartPr>
      <w:docPartBody>
        <w:p w:rsidR="00000000" w:rsidRDefault="002C2A27" w:rsidP="002C2A27">
          <w:pPr>
            <w:pStyle w:val="E669523D32D24730858D04AB8231240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BCNassim">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2A27"/>
    <w:rsid w:val="002C2A27"/>
    <w:rsid w:val="007455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5E44CABF6542FCAD2E49E5BF89FE06">
    <w:name w:val="EA5E44CABF6542FCAD2E49E5BF89FE06"/>
    <w:rsid w:val="002C2A27"/>
  </w:style>
  <w:style w:type="paragraph" w:customStyle="1" w:styleId="E669523D32D24730858D04AB82312400">
    <w:name w:val="E669523D32D24730858D04AB82312400"/>
    <w:rsid w:val="002C2A27"/>
  </w:style>
  <w:style w:type="paragraph" w:customStyle="1" w:styleId="0EA40B49893D48F1AA228F170D57548A">
    <w:name w:val="0EA40B49893D48F1AA228F170D57548A"/>
    <w:rsid w:val="002C2A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302B7-1AE1-452F-969D-5648A96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2014-09-20T16:38:00Z</cp:lastPrinted>
  <dcterms:created xsi:type="dcterms:W3CDTF">2014-09-20T16:40:00Z</dcterms:created>
  <dcterms:modified xsi:type="dcterms:W3CDTF">2014-09-20T16:40:00Z</dcterms:modified>
</cp:coreProperties>
</file>