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6D1" w:rsidRDefault="008D66D1" w:rsidP="008D66D1">
      <w:pPr>
        <w:spacing w:before="100" w:beforeAutospacing="1" w:after="100" w:afterAutospacing="1" w:line="240" w:lineRule="auto"/>
        <w:jc w:val="center"/>
        <w:rPr>
          <w:rFonts w:ascii="Times New Roman" w:eastAsia="Times New Roman" w:hAnsi="Times New Roman" w:cs="Times New Roman" w:hint="cs"/>
          <w:b/>
          <w:bCs/>
          <w:sz w:val="32"/>
          <w:szCs w:val="32"/>
          <w:rtl/>
        </w:rPr>
      </w:pPr>
      <w:r>
        <w:rPr>
          <w:rFonts w:ascii="Times New Roman" w:eastAsia="Times New Roman" w:hAnsi="Times New Roman" w:cs="Times New Roman" w:hint="cs"/>
          <w:b/>
          <w:bCs/>
          <w:sz w:val="32"/>
          <w:szCs w:val="32"/>
          <w:rtl/>
        </w:rPr>
        <w:t xml:space="preserve">*بسم الله الرحمن الرحيم </w:t>
      </w:r>
      <w:proofErr w:type="spellStart"/>
      <w:r>
        <w:rPr>
          <w:rFonts w:ascii="Times New Roman" w:eastAsia="Times New Roman" w:hAnsi="Times New Roman" w:cs="Times New Roman" w:hint="cs"/>
          <w:b/>
          <w:bCs/>
          <w:sz w:val="32"/>
          <w:szCs w:val="32"/>
          <w:rtl/>
        </w:rPr>
        <w:t>*</w:t>
      </w:r>
      <w:proofErr w:type="spellEnd"/>
    </w:p>
    <w:p w:rsidR="008D66D1" w:rsidRDefault="008D66D1" w:rsidP="008D66D1">
      <w:pPr>
        <w:spacing w:before="100" w:beforeAutospacing="1" w:after="100" w:afterAutospacing="1" w:line="240" w:lineRule="auto"/>
        <w:rPr>
          <w:rFonts w:ascii="Times New Roman" w:eastAsia="Times New Roman" w:hAnsi="Times New Roman" w:cs="Times New Roman" w:hint="cs"/>
          <w:b/>
          <w:bCs/>
          <w:sz w:val="32"/>
          <w:szCs w:val="32"/>
          <w:rtl/>
        </w:rPr>
      </w:pPr>
    </w:p>
    <w:p w:rsidR="008D66D1" w:rsidRDefault="008D66D1" w:rsidP="008D66D1">
      <w:pPr>
        <w:spacing w:before="100" w:beforeAutospacing="1" w:after="100" w:afterAutospacing="1" w:line="240" w:lineRule="auto"/>
        <w:rPr>
          <w:rFonts w:ascii="Times New Roman" w:eastAsia="Times New Roman" w:hAnsi="Times New Roman" w:cs="Times New Roman" w:hint="cs"/>
          <w:b/>
          <w:bCs/>
          <w:sz w:val="32"/>
          <w:szCs w:val="32"/>
          <w:rtl/>
        </w:rPr>
      </w:pPr>
      <w:r>
        <w:rPr>
          <w:rFonts w:ascii="Times New Roman" w:eastAsia="Times New Roman" w:hAnsi="Times New Roman" w:cs="Times New Roman" w:hint="cs"/>
          <w:b/>
          <w:bCs/>
          <w:sz w:val="32"/>
          <w:szCs w:val="32"/>
          <w:rtl/>
        </w:rPr>
        <w:t>أجيبي عن أربعة أسئلة مما يلي :</w:t>
      </w:r>
    </w:p>
    <w:p w:rsidR="008D66D1" w:rsidRDefault="008D66D1" w:rsidP="008D66D1">
      <w:pPr>
        <w:spacing w:before="100" w:beforeAutospacing="1" w:after="100" w:afterAutospacing="1" w:line="240" w:lineRule="auto"/>
        <w:rPr>
          <w:rFonts w:ascii="Times New Roman" w:eastAsia="Times New Roman" w:hAnsi="Times New Roman" w:cs="Times New Roman" w:hint="cs"/>
          <w:b/>
          <w:bCs/>
          <w:sz w:val="32"/>
          <w:szCs w:val="32"/>
          <w:rtl/>
        </w:rPr>
      </w:pPr>
    </w:p>
    <w:p w:rsidR="008D66D1" w:rsidRPr="008D66D1" w:rsidRDefault="008D66D1" w:rsidP="008D66D1">
      <w:pPr>
        <w:spacing w:before="100" w:beforeAutospacing="1" w:after="100" w:afterAutospacing="1" w:line="240" w:lineRule="auto"/>
        <w:rPr>
          <w:rFonts w:ascii="Times New Roman" w:eastAsia="Times New Roman" w:hAnsi="Times New Roman" w:cs="Times New Roman"/>
          <w:b/>
          <w:bCs/>
          <w:sz w:val="32"/>
          <w:szCs w:val="32"/>
        </w:rPr>
      </w:pPr>
      <w:proofErr w:type="spellStart"/>
      <w:r>
        <w:rPr>
          <w:rFonts w:ascii="Times New Roman" w:eastAsia="Times New Roman" w:hAnsi="Times New Roman" w:cs="Times New Roman" w:hint="cs"/>
          <w:b/>
          <w:bCs/>
          <w:sz w:val="32"/>
          <w:szCs w:val="32"/>
          <w:rtl/>
        </w:rPr>
        <w:t>1</w:t>
      </w:r>
      <w:r w:rsidRPr="008D66D1">
        <w:rPr>
          <w:rFonts w:ascii="Times New Roman" w:eastAsia="Times New Roman" w:hAnsi="Times New Roman" w:cs="Times New Roman" w:hint="cs"/>
          <w:b/>
          <w:bCs/>
          <w:sz w:val="32"/>
          <w:szCs w:val="32"/>
          <w:rtl/>
        </w:rPr>
        <w:t>ـ</w:t>
      </w:r>
      <w:proofErr w:type="spellEnd"/>
      <w:r w:rsidRPr="008D66D1">
        <w:rPr>
          <w:rFonts w:ascii="Times New Roman" w:eastAsia="Times New Roman" w:hAnsi="Times New Roman" w:cs="Times New Roman" w:hint="cs"/>
          <w:b/>
          <w:bCs/>
          <w:sz w:val="32"/>
          <w:szCs w:val="32"/>
          <w:rtl/>
        </w:rPr>
        <w:t xml:space="preserve"> عرف</w:t>
      </w:r>
      <w:r>
        <w:rPr>
          <w:rFonts w:ascii="Times New Roman" w:eastAsia="Times New Roman" w:hAnsi="Times New Roman" w:cs="Times New Roman" w:hint="cs"/>
          <w:b/>
          <w:bCs/>
          <w:sz w:val="32"/>
          <w:szCs w:val="32"/>
          <w:rtl/>
        </w:rPr>
        <w:t>ي</w:t>
      </w:r>
      <w:r w:rsidRPr="008D66D1">
        <w:rPr>
          <w:rFonts w:ascii="Times New Roman" w:eastAsia="Times New Roman" w:hAnsi="Times New Roman" w:cs="Times New Roman" w:hint="cs"/>
          <w:b/>
          <w:bCs/>
          <w:sz w:val="32"/>
          <w:szCs w:val="32"/>
          <w:rtl/>
        </w:rPr>
        <w:t xml:space="preserve"> بالتفصيل حق الملكية و</w:t>
      </w:r>
      <w:r>
        <w:rPr>
          <w:rFonts w:ascii="Times New Roman" w:eastAsia="Times New Roman" w:hAnsi="Times New Roman" w:cs="Times New Roman" w:hint="cs"/>
          <w:b/>
          <w:bCs/>
          <w:sz w:val="32"/>
          <w:szCs w:val="32"/>
          <w:rtl/>
        </w:rPr>
        <w:t xml:space="preserve">موقعها من تقسيمات الحقوق </w:t>
      </w:r>
      <w:proofErr w:type="spellStart"/>
      <w:r>
        <w:rPr>
          <w:rFonts w:ascii="Times New Roman" w:eastAsia="Times New Roman" w:hAnsi="Times New Roman" w:cs="Times New Roman" w:hint="cs"/>
          <w:b/>
          <w:bCs/>
          <w:sz w:val="32"/>
          <w:szCs w:val="32"/>
          <w:rtl/>
        </w:rPr>
        <w:t>،</w:t>
      </w:r>
      <w:proofErr w:type="spellEnd"/>
      <w:r>
        <w:rPr>
          <w:rFonts w:ascii="Times New Roman" w:eastAsia="Times New Roman" w:hAnsi="Times New Roman" w:cs="Times New Roman" w:hint="cs"/>
          <w:b/>
          <w:bCs/>
          <w:sz w:val="32"/>
          <w:szCs w:val="32"/>
          <w:rtl/>
        </w:rPr>
        <w:t xml:space="preserve"> محددة</w:t>
      </w:r>
      <w:r w:rsidRPr="008D66D1">
        <w:rPr>
          <w:rFonts w:ascii="Times New Roman" w:eastAsia="Times New Roman" w:hAnsi="Times New Roman" w:cs="Times New Roman" w:hint="cs"/>
          <w:b/>
          <w:bCs/>
          <w:sz w:val="32"/>
          <w:szCs w:val="32"/>
          <w:rtl/>
        </w:rPr>
        <w:t xml:space="preserve"> الحقوق المتفرعة ع</w:t>
      </w:r>
      <w:r>
        <w:rPr>
          <w:rFonts w:ascii="Times New Roman" w:eastAsia="Times New Roman" w:hAnsi="Times New Roman" w:cs="Times New Roman" w:hint="cs"/>
          <w:b/>
          <w:bCs/>
          <w:sz w:val="32"/>
          <w:szCs w:val="32"/>
          <w:rtl/>
        </w:rPr>
        <w:t>ن</w:t>
      </w:r>
      <w:r w:rsidRPr="008D66D1">
        <w:rPr>
          <w:rFonts w:ascii="Times New Roman" w:eastAsia="Times New Roman" w:hAnsi="Times New Roman" w:cs="Times New Roman" w:hint="cs"/>
          <w:b/>
          <w:bCs/>
          <w:sz w:val="32"/>
          <w:szCs w:val="32"/>
          <w:rtl/>
        </w:rPr>
        <w:t xml:space="preserve">ها </w:t>
      </w:r>
      <w:proofErr w:type="spellStart"/>
      <w:r w:rsidRPr="008D66D1">
        <w:rPr>
          <w:rFonts w:ascii="Times New Roman" w:eastAsia="Times New Roman" w:hAnsi="Times New Roman" w:cs="Times New Roman" w:hint="cs"/>
          <w:b/>
          <w:bCs/>
          <w:sz w:val="32"/>
          <w:szCs w:val="32"/>
          <w:rtl/>
        </w:rPr>
        <w:t>؟</w:t>
      </w:r>
      <w:proofErr w:type="spellEnd"/>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r w:rsidRPr="008D66D1">
        <w:rPr>
          <w:rFonts w:ascii="Times New Roman" w:eastAsia="Times New Roman" w:hAnsi="Times New Roman" w:cs="Times New Roman" w:hint="cs"/>
          <w:b/>
          <w:bCs/>
          <w:sz w:val="32"/>
          <w:szCs w:val="32"/>
          <w:rtl/>
        </w:rPr>
        <w:t> </w:t>
      </w:r>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proofErr w:type="spellStart"/>
      <w:r w:rsidRPr="008D66D1">
        <w:rPr>
          <w:rFonts w:ascii="Times New Roman" w:eastAsia="Times New Roman" w:hAnsi="Times New Roman" w:cs="Times New Roman" w:hint="cs"/>
          <w:b/>
          <w:bCs/>
          <w:sz w:val="32"/>
          <w:szCs w:val="32"/>
          <w:rtl/>
        </w:rPr>
        <w:t>2-</w:t>
      </w:r>
      <w:proofErr w:type="spellEnd"/>
      <w:r w:rsidRPr="008D66D1">
        <w:rPr>
          <w:rFonts w:ascii="Times New Roman" w:eastAsia="Times New Roman" w:hAnsi="Times New Roman" w:cs="Times New Roman" w:hint="cs"/>
          <w:b/>
          <w:bCs/>
          <w:sz w:val="32"/>
          <w:szCs w:val="32"/>
          <w:rtl/>
        </w:rPr>
        <w:t xml:space="preserve"> عرف</w:t>
      </w:r>
      <w:r>
        <w:rPr>
          <w:rFonts w:ascii="Times New Roman" w:eastAsia="Times New Roman" w:hAnsi="Times New Roman" w:cs="Times New Roman" w:hint="cs"/>
          <w:b/>
          <w:bCs/>
          <w:sz w:val="32"/>
          <w:szCs w:val="32"/>
          <w:rtl/>
        </w:rPr>
        <w:t xml:space="preserve">ي الرهن </w:t>
      </w:r>
      <w:proofErr w:type="spellStart"/>
      <w:r>
        <w:rPr>
          <w:rFonts w:ascii="Times New Roman" w:eastAsia="Times New Roman" w:hAnsi="Times New Roman" w:cs="Times New Roman" w:hint="cs"/>
          <w:b/>
          <w:bCs/>
          <w:sz w:val="32"/>
          <w:szCs w:val="32"/>
          <w:rtl/>
        </w:rPr>
        <w:t>الحيازي</w:t>
      </w:r>
      <w:proofErr w:type="spellEnd"/>
      <w:r>
        <w:rPr>
          <w:rFonts w:ascii="Times New Roman" w:eastAsia="Times New Roman" w:hAnsi="Times New Roman" w:cs="Times New Roman" w:hint="cs"/>
          <w:b/>
          <w:bCs/>
          <w:sz w:val="32"/>
          <w:szCs w:val="32"/>
          <w:rtl/>
        </w:rPr>
        <w:t xml:space="preserve"> محددة</w:t>
      </w:r>
      <w:r w:rsidRPr="008D66D1">
        <w:rPr>
          <w:rFonts w:ascii="Times New Roman" w:eastAsia="Times New Roman" w:hAnsi="Times New Roman" w:cs="Times New Roman" w:hint="cs"/>
          <w:b/>
          <w:bCs/>
          <w:sz w:val="32"/>
          <w:szCs w:val="32"/>
          <w:rtl/>
        </w:rPr>
        <w:t xml:space="preserve"> أوجه الإنفاق والاختلاف بينه وبين الرهن الرسمي؟</w:t>
      </w:r>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r w:rsidRPr="008D66D1">
        <w:rPr>
          <w:rFonts w:ascii="Times New Roman" w:eastAsia="Times New Roman" w:hAnsi="Times New Roman" w:cs="Times New Roman" w:hint="cs"/>
          <w:b/>
          <w:bCs/>
          <w:sz w:val="32"/>
          <w:szCs w:val="32"/>
          <w:rtl/>
        </w:rPr>
        <w:t> </w:t>
      </w:r>
    </w:p>
    <w:p w:rsidR="008D66D1" w:rsidRPr="008D66D1" w:rsidRDefault="008D66D1" w:rsidP="008D66D1">
      <w:pPr>
        <w:spacing w:before="100" w:beforeAutospacing="1" w:after="100" w:afterAutospacing="1" w:line="240" w:lineRule="auto"/>
        <w:jc w:val="both"/>
        <w:rPr>
          <w:rFonts w:ascii="Times New Roman" w:eastAsia="Times New Roman" w:hAnsi="Times New Roman" w:cs="Times New Roman"/>
          <w:sz w:val="24"/>
          <w:szCs w:val="24"/>
          <w:rtl/>
        </w:rPr>
      </w:pPr>
      <w:proofErr w:type="spellStart"/>
      <w:r w:rsidRPr="008D66D1">
        <w:rPr>
          <w:rFonts w:ascii="Times New Roman" w:eastAsia="Times New Roman" w:hAnsi="Times New Roman" w:cs="Times New Roman" w:hint="cs"/>
          <w:b/>
          <w:bCs/>
          <w:sz w:val="32"/>
          <w:szCs w:val="32"/>
          <w:rtl/>
        </w:rPr>
        <w:t>3-</w:t>
      </w:r>
      <w:proofErr w:type="spellEnd"/>
      <w:r w:rsidRPr="008D66D1">
        <w:rPr>
          <w:rFonts w:ascii="Times New Roman" w:eastAsia="Times New Roman" w:hAnsi="Times New Roman" w:cs="Times New Roman" w:hint="cs"/>
          <w:b/>
          <w:bCs/>
          <w:sz w:val="32"/>
          <w:szCs w:val="32"/>
          <w:rtl/>
        </w:rPr>
        <w:t xml:space="preserve"> تكلم</w:t>
      </w:r>
      <w:r>
        <w:rPr>
          <w:rFonts w:ascii="Times New Roman" w:eastAsia="Times New Roman" w:hAnsi="Times New Roman" w:cs="Times New Roman" w:hint="cs"/>
          <w:b/>
          <w:bCs/>
          <w:sz w:val="32"/>
          <w:szCs w:val="32"/>
          <w:rtl/>
        </w:rPr>
        <w:t>ي</w:t>
      </w:r>
      <w:r w:rsidRPr="008D66D1">
        <w:rPr>
          <w:rFonts w:ascii="Times New Roman" w:eastAsia="Times New Roman" w:hAnsi="Times New Roman" w:cs="Times New Roman" w:hint="cs"/>
          <w:b/>
          <w:bCs/>
          <w:sz w:val="32"/>
          <w:szCs w:val="32"/>
          <w:rtl/>
        </w:rPr>
        <w:t xml:space="preserve"> في أهمية تقسيم المال إلى عقار ومنقول </w:t>
      </w:r>
      <w:proofErr w:type="spellStart"/>
      <w:r w:rsidRPr="008D66D1">
        <w:rPr>
          <w:rFonts w:ascii="Times New Roman" w:eastAsia="Times New Roman" w:hAnsi="Times New Roman" w:cs="Times New Roman" w:hint="cs"/>
          <w:b/>
          <w:bCs/>
          <w:sz w:val="32"/>
          <w:szCs w:val="32"/>
          <w:rtl/>
        </w:rPr>
        <w:t>؟</w:t>
      </w:r>
      <w:proofErr w:type="spellEnd"/>
    </w:p>
    <w:p w:rsidR="008D66D1" w:rsidRPr="008D66D1" w:rsidRDefault="008D66D1" w:rsidP="008D66D1">
      <w:pPr>
        <w:spacing w:before="100" w:beforeAutospacing="1" w:after="100" w:afterAutospacing="1" w:line="240" w:lineRule="auto"/>
        <w:jc w:val="both"/>
        <w:rPr>
          <w:rFonts w:ascii="Times New Roman" w:eastAsia="Times New Roman" w:hAnsi="Times New Roman" w:cs="Times New Roman"/>
          <w:sz w:val="24"/>
          <w:szCs w:val="24"/>
          <w:rtl/>
        </w:rPr>
      </w:pPr>
      <w:r w:rsidRPr="008D66D1">
        <w:rPr>
          <w:rFonts w:ascii="Times New Roman" w:eastAsia="Times New Roman" w:hAnsi="Times New Roman" w:cs="Times New Roman" w:hint="cs"/>
          <w:b/>
          <w:bCs/>
          <w:sz w:val="32"/>
          <w:szCs w:val="32"/>
          <w:rtl/>
        </w:rPr>
        <w:t> </w:t>
      </w:r>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r w:rsidRPr="008D66D1">
        <w:rPr>
          <w:rFonts w:ascii="Times New Roman" w:eastAsia="Times New Roman" w:hAnsi="Times New Roman" w:cs="Times New Roman" w:hint="cs"/>
          <w:b/>
          <w:bCs/>
          <w:sz w:val="32"/>
          <w:szCs w:val="32"/>
          <w:rtl/>
        </w:rPr>
        <w:t>4-حدد</w:t>
      </w:r>
      <w:r>
        <w:rPr>
          <w:rFonts w:ascii="Times New Roman" w:eastAsia="Times New Roman" w:hAnsi="Times New Roman" w:cs="Times New Roman" w:hint="cs"/>
          <w:b/>
          <w:bCs/>
          <w:sz w:val="32"/>
          <w:szCs w:val="32"/>
          <w:rtl/>
        </w:rPr>
        <w:t>ي</w:t>
      </w:r>
      <w:r w:rsidRPr="008D66D1">
        <w:rPr>
          <w:rFonts w:ascii="Times New Roman" w:eastAsia="Times New Roman" w:hAnsi="Times New Roman" w:cs="Times New Roman" w:hint="cs"/>
          <w:b/>
          <w:bCs/>
          <w:sz w:val="32"/>
          <w:szCs w:val="32"/>
          <w:rtl/>
        </w:rPr>
        <w:t xml:space="preserve"> الفروق وأوجه الاختلاف بين الحقوق الشخصية والحقوق العينية؟</w:t>
      </w:r>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r w:rsidRPr="008D66D1">
        <w:rPr>
          <w:rFonts w:ascii="Times New Roman" w:eastAsia="Times New Roman" w:hAnsi="Times New Roman" w:cs="Times New Roman" w:hint="cs"/>
          <w:b/>
          <w:bCs/>
          <w:sz w:val="32"/>
          <w:szCs w:val="32"/>
          <w:rtl/>
        </w:rPr>
        <w:t> </w:t>
      </w:r>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proofErr w:type="spellStart"/>
      <w:r w:rsidRPr="008D66D1">
        <w:rPr>
          <w:rFonts w:ascii="Times New Roman" w:eastAsia="Times New Roman" w:hAnsi="Times New Roman" w:cs="Times New Roman" w:hint="cs"/>
          <w:b/>
          <w:bCs/>
          <w:sz w:val="32"/>
          <w:szCs w:val="32"/>
          <w:rtl/>
        </w:rPr>
        <w:t>5-</w:t>
      </w:r>
      <w:proofErr w:type="spellEnd"/>
      <w:r w:rsidRPr="008D66D1">
        <w:rPr>
          <w:rFonts w:ascii="Times New Roman" w:eastAsia="Times New Roman" w:hAnsi="Times New Roman" w:cs="Times New Roman" w:hint="cs"/>
          <w:b/>
          <w:bCs/>
          <w:sz w:val="32"/>
          <w:szCs w:val="32"/>
          <w:rtl/>
        </w:rPr>
        <w:t xml:space="preserve"> تكلم</w:t>
      </w:r>
      <w:r>
        <w:rPr>
          <w:rFonts w:ascii="Times New Roman" w:eastAsia="Times New Roman" w:hAnsi="Times New Roman" w:cs="Times New Roman" w:hint="cs"/>
          <w:b/>
          <w:bCs/>
          <w:sz w:val="32"/>
          <w:szCs w:val="32"/>
          <w:rtl/>
        </w:rPr>
        <w:t>ي</w:t>
      </w:r>
      <w:r w:rsidRPr="008D66D1">
        <w:rPr>
          <w:rFonts w:ascii="Times New Roman" w:eastAsia="Times New Roman" w:hAnsi="Times New Roman" w:cs="Times New Roman" w:hint="cs"/>
          <w:b/>
          <w:bCs/>
          <w:sz w:val="32"/>
          <w:szCs w:val="32"/>
          <w:rtl/>
        </w:rPr>
        <w:t xml:space="preserve"> </w:t>
      </w:r>
      <w:r>
        <w:rPr>
          <w:rFonts w:ascii="Times New Roman" w:eastAsia="Times New Roman" w:hAnsi="Times New Roman" w:cs="Times New Roman" w:hint="cs"/>
          <w:b/>
          <w:bCs/>
          <w:sz w:val="32"/>
          <w:szCs w:val="32"/>
          <w:rtl/>
        </w:rPr>
        <w:t xml:space="preserve">عن الشرط المانع من </w:t>
      </w:r>
      <w:proofErr w:type="spellStart"/>
      <w:r>
        <w:rPr>
          <w:rFonts w:ascii="Times New Roman" w:eastAsia="Times New Roman" w:hAnsi="Times New Roman" w:cs="Times New Roman" w:hint="cs"/>
          <w:b/>
          <w:bCs/>
          <w:sz w:val="32"/>
          <w:szCs w:val="32"/>
          <w:rtl/>
        </w:rPr>
        <w:t>التصرف،</w:t>
      </w:r>
      <w:proofErr w:type="spellEnd"/>
      <w:r>
        <w:rPr>
          <w:rFonts w:ascii="Times New Roman" w:eastAsia="Times New Roman" w:hAnsi="Times New Roman" w:cs="Times New Roman" w:hint="cs"/>
          <w:b/>
          <w:bCs/>
          <w:sz w:val="32"/>
          <w:szCs w:val="32"/>
          <w:rtl/>
        </w:rPr>
        <w:t xml:space="preserve"> موضحة</w:t>
      </w:r>
      <w:r w:rsidRPr="008D66D1">
        <w:rPr>
          <w:rFonts w:ascii="Times New Roman" w:eastAsia="Times New Roman" w:hAnsi="Times New Roman" w:cs="Times New Roman" w:hint="cs"/>
          <w:b/>
          <w:bCs/>
          <w:sz w:val="32"/>
          <w:szCs w:val="32"/>
          <w:rtl/>
        </w:rPr>
        <w:t xml:space="preserve"> شروط صحته؟</w:t>
      </w:r>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r w:rsidRPr="008D66D1">
        <w:rPr>
          <w:rFonts w:ascii="Times New Roman" w:eastAsia="Times New Roman" w:hAnsi="Times New Roman" w:cs="Times New Roman" w:hint="cs"/>
          <w:b/>
          <w:bCs/>
          <w:sz w:val="32"/>
          <w:szCs w:val="32"/>
          <w:rtl/>
        </w:rPr>
        <w:t> </w:t>
      </w:r>
    </w:p>
    <w:p w:rsidR="008D66D1" w:rsidRDefault="008D66D1" w:rsidP="008D66D1">
      <w:pPr>
        <w:spacing w:before="100" w:beforeAutospacing="1" w:after="100" w:afterAutospacing="1" w:line="240" w:lineRule="auto"/>
        <w:rPr>
          <w:rFonts w:ascii="Times New Roman" w:eastAsia="Times New Roman" w:hAnsi="Times New Roman" w:cs="Times New Roman" w:hint="cs"/>
          <w:sz w:val="24"/>
          <w:szCs w:val="24"/>
          <w:rtl/>
        </w:rPr>
      </w:pPr>
      <w:proofErr w:type="spellStart"/>
      <w:r w:rsidRPr="008D66D1">
        <w:rPr>
          <w:rFonts w:ascii="Times New Roman" w:eastAsia="Times New Roman" w:hAnsi="Times New Roman" w:cs="Times New Roman" w:hint="cs"/>
          <w:b/>
          <w:bCs/>
          <w:sz w:val="32"/>
          <w:szCs w:val="32"/>
          <w:rtl/>
        </w:rPr>
        <w:t>6-</w:t>
      </w:r>
      <w:proofErr w:type="spellEnd"/>
      <w:r w:rsidRPr="008D66D1">
        <w:rPr>
          <w:rFonts w:ascii="Times New Roman" w:eastAsia="Times New Roman" w:hAnsi="Times New Roman" w:cs="Times New Roman" w:hint="cs"/>
          <w:b/>
          <w:bCs/>
          <w:sz w:val="32"/>
          <w:szCs w:val="32"/>
          <w:rtl/>
        </w:rPr>
        <w:t xml:space="preserve"> تكلم</w:t>
      </w:r>
      <w:r>
        <w:rPr>
          <w:rFonts w:ascii="Times New Roman" w:eastAsia="Times New Roman" w:hAnsi="Times New Roman" w:cs="Times New Roman" w:hint="cs"/>
          <w:b/>
          <w:bCs/>
          <w:sz w:val="32"/>
          <w:szCs w:val="32"/>
          <w:rtl/>
        </w:rPr>
        <w:t>ي</w:t>
      </w:r>
      <w:r w:rsidRPr="008D66D1">
        <w:rPr>
          <w:rFonts w:ascii="Times New Roman" w:eastAsia="Times New Roman" w:hAnsi="Times New Roman" w:cs="Times New Roman" w:hint="cs"/>
          <w:b/>
          <w:bCs/>
          <w:sz w:val="32"/>
          <w:szCs w:val="32"/>
          <w:rtl/>
        </w:rPr>
        <w:t xml:space="preserve"> عن الانتفاع</w:t>
      </w:r>
      <w:r>
        <w:rPr>
          <w:rFonts w:ascii="Times New Roman" w:eastAsia="Times New Roman" w:hAnsi="Times New Roman" w:cs="Times New Roman" w:hint="cs"/>
          <w:b/>
          <w:bCs/>
          <w:sz w:val="32"/>
          <w:szCs w:val="32"/>
          <w:rtl/>
        </w:rPr>
        <w:t xml:space="preserve"> بالمال المملوك على الشيوع موضحة</w:t>
      </w:r>
      <w:r w:rsidRPr="008D66D1">
        <w:rPr>
          <w:rFonts w:ascii="Times New Roman" w:eastAsia="Times New Roman" w:hAnsi="Times New Roman" w:cs="Times New Roman" w:hint="cs"/>
          <w:b/>
          <w:bCs/>
          <w:sz w:val="32"/>
          <w:szCs w:val="32"/>
          <w:rtl/>
        </w:rPr>
        <w:t xml:space="preserve"> الدعوى التي يمكن رفعها من أحد الشركاء المعترضين على تصرف الشريك المنتفع؟</w:t>
      </w:r>
    </w:p>
    <w:p w:rsidR="008D66D1" w:rsidRDefault="008D66D1" w:rsidP="008D66D1">
      <w:pPr>
        <w:spacing w:before="100" w:beforeAutospacing="1" w:after="100" w:afterAutospacing="1" w:line="240" w:lineRule="auto"/>
        <w:rPr>
          <w:rFonts w:ascii="Times New Roman" w:eastAsia="Times New Roman" w:hAnsi="Times New Roman" w:cs="Times New Roman" w:hint="cs"/>
          <w:sz w:val="24"/>
          <w:szCs w:val="24"/>
          <w:rtl/>
        </w:rPr>
      </w:pPr>
    </w:p>
    <w:p w:rsidR="008D66D1" w:rsidRDefault="008D66D1" w:rsidP="008D66D1">
      <w:pPr>
        <w:spacing w:before="100" w:beforeAutospacing="1" w:after="100" w:afterAutospacing="1" w:line="240" w:lineRule="auto"/>
        <w:jc w:val="right"/>
        <w:rPr>
          <w:rFonts w:ascii="Times New Roman" w:eastAsia="Times New Roman" w:hAnsi="Times New Roman" w:cs="Times New Roman" w:hint="cs"/>
          <w:sz w:val="24"/>
          <w:szCs w:val="24"/>
          <w:rtl/>
        </w:rPr>
      </w:pPr>
    </w:p>
    <w:p w:rsidR="008D66D1" w:rsidRDefault="008D66D1" w:rsidP="008D66D1">
      <w:pPr>
        <w:spacing w:before="100" w:beforeAutospacing="1" w:after="100" w:afterAutospacing="1" w:line="240" w:lineRule="auto"/>
        <w:jc w:val="right"/>
        <w:rPr>
          <w:rFonts w:ascii="Times New Roman" w:eastAsia="Times New Roman" w:hAnsi="Times New Roman" w:cs="Times New Roman" w:hint="cs"/>
          <w:sz w:val="24"/>
          <w:szCs w:val="24"/>
          <w:rtl/>
        </w:rPr>
      </w:pPr>
    </w:p>
    <w:p w:rsidR="008D66D1" w:rsidRDefault="008D66D1" w:rsidP="008D66D1">
      <w:pPr>
        <w:spacing w:before="100" w:beforeAutospacing="1" w:after="100" w:afterAutospacing="1" w:line="240" w:lineRule="auto"/>
        <w:jc w:val="right"/>
        <w:rPr>
          <w:rFonts w:ascii="Times New Roman" w:eastAsia="Times New Roman" w:hAnsi="Times New Roman" w:cs="Times New Roman" w:hint="cs"/>
          <w:sz w:val="24"/>
          <w:szCs w:val="24"/>
          <w:rtl/>
        </w:rPr>
      </w:pPr>
    </w:p>
    <w:p w:rsidR="008D66D1" w:rsidRPr="008D66D1" w:rsidRDefault="008D66D1" w:rsidP="008D66D1">
      <w:pPr>
        <w:spacing w:before="100" w:beforeAutospacing="1" w:after="100" w:afterAutospacing="1" w:line="240" w:lineRule="auto"/>
        <w:jc w:val="right"/>
        <w:rPr>
          <w:rFonts w:ascii="Times New Roman" w:eastAsia="Times New Roman" w:hAnsi="Times New Roman" w:cs="Times New Roman" w:hint="cs"/>
          <w:b/>
          <w:bCs/>
          <w:sz w:val="32"/>
          <w:szCs w:val="32"/>
          <w:rtl/>
        </w:rPr>
      </w:pPr>
      <w:r>
        <w:rPr>
          <w:rFonts w:ascii="Times New Roman" w:eastAsia="Times New Roman" w:hAnsi="Times New Roman" w:cs="Times New Roman" w:hint="cs"/>
          <w:b/>
          <w:bCs/>
          <w:sz w:val="32"/>
          <w:szCs w:val="32"/>
          <w:rtl/>
        </w:rPr>
        <w:t>والله الموفق ..</w:t>
      </w:r>
    </w:p>
    <w:p w:rsidR="008D66D1" w:rsidRPr="008D66D1" w:rsidRDefault="008D66D1" w:rsidP="008D66D1">
      <w:pPr>
        <w:spacing w:before="100" w:beforeAutospacing="1" w:after="100" w:afterAutospacing="1" w:line="240" w:lineRule="auto"/>
        <w:jc w:val="center"/>
        <w:rPr>
          <w:rFonts w:ascii="Times New Roman" w:eastAsia="Times New Roman" w:hAnsi="Times New Roman" w:cs="Times New Roman" w:hint="cs"/>
          <w:b/>
          <w:bCs/>
          <w:sz w:val="40"/>
          <w:szCs w:val="40"/>
          <w:rtl/>
        </w:rPr>
      </w:pPr>
      <w:r>
        <w:rPr>
          <w:rFonts w:ascii="Times New Roman" w:eastAsia="Times New Roman" w:hAnsi="Times New Roman" w:cs="Times New Roman" w:hint="cs"/>
          <w:b/>
          <w:bCs/>
          <w:sz w:val="40"/>
          <w:szCs w:val="40"/>
          <w:rtl/>
        </w:rPr>
        <w:lastRenderedPageBreak/>
        <w:t>**</w:t>
      </w:r>
      <w:r w:rsidRPr="008D66D1">
        <w:rPr>
          <w:rFonts w:ascii="Times New Roman" w:eastAsia="Times New Roman" w:hAnsi="Times New Roman" w:cs="Times New Roman" w:hint="cs"/>
          <w:b/>
          <w:bCs/>
          <w:sz w:val="40"/>
          <w:szCs w:val="40"/>
          <w:rtl/>
        </w:rPr>
        <w:t xml:space="preserve">الإجابة النموذجية </w:t>
      </w:r>
      <w:proofErr w:type="spellStart"/>
      <w:r>
        <w:rPr>
          <w:rFonts w:ascii="Times New Roman" w:eastAsia="Times New Roman" w:hAnsi="Times New Roman" w:cs="Times New Roman" w:hint="cs"/>
          <w:b/>
          <w:bCs/>
          <w:sz w:val="40"/>
          <w:szCs w:val="40"/>
          <w:rtl/>
        </w:rPr>
        <w:t>**</w:t>
      </w:r>
      <w:proofErr w:type="spellEnd"/>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Pr>
      </w:pPr>
      <w:r w:rsidRPr="008D66D1">
        <w:rPr>
          <w:rFonts w:ascii="Times New Roman" w:eastAsia="Times New Roman" w:hAnsi="Times New Roman" w:cs="PT Bold Heading" w:hint="cs"/>
          <w:b/>
          <w:bCs/>
          <w:sz w:val="24"/>
          <w:szCs w:val="24"/>
          <w:rtl/>
        </w:rPr>
        <w:t xml:space="preserve">السؤال الأول </w:t>
      </w:r>
      <w:proofErr w:type="spellStart"/>
      <w:r w:rsidRPr="008D66D1">
        <w:rPr>
          <w:rFonts w:ascii="Times New Roman" w:eastAsia="Times New Roman" w:hAnsi="Times New Roman" w:cs="PT Bold Heading" w:hint="cs"/>
          <w:b/>
          <w:bCs/>
          <w:sz w:val="24"/>
          <w:szCs w:val="24"/>
          <w:rtl/>
        </w:rPr>
        <w:t>:</w:t>
      </w:r>
      <w:proofErr w:type="spellEnd"/>
      <w:r w:rsidRPr="008D66D1">
        <w:rPr>
          <w:rFonts w:ascii="Times New Roman" w:eastAsia="Times New Roman" w:hAnsi="Times New Roman" w:cs="Times New Roman" w:hint="cs"/>
          <w:sz w:val="17"/>
          <w:szCs w:val="17"/>
          <w:rtl/>
        </w:rPr>
        <w:t xml:space="preserve"> </w:t>
      </w:r>
      <w:r w:rsidRPr="008D66D1">
        <w:rPr>
          <w:rFonts w:ascii="Times New Roman" w:eastAsia="Times New Roman" w:hAnsi="Times New Roman" w:cs="Times New Roman" w:hint="cs"/>
          <w:b/>
          <w:bCs/>
          <w:sz w:val="24"/>
          <w:szCs w:val="24"/>
          <w:rtl/>
        </w:rPr>
        <w:t>عرف</w:t>
      </w:r>
      <w:r>
        <w:rPr>
          <w:rFonts w:ascii="Times New Roman" w:eastAsia="Times New Roman" w:hAnsi="Times New Roman" w:cs="Times New Roman" w:hint="cs"/>
          <w:b/>
          <w:bCs/>
          <w:sz w:val="24"/>
          <w:szCs w:val="24"/>
          <w:rtl/>
        </w:rPr>
        <w:t>ي</w:t>
      </w:r>
      <w:r w:rsidRPr="008D66D1">
        <w:rPr>
          <w:rFonts w:ascii="Times New Roman" w:eastAsia="Times New Roman" w:hAnsi="Times New Roman" w:cs="Times New Roman" w:hint="cs"/>
          <w:b/>
          <w:bCs/>
          <w:sz w:val="24"/>
          <w:szCs w:val="24"/>
          <w:rtl/>
        </w:rPr>
        <w:t xml:space="preserve"> بالتفصيل حق الملكية و</w:t>
      </w:r>
      <w:r>
        <w:rPr>
          <w:rFonts w:ascii="Times New Roman" w:eastAsia="Times New Roman" w:hAnsi="Times New Roman" w:cs="Times New Roman" w:hint="cs"/>
          <w:b/>
          <w:bCs/>
          <w:sz w:val="24"/>
          <w:szCs w:val="24"/>
          <w:rtl/>
        </w:rPr>
        <w:t xml:space="preserve">موقعها من تقسيمات الحقوق </w:t>
      </w:r>
      <w:proofErr w:type="spellStart"/>
      <w:r>
        <w:rPr>
          <w:rFonts w:ascii="Times New Roman" w:eastAsia="Times New Roman" w:hAnsi="Times New Roman" w:cs="Times New Roman" w:hint="cs"/>
          <w:b/>
          <w:bCs/>
          <w:sz w:val="24"/>
          <w:szCs w:val="24"/>
          <w:rtl/>
        </w:rPr>
        <w:t>،</w:t>
      </w:r>
      <w:proofErr w:type="spellEnd"/>
      <w:r>
        <w:rPr>
          <w:rFonts w:ascii="Times New Roman" w:eastAsia="Times New Roman" w:hAnsi="Times New Roman" w:cs="Times New Roman" w:hint="cs"/>
          <w:b/>
          <w:bCs/>
          <w:sz w:val="24"/>
          <w:szCs w:val="24"/>
          <w:rtl/>
        </w:rPr>
        <w:t xml:space="preserve"> محددة</w:t>
      </w:r>
      <w:r w:rsidRPr="008D66D1">
        <w:rPr>
          <w:rFonts w:ascii="Times New Roman" w:eastAsia="Times New Roman" w:hAnsi="Times New Roman" w:cs="Times New Roman" w:hint="cs"/>
          <w:b/>
          <w:bCs/>
          <w:sz w:val="24"/>
          <w:szCs w:val="24"/>
          <w:rtl/>
        </w:rPr>
        <w:t xml:space="preserve"> الحقوق المتفرعة ع</w:t>
      </w:r>
      <w:r>
        <w:rPr>
          <w:rFonts w:ascii="Times New Roman" w:eastAsia="Times New Roman" w:hAnsi="Times New Roman" w:cs="Times New Roman" w:hint="cs"/>
          <w:b/>
          <w:bCs/>
          <w:sz w:val="24"/>
          <w:szCs w:val="24"/>
          <w:rtl/>
        </w:rPr>
        <w:t>ن</w:t>
      </w:r>
      <w:r w:rsidRPr="008D66D1">
        <w:rPr>
          <w:rFonts w:ascii="Times New Roman" w:eastAsia="Times New Roman" w:hAnsi="Times New Roman" w:cs="Times New Roman" w:hint="cs"/>
          <w:b/>
          <w:bCs/>
          <w:sz w:val="24"/>
          <w:szCs w:val="24"/>
          <w:rtl/>
        </w:rPr>
        <w:t xml:space="preserve">ها </w:t>
      </w:r>
      <w:proofErr w:type="spellStart"/>
      <w:r w:rsidRPr="008D66D1">
        <w:rPr>
          <w:rFonts w:ascii="Times New Roman" w:eastAsia="Times New Roman" w:hAnsi="Times New Roman" w:cs="Times New Roman" w:hint="cs"/>
          <w:b/>
          <w:bCs/>
          <w:sz w:val="24"/>
          <w:szCs w:val="24"/>
          <w:rtl/>
        </w:rPr>
        <w:t>؟</w:t>
      </w:r>
      <w:proofErr w:type="spellEnd"/>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r w:rsidRPr="008D66D1">
        <w:rPr>
          <w:rFonts w:ascii="Arial" w:eastAsia="Times New Roman" w:hAnsi="Arial" w:cs="Arial"/>
          <w:b/>
          <w:bCs/>
          <w:sz w:val="36"/>
          <w:szCs w:val="36"/>
          <w:rtl/>
        </w:rPr>
        <w:t>•</w:t>
      </w:r>
      <w:r w:rsidRPr="008D66D1">
        <w:rPr>
          <w:rFonts w:ascii="Times New Roman" w:eastAsia="Times New Roman" w:hAnsi="Times New Roman" w:cs="PT Bold Heading" w:hint="cs"/>
          <w:sz w:val="24"/>
          <w:szCs w:val="24"/>
          <w:rtl/>
        </w:rPr>
        <w:t xml:space="preserve">الإجابة </w:t>
      </w:r>
      <w:proofErr w:type="spellStart"/>
      <w:r w:rsidRPr="008D66D1">
        <w:rPr>
          <w:rFonts w:ascii="Times New Roman" w:eastAsia="Times New Roman" w:hAnsi="Times New Roman" w:cs="PT Bold Heading" w:hint="cs"/>
          <w:sz w:val="24"/>
          <w:szCs w:val="24"/>
          <w:rtl/>
        </w:rPr>
        <w:t>:</w:t>
      </w:r>
      <w:proofErr w:type="spellEnd"/>
      <w:r w:rsidRPr="008D66D1">
        <w:rPr>
          <w:rFonts w:ascii="Times New Roman" w:eastAsia="Times New Roman" w:hAnsi="Times New Roman" w:cs="Times New Roman" w:hint="cs"/>
          <w:b/>
          <w:bCs/>
          <w:sz w:val="28"/>
          <w:szCs w:val="28"/>
          <w:rtl/>
        </w:rPr>
        <w:t xml:space="preserve"> </w:t>
      </w:r>
      <w:r w:rsidRPr="008D66D1">
        <w:rPr>
          <w:rFonts w:ascii="Times New Roman" w:eastAsia="Times New Roman" w:hAnsi="Times New Roman" w:cs="Times New Roman" w:hint="cs"/>
          <w:b/>
          <w:bCs/>
          <w:sz w:val="24"/>
          <w:szCs w:val="24"/>
          <w:u w:val="single"/>
          <w:rtl/>
        </w:rPr>
        <w:t> حق الملكية</w:t>
      </w:r>
      <w:r w:rsidRPr="008D66D1">
        <w:rPr>
          <w:rFonts w:ascii="Times New Roman" w:eastAsia="Times New Roman" w:hAnsi="Times New Roman" w:cs="Times New Roman"/>
          <w:b/>
          <w:bCs/>
          <w:sz w:val="24"/>
          <w:szCs w:val="24"/>
          <w:u w:val="single"/>
        </w:rPr>
        <w:t xml:space="preserve">: </w:t>
      </w:r>
      <w:r w:rsidRPr="008D66D1">
        <w:rPr>
          <w:rFonts w:ascii="Times New Roman" w:eastAsia="Times New Roman" w:hAnsi="Times New Roman" w:cs="Times New Roman" w:hint="cs"/>
          <w:b/>
          <w:bCs/>
          <w:sz w:val="24"/>
          <w:szCs w:val="24"/>
          <w:rtl/>
        </w:rPr>
        <w:t xml:space="preserve"> هو حق من الحقوق العينية الأصلية وهى الحقوق التي تقصد لذاتها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فتقوم مستقلة بحيث لا تستند في وجودها إلى حق آخر.</w:t>
      </w:r>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r w:rsidRPr="008D66D1">
        <w:rPr>
          <w:rFonts w:ascii="Arial" w:eastAsia="Times New Roman" w:hAnsi="Arial" w:cs="Arial"/>
          <w:b/>
          <w:bCs/>
          <w:sz w:val="36"/>
          <w:szCs w:val="36"/>
          <w:rtl/>
        </w:rPr>
        <w:t>•</w:t>
      </w:r>
      <w:r w:rsidRPr="008D66D1">
        <w:rPr>
          <w:rFonts w:ascii="Times New Roman" w:eastAsia="Times New Roman" w:hAnsi="Times New Roman" w:cs="Times New Roman" w:hint="cs"/>
          <w:b/>
          <w:bCs/>
          <w:sz w:val="24"/>
          <w:szCs w:val="24"/>
          <w:rtl/>
        </w:rPr>
        <w:t xml:space="preserve">وحق الملكية يخول صاحبه سلطة كاملة على الشيء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ويحدد القانون المدني المصري لهذه السلطات بالمادة 802 منه بأنها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(حق الاستعمال والاستغلال والتصرف</w:t>
      </w:r>
      <w:proofErr w:type="spellStart"/>
      <w:r w:rsidRPr="008D66D1">
        <w:rPr>
          <w:rFonts w:ascii="Times New Roman" w:eastAsia="Times New Roman" w:hAnsi="Times New Roman" w:cs="Times New Roman" w:hint="cs"/>
          <w:b/>
          <w:bCs/>
          <w:sz w:val="24"/>
          <w:szCs w:val="24"/>
          <w:rtl/>
        </w:rPr>
        <w:t>))..</w:t>
      </w:r>
      <w:proofErr w:type="spellEnd"/>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r w:rsidRPr="008D66D1">
        <w:rPr>
          <w:rFonts w:ascii="Times New Roman" w:eastAsia="Times New Roman" w:hAnsi="Times New Roman" w:cs="Times New Roman"/>
          <w:sz w:val="24"/>
          <w:szCs w:val="24"/>
        </w:rPr>
        <w:t> </w:t>
      </w:r>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proofErr w:type="spellStart"/>
      <w:r w:rsidRPr="008D66D1">
        <w:rPr>
          <w:rFonts w:ascii="Times New Roman" w:eastAsia="Times New Roman" w:hAnsi="Times New Roman" w:cs="Times New Roman" w:hint="cs"/>
          <w:b/>
          <w:bCs/>
          <w:sz w:val="24"/>
          <w:szCs w:val="24"/>
          <w:u w:val="single"/>
          <w:rtl/>
        </w:rPr>
        <w:t>*</w:t>
      </w:r>
      <w:proofErr w:type="spellEnd"/>
      <w:r w:rsidRPr="008D66D1">
        <w:rPr>
          <w:rFonts w:ascii="Times New Roman" w:eastAsia="Times New Roman" w:hAnsi="Times New Roman" w:cs="Times New Roman" w:hint="cs"/>
          <w:b/>
          <w:bCs/>
          <w:sz w:val="24"/>
          <w:szCs w:val="24"/>
          <w:u w:val="single"/>
          <w:rtl/>
        </w:rPr>
        <w:t xml:space="preserve"> الحقوق المتفرعة عن حق </w:t>
      </w:r>
      <w:proofErr w:type="spellStart"/>
      <w:r w:rsidRPr="008D66D1">
        <w:rPr>
          <w:rFonts w:ascii="Times New Roman" w:eastAsia="Times New Roman" w:hAnsi="Times New Roman" w:cs="Times New Roman" w:hint="cs"/>
          <w:b/>
          <w:bCs/>
          <w:sz w:val="24"/>
          <w:szCs w:val="24"/>
          <w:u w:val="single"/>
          <w:rtl/>
        </w:rPr>
        <w:t>الملكية:</w:t>
      </w:r>
      <w:proofErr w:type="spellEnd"/>
      <w:r w:rsidRPr="008D66D1">
        <w:rPr>
          <w:rFonts w:ascii="Times New Roman" w:eastAsia="Times New Roman" w:hAnsi="Times New Roman" w:cs="Times New Roman" w:hint="cs"/>
          <w:b/>
          <w:bCs/>
          <w:sz w:val="24"/>
          <w:szCs w:val="24"/>
          <w:u w:val="single"/>
          <w:rtl/>
        </w:rPr>
        <w:t xml:space="preserve"> </w:t>
      </w:r>
      <w:r w:rsidRPr="008D66D1">
        <w:rPr>
          <w:rFonts w:ascii="Times New Roman" w:eastAsia="Times New Roman" w:hAnsi="Times New Roman" w:cs="Times New Roman" w:hint="cs"/>
          <w:b/>
          <w:bCs/>
          <w:sz w:val="24"/>
          <w:szCs w:val="24"/>
          <w:u w:val="single"/>
          <w:rtl/>
        </w:rPr>
        <w:br/>
        <w:t>(أ</w:t>
      </w:r>
      <w:proofErr w:type="spellStart"/>
      <w:r w:rsidRPr="008D66D1">
        <w:rPr>
          <w:rFonts w:ascii="Times New Roman" w:eastAsia="Times New Roman" w:hAnsi="Times New Roman" w:cs="Times New Roman" w:hint="cs"/>
          <w:b/>
          <w:bCs/>
          <w:sz w:val="24"/>
          <w:szCs w:val="24"/>
          <w:u w:val="single"/>
          <w:rtl/>
        </w:rPr>
        <w:t>)</w:t>
      </w:r>
      <w:proofErr w:type="spellEnd"/>
      <w:r w:rsidRPr="008D66D1">
        <w:rPr>
          <w:rFonts w:ascii="Times New Roman" w:eastAsia="Times New Roman" w:hAnsi="Times New Roman" w:cs="Times New Roman" w:hint="cs"/>
          <w:b/>
          <w:bCs/>
          <w:sz w:val="24"/>
          <w:szCs w:val="24"/>
          <w:u w:val="single"/>
          <w:rtl/>
        </w:rPr>
        <w:t xml:space="preserve"> حق </w:t>
      </w:r>
      <w:proofErr w:type="spellStart"/>
      <w:r w:rsidRPr="008D66D1">
        <w:rPr>
          <w:rFonts w:ascii="Times New Roman" w:eastAsia="Times New Roman" w:hAnsi="Times New Roman" w:cs="Times New Roman" w:hint="cs"/>
          <w:b/>
          <w:bCs/>
          <w:sz w:val="24"/>
          <w:szCs w:val="24"/>
          <w:u w:val="single"/>
          <w:rtl/>
        </w:rPr>
        <w:t>الانتفاع:</w:t>
      </w:r>
      <w:proofErr w:type="spellEnd"/>
      <w:r w:rsidRPr="008D66D1">
        <w:rPr>
          <w:rFonts w:ascii="Times New Roman" w:eastAsia="Times New Roman" w:hAnsi="Times New Roman" w:cs="Times New Roman" w:hint="cs"/>
          <w:b/>
          <w:bCs/>
          <w:sz w:val="24"/>
          <w:szCs w:val="24"/>
          <w:rtl/>
        </w:rPr>
        <w:t xml:space="preserve">  </w:t>
      </w:r>
    </w:p>
    <w:p w:rsidR="008D66D1" w:rsidRPr="008D66D1" w:rsidRDefault="008D66D1" w:rsidP="008D66D1">
      <w:pPr>
        <w:spacing w:before="100" w:beforeAutospacing="1" w:after="100" w:afterAutospacing="1" w:line="240" w:lineRule="auto"/>
        <w:jc w:val="lowKashida"/>
        <w:rPr>
          <w:rFonts w:ascii="Times New Roman" w:eastAsia="Times New Roman" w:hAnsi="Times New Roman" w:cs="Times New Roman"/>
          <w:sz w:val="24"/>
          <w:szCs w:val="24"/>
          <w:rtl/>
        </w:rPr>
      </w:pPr>
      <w:proofErr w:type="spellStart"/>
      <w:r w:rsidRPr="008D66D1">
        <w:rPr>
          <w:rFonts w:ascii="Arial" w:eastAsia="Times New Roman" w:hAnsi="Arial" w:cs="Arial"/>
          <w:sz w:val="24"/>
          <w:szCs w:val="24"/>
          <w:rtl/>
        </w:rPr>
        <w:t>•</w:t>
      </w:r>
      <w:proofErr w:type="spellEnd"/>
      <w:r w:rsidRPr="008D66D1">
        <w:rPr>
          <w:rFonts w:ascii="Times New Roman" w:eastAsia="Times New Roman" w:hAnsi="Times New Roman" w:cs="Times New Roman" w:hint="cs"/>
          <w:b/>
          <w:bCs/>
          <w:sz w:val="24"/>
          <w:szCs w:val="24"/>
          <w:rtl/>
        </w:rPr>
        <w:t>(ويشمل حق الاستعمال والاستغلال دون حق التصرف فيه</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ويكتسب عن طريق العقد والوصية والوقف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وعلى المنتفع أن يحافظ على الشيء محل الانتفاع وأن يعتني </w:t>
      </w:r>
      <w:proofErr w:type="spellStart"/>
      <w:r w:rsidRPr="008D66D1">
        <w:rPr>
          <w:rFonts w:ascii="Times New Roman" w:eastAsia="Times New Roman" w:hAnsi="Times New Roman" w:cs="Times New Roman" w:hint="cs"/>
          <w:b/>
          <w:bCs/>
          <w:sz w:val="24"/>
          <w:szCs w:val="24"/>
          <w:rtl/>
        </w:rPr>
        <w:t>به</w:t>
      </w:r>
      <w:proofErr w:type="spellEnd"/>
      <w:r w:rsidRPr="008D66D1">
        <w:rPr>
          <w:rFonts w:ascii="Times New Roman" w:eastAsia="Times New Roman" w:hAnsi="Times New Roman" w:cs="Times New Roman" w:hint="cs"/>
          <w:b/>
          <w:bCs/>
          <w:sz w:val="24"/>
          <w:szCs w:val="24"/>
          <w:rtl/>
        </w:rPr>
        <w:t xml:space="preserve"> ويرده إلى مالكه (مالك الرقبة أي من له حق التصرف</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عند انتهاء مدة الانتفاع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ويلتزم برد مثل الشيء إذا كان من المثليات أو قيمته إذا كان من </w:t>
      </w:r>
      <w:proofErr w:type="spellStart"/>
      <w:r w:rsidRPr="008D66D1">
        <w:rPr>
          <w:rFonts w:ascii="Times New Roman" w:eastAsia="Times New Roman" w:hAnsi="Times New Roman" w:cs="Times New Roman" w:hint="cs"/>
          <w:b/>
          <w:bCs/>
          <w:sz w:val="24"/>
          <w:szCs w:val="24"/>
          <w:rtl/>
        </w:rPr>
        <w:t>القيميات</w:t>
      </w:r>
      <w:proofErr w:type="spellEnd"/>
      <w:r w:rsidRPr="008D66D1">
        <w:rPr>
          <w:rFonts w:ascii="Times New Roman" w:eastAsia="Times New Roman" w:hAnsi="Times New Roman" w:cs="Times New Roman" w:hint="cs"/>
          <w:b/>
          <w:bCs/>
          <w:sz w:val="24"/>
          <w:szCs w:val="24"/>
          <w:rtl/>
        </w:rPr>
        <w:t xml:space="preserve">. وينتهي عقد الانتفاع بانتهاء مدته أو بوفاة المنتفع  وحتى قبل انتهاء الأجل المقرر للانتفاع </w:t>
      </w:r>
      <w:proofErr w:type="spellStart"/>
      <w:r w:rsidRPr="008D66D1">
        <w:rPr>
          <w:rFonts w:ascii="Times New Roman" w:eastAsia="Times New Roman" w:hAnsi="Times New Roman" w:cs="Times New Roman" w:hint="cs"/>
          <w:b/>
          <w:bCs/>
          <w:sz w:val="24"/>
          <w:szCs w:val="24"/>
          <w:rtl/>
        </w:rPr>
        <w:t>.</w:t>
      </w:r>
      <w:proofErr w:type="spellEnd"/>
    </w:p>
    <w:p w:rsidR="008D66D1" w:rsidRPr="008D66D1" w:rsidRDefault="008D66D1" w:rsidP="008D66D1">
      <w:pPr>
        <w:spacing w:before="100" w:beforeAutospacing="1" w:after="100" w:afterAutospacing="1" w:line="240" w:lineRule="auto"/>
        <w:jc w:val="lowKashida"/>
        <w:rPr>
          <w:rFonts w:ascii="Times New Roman" w:eastAsia="Times New Roman" w:hAnsi="Times New Roman" w:cs="Times New Roman"/>
          <w:sz w:val="24"/>
          <w:szCs w:val="24"/>
          <w:rtl/>
        </w:rPr>
      </w:pPr>
      <w:r w:rsidRPr="008D66D1">
        <w:rPr>
          <w:rFonts w:ascii="Times New Roman" w:eastAsia="Times New Roman" w:hAnsi="Times New Roman" w:cs="Times New Roman" w:hint="cs"/>
          <w:b/>
          <w:bCs/>
          <w:sz w:val="24"/>
          <w:szCs w:val="24"/>
          <w:u w:val="single"/>
          <w:rtl/>
        </w:rPr>
        <w:t>(ب</w:t>
      </w:r>
      <w:proofErr w:type="spellStart"/>
      <w:r w:rsidRPr="008D66D1">
        <w:rPr>
          <w:rFonts w:ascii="Times New Roman" w:eastAsia="Times New Roman" w:hAnsi="Times New Roman" w:cs="Times New Roman" w:hint="cs"/>
          <w:b/>
          <w:bCs/>
          <w:sz w:val="24"/>
          <w:szCs w:val="24"/>
          <w:u w:val="single"/>
          <w:rtl/>
        </w:rPr>
        <w:t>)</w:t>
      </w:r>
      <w:proofErr w:type="spellEnd"/>
      <w:r w:rsidRPr="008D66D1">
        <w:rPr>
          <w:rFonts w:ascii="Times New Roman" w:eastAsia="Times New Roman" w:hAnsi="Times New Roman" w:cs="Times New Roman" w:hint="cs"/>
          <w:b/>
          <w:bCs/>
          <w:sz w:val="24"/>
          <w:szCs w:val="24"/>
          <w:u w:val="single"/>
          <w:rtl/>
        </w:rPr>
        <w:t xml:space="preserve"> وحق الاستعمال وحق السكنى: </w:t>
      </w:r>
    </w:p>
    <w:p w:rsidR="008D66D1" w:rsidRPr="008D66D1" w:rsidRDefault="008D66D1" w:rsidP="008D66D1">
      <w:pPr>
        <w:spacing w:before="100" w:beforeAutospacing="1" w:after="100" w:afterAutospacing="1" w:line="240" w:lineRule="auto"/>
        <w:jc w:val="lowKashida"/>
        <w:rPr>
          <w:rFonts w:ascii="Times New Roman" w:eastAsia="Times New Roman" w:hAnsi="Times New Roman" w:cs="Times New Roman"/>
          <w:sz w:val="24"/>
          <w:szCs w:val="24"/>
          <w:rtl/>
        </w:rPr>
      </w:pPr>
      <w:r w:rsidRPr="008D66D1">
        <w:rPr>
          <w:rFonts w:ascii="Arial" w:eastAsia="Times New Roman" w:hAnsi="Arial" w:cs="Arial"/>
          <w:sz w:val="40"/>
          <w:szCs w:val="40"/>
          <w:rtl/>
        </w:rPr>
        <w:t>•</w:t>
      </w:r>
      <w:r w:rsidRPr="008D66D1">
        <w:rPr>
          <w:rFonts w:ascii="Times New Roman" w:eastAsia="Times New Roman" w:hAnsi="Times New Roman" w:cs="Times New Roman" w:hint="cs"/>
          <w:b/>
          <w:bCs/>
          <w:sz w:val="24"/>
          <w:szCs w:val="24"/>
          <w:rtl/>
        </w:rPr>
        <w:t xml:space="preserve">وهما صورتان للانتفاع على  نطاق محدود حيث أن صاحبهم لا يتمتع بحق الاستغلال. وبالتالي فلا يجوز النزول عن حق الاستعمال والسكنى للغير إلا بناء على شرط صحيح أو مبرر قوى  يبيح </w:t>
      </w:r>
      <w:proofErr w:type="spellStart"/>
      <w:r w:rsidRPr="008D66D1">
        <w:rPr>
          <w:rFonts w:ascii="Times New Roman" w:eastAsia="Times New Roman" w:hAnsi="Times New Roman" w:cs="Times New Roman" w:hint="cs"/>
          <w:b/>
          <w:bCs/>
          <w:sz w:val="24"/>
          <w:szCs w:val="24"/>
          <w:rtl/>
        </w:rPr>
        <w:t>ذلك،</w:t>
      </w:r>
      <w:proofErr w:type="spellEnd"/>
      <w:r w:rsidRPr="008D66D1">
        <w:rPr>
          <w:rFonts w:ascii="Times New Roman" w:eastAsia="Times New Roman" w:hAnsi="Times New Roman" w:cs="Times New Roman" w:hint="cs"/>
          <w:b/>
          <w:bCs/>
          <w:sz w:val="24"/>
          <w:szCs w:val="24"/>
          <w:rtl/>
        </w:rPr>
        <w:t xml:space="preserve"> حيث أن هذا الحق لا يتعدى سوى صاحبه وأسرته وليس للغير.</w:t>
      </w:r>
    </w:p>
    <w:p w:rsidR="008D66D1" w:rsidRPr="008D66D1" w:rsidRDefault="008D66D1" w:rsidP="008D66D1">
      <w:pPr>
        <w:spacing w:before="100" w:beforeAutospacing="1" w:after="100" w:afterAutospacing="1" w:line="240" w:lineRule="auto"/>
        <w:jc w:val="lowKashida"/>
        <w:rPr>
          <w:rFonts w:ascii="Times New Roman" w:eastAsia="Times New Roman" w:hAnsi="Times New Roman" w:cs="Times New Roman"/>
          <w:sz w:val="24"/>
          <w:szCs w:val="24"/>
          <w:rtl/>
        </w:rPr>
      </w:pPr>
      <w:r w:rsidRPr="008D66D1">
        <w:rPr>
          <w:rFonts w:ascii="Times New Roman" w:eastAsia="Times New Roman" w:hAnsi="Times New Roman" w:cs="Times New Roman" w:hint="cs"/>
          <w:b/>
          <w:bCs/>
          <w:sz w:val="24"/>
          <w:szCs w:val="24"/>
          <w:u w:val="single"/>
          <w:rtl/>
        </w:rPr>
        <w:t>(ج</w:t>
      </w:r>
      <w:proofErr w:type="spellStart"/>
      <w:r w:rsidRPr="008D66D1">
        <w:rPr>
          <w:rFonts w:ascii="Times New Roman" w:eastAsia="Times New Roman" w:hAnsi="Times New Roman" w:cs="Times New Roman" w:hint="cs"/>
          <w:b/>
          <w:bCs/>
          <w:sz w:val="24"/>
          <w:szCs w:val="24"/>
          <w:u w:val="single"/>
          <w:rtl/>
        </w:rPr>
        <w:t>)</w:t>
      </w:r>
      <w:proofErr w:type="spellEnd"/>
      <w:r w:rsidRPr="008D66D1">
        <w:rPr>
          <w:rFonts w:ascii="Times New Roman" w:eastAsia="Times New Roman" w:hAnsi="Times New Roman" w:cs="Times New Roman" w:hint="cs"/>
          <w:b/>
          <w:bCs/>
          <w:sz w:val="24"/>
          <w:szCs w:val="24"/>
          <w:u w:val="single"/>
          <w:rtl/>
        </w:rPr>
        <w:t xml:space="preserve">  حق </w:t>
      </w:r>
      <w:proofErr w:type="spellStart"/>
      <w:r w:rsidRPr="008D66D1">
        <w:rPr>
          <w:rFonts w:ascii="Times New Roman" w:eastAsia="Times New Roman" w:hAnsi="Times New Roman" w:cs="Times New Roman" w:hint="cs"/>
          <w:b/>
          <w:bCs/>
          <w:sz w:val="24"/>
          <w:szCs w:val="24"/>
          <w:u w:val="single"/>
          <w:rtl/>
        </w:rPr>
        <w:t>الحكر</w:t>
      </w:r>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w:t>
      </w:r>
    </w:p>
    <w:p w:rsidR="008D66D1" w:rsidRPr="008D66D1" w:rsidRDefault="008D66D1" w:rsidP="008D66D1">
      <w:pPr>
        <w:spacing w:before="100" w:beforeAutospacing="1" w:after="100" w:afterAutospacing="1" w:line="240" w:lineRule="auto"/>
        <w:jc w:val="lowKashida"/>
        <w:rPr>
          <w:rFonts w:ascii="Times New Roman" w:eastAsia="Times New Roman" w:hAnsi="Times New Roman" w:cs="Times New Roman"/>
          <w:sz w:val="24"/>
          <w:szCs w:val="24"/>
          <w:rtl/>
        </w:rPr>
      </w:pPr>
      <w:r w:rsidRPr="008D66D1">
        <w:rPr>
          <w:rFonts w:ascii="Arial" w:eastAsia="Times New Roman" w:hAnsi="Arial" w:cs="Arial"/>
          <w:b/>
          <w:bCs/>
          <w:sz w:val="24"/>
          <w:szCs w:val="24"/>
          <w:rtl/>
        </w:rPr>
        <w:t>•</w:t>
      </w:r>
      <w:r w:rsidRPr="008D66D1">
        <w:rPr>
          <w:rFonts w:ascii="Times New Roman" w:eastAsia="Times New Roman" w:hAnsi="Times New Roman" w:cs="Times New Roman" w:hint="cs"/>
          <w:b/>
          <w:bCs/>
          <w:sz w:val="24"/>
          <w:szCs w:val="24"/>
          <w:rtl/>
        </w:rPr>
        <w:t xml:space="preserve">وهو حق يخول المحتكر الانتفاع بأرض الغير في مقابل أجرة المثل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وذلك بالبناء أو الغرس أو غيره. ويكون المحتكر مالكا لما يحدثه من بناء أو أعمال. ووفقا للقانون المدني المصري لا يجوز الوقف إلا على أراضى موقوفة (مادة 10121 مدني مصري</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وحينما تقضى ضرورة أو مصلحة لذلك (مادة 1000 مدني مصري</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وذلك إذا ما كانت الأرض خربه ولا يكفى ريعها لإصلاحها فيكون في </w:t>
      </w:r>
      <w:proofErr w:type="spellStart"/>
      <w:r w:rsidRPr="008D66D1">
        <w:rPr>
          <w:rFonts w:ascii="Times New Roman" w:eastAsia="Times New Roman" w:hAnsi="Times New Roman" w:cs="Times New Roman" w:hint="cs"/>
          <w:b/>
          <w:bCs/>
          <w:sz w:val="24"/>
          <w:szCs w:val="24"/>
          <w:rtl/>
        </w:rPr>
        <w:t>تحكيرها</w:t>
      </w:r>
      <w:proofErr w:type="spellEnd"/>
      <w:r w:rsidRPr="008D66D1">
        <w:rPr>
          <w:rFonts w:ascii="Times New Roman" w:eastAsia="Times New Roman" w:hAnsi="Times New Roman" w:cs="Times New Roman" w:hint="cs"/>
          <w:b/>
          <w:bCs/>
          <w:sz w:val="24"/>
          <w:szCs w:val="24"/>
          <w:rtl/>
        </w:rPr>
        <w:t xml:space="preserve"> إصلاح لها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ولا يجوز </w:t>
      </w:r>
      <w:proofErr w:type="spellStart"/>
      <w:r w:rsidRPr="008D66D1">
        <w:rPr>
          <w:rFonts w:ascii="Times New Roman" w:eastAsia="Times New Roman" w:hAnsi="Times New Roman" w:cs="Times New Roman" w:hint="cs"/>
          <w:b/>
          <w:bCs/>
          <w:sz w:val="24"/>
          <w:szCs w:val="24"/>
          <w:rtl/>
        </w:rPr>
        <w:t>التحكير</w:t>
      </w:r>
      <w:proofErr w:type="spellEnd"/>
      <w:r w:rsidRPr="008D66D1">
        <w:rPr>
          <w:rFonts w:ascii="Times New Roman" w:eastAsia="Times New Roman" w:hAnsi="Times New Roman" w:cs="Times New Roman" w:hint="cs"/>
          <w:b/>
          <w:bCs/>
          <w:sz w:val="24"/>
          <w:szCs w:val="24"/>
          <w:rtl/>
        </w:rPr>
        <w:t xml:space="preserve"> أخيرا إلا بإذن المحكمة ويجب أن يتم بعقد رسمي  ولا تزيد مدته على ستين سنة (م 999 مدني مصري</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ولا ينقضي الحكر بوفاة المحتكر وإنما ينتقل هذا الحق إلى الورثة بخلاف حق الانتفاع وحق الاستعمال والسكنى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ومع ذلك ينتهي الحكر بوفاة المحتكر في حالة ما إذا كانت الوفاة قد وقعت قبل قيام المحتكر بأية أعمال من بناء أو غرس في الأرض ما لم يطلب جميع الورثة بقاء الحكر وفقا لنص المادة 1008 مدني مصري.</w:t>
      </w:r>
    </w:p>
    <w:p w:rsidR="008D66D1" w:rsidRPr="008D66D1" w:rsidRDefault="008D66D1" w:rsidP="008D66D1">
      <w:pPr>
        <w:spacing w:before="100" w:beforeAutospacing="1" w:after="100" w:afterAutospacing="1" w:line="240" w:lineRule="auto"/>
        <w:jc w:val="lowKashida"/>
        <w:rPr>
          <w:rFonts w:ascii="Times New Roman" w:eastAsia="Times New Roman" w:hAnsi="Times New Roman" w:cs="Times New Roman"/>
          <w:sz w:val="24"/>
          <w:szCs w:val="24"/>
          <w:rtl/>
        </w:rPr>
      </w:pPr>
      <w:proofErr w:type="spellStart"/>
      <w:r w:rsidRPr="008D66D1">
        <w:rPr>
          <w:rFonts w:ascii="Times New Roman" w:eastAsia="Times New Roman" w:hAnsi="Times New Roman" w:cs="Times New Roman" w:hint="cs"/>
          <w:b/>
          <w:bCs/>
          <w:sz w:val="24"/>
          <w:szCs w:val="24"/>
          <w:u w:val="single"/>
          <w:rtl/>
        </w:rPr>
        <w:t>(</w:t>
      </w:r>
      <w:proofErr w:type="spellEnd"/>
      <w:r w:rsidRPr="008D66D1">
        <w:rPr>
          <w:rFonts w:ascii="Times New Roman" w:eastAsia="Times New Roman" w:hAnsi="Times New Roman" w:cs="Times New Roman" w:hint="cs"/>
          <w:b/>
          <w:bCs/>
          <w:sz w:val="24"/>
          <w:szCs w:val="24"/>
          <w:u w:val="single"/>
          <w:rtl/>
        </w:rPr>
        <w:t xml:space="preserve"> د</w:t>
      </w:r>
      <w:proofErr w:type="spellStart"/>
      <w:r w:rsidRPr="008D66D1">
        <w:rPr>
          <w:rFonts w:ascii="Times New Roman" w:eastAsia="Times New Roman" w:hAnsi="Times New Roman" w:cs="Times New Roman" w:hint="cs"/>
          <w:b/>
          <w:bCs/>
          <w:sz w:val="24"/>
          <w:szCs w:val="24"/>
          <w:u w:val="single"/>
          <w:rtl/>
        </w:rPr>
        <w:t>)</w:t>
      </w:r>
      <w:proofErr w:type="spellEnd"/>
      <w:r w:rsidRPr="008D66D1">
        <w:rPr>
          <w:rFonts w:ascii="Times New Roman" w:eastAsia="Times New Roman" w:hAnsi="Times New Roman" w:cs="Times New Roman" w:hint="cs"/>
          <w:b/>
          <w:bCs/>
          <w:sz w:val="24"/>
          <w:szCs w:val="24"/>
          <w:u w:val="single"/>
          <w:rtl/>
        </w:rPr>
        <w:t xml:space="preserve"> حق الارتفاق  </w:t>
      </w:r>
      <w:proofErr w:type="spellStart"/>
      <w:r w:rsidRPr="008D66D1">
        <w:rPr>
          <w:rFonts w:ascii="Times New Roman" w:eastAsia="Times New Roman" w:hAnsi="Times New Roman" w:cs="Times New Roman" w:hint="cs"/>
          <w:b/>
          <w:bCs/>
          <w:sz w:val="24"/>
          <w:szCs w:val="24"/>
          <w:u w:val="single"/>
          <w:rtl/>
        </w:rPr>
        <w:t>:</w:t>
      </w:r>
      <w:proofErr w:type="spellEnd"/>
    </w:p>
    <w:p w:rsidR="008D66D1" w:rsidRPr="008D66D1" w:rsidRDefault="008D66D1" w:rsidP="008D66D1">
      <w:pPr>
        <w:spacing w:before="100" w:beforeAutospacing="1" w:after="100" w:afterAutospacing="1" w:line="240" w:lineRule="auto"/>
        <w:jc w:val="lowKashida"/>
        <w:rPr>
          <w:rFonts w:ascii="Times New Roman" w:eastAsia="Times New Roman" w:hAnsi="Times New Roman" w:cs="Times New Roman"/>
          <w:sz w:val="24"/>
          <w:szCs w:val="24"/>
          <w:rtl/>
        </w:rPr>
      </w:pPr>
      <w:r w:rsidRPr="008D66D1">
        <w:rPr>
          <w:rFonts w:ascii="Times New Roman" w:eastAsia="Times New Roman" w:hAnsi="Times New Roman" w:cs="Times New Roman" w:hint="cs"/>
          <w:b/>
          <w:bCs/>
          <w:sz w:val="24"/>
          <w:szCs w:val="24"/>
          <w:rtl/>
        </w:rPr>
        <w:t xml:space="preserve">    وهو حق من شأنه أن يجعل أحد العقارين في خدمة الآخر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بأن يجعل صاحب العقار المر تفق الحق في أن يستعمل العقار المر تفق </w:t>
      </w:r>
      <w:proofErr w:type="spellStart"/>
      <w:r w:rsidRPr="008D66D1">
        <w:rPr>
          <w:rFonts w:ascii="Times New Roman" w:eastAsia="Times New Roman" w:hAnsi="Times New Roman" w:cs="Times New Roman" w:hint="cs"/>
          <w:b/>
          <w:bCs/>
          <w:sz w:val="24"/>
          <w:szCs w:val="24"/>
          <w:rtl/>
        </w:rPr>
        <w:t>به</w:t>
      </w:r>
      <w:proofErr w:type="spellEnd"/>
      <w:r w:rsidRPr="008D66D1">
        <w:rPr>
          <w:rFonts w:ascii="Times New Roman" w:eastAsia="Times New Roman" w:hAnsi="Times New Roman" w:cs="Times New Roman" w:hint="cs"/>
          <w:b/>
          <w:bCs/>
          <w:sz w:val="24"/>
          <w:szCs w:val="24"/>
          <w:rtl/>
        </w:rPr>
        <w:t xml:space="preserve"> على وجه معين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ومن أمثلته حق المرور لصاحب العقار المر تفق في أن يمر في العقار المر تفق </w:t>
      </w:r>
      <w:proofErr w:type="spellStart"/>
      <w:r w:rsidRPr="008D66D1">
        <w:rPr>
          <w:rFonts w:ascii="Times New Roman" w:eastAsia="Times New Roman" w:hAnsi="Times New Roman" w:cs="Times New Roman" w:hint="cs"/>
          <w:b/>
          <w:bCs/>
          <w:sz w:val="24"/>
          <w:szCs w:val="24"/>
          <w:rtl/>
        </w:rPr>
        <w:t>به</w:t>
      </w:r>
      <w:proofErr w:type="spellEnd"/>
      <w:r w:rsidRPr="008D66D1">
        <w:rPr>
          <w:rFonts w:ascii="Times New Roman" w:eastAsia="Times New Roman" w:hAnsi="Times New Roman" w:cs="Times New Roman" w:hint="cs"/>
          <w:b/>
          <w:bCs/>
          <w:sz w:val="24"/>
          <w:szCs w:val="24"/>
          <w:rtl/>
        </w:rPr>
        <w:t xml:space="preserve">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وحق المطل والذي يعطى صاحب العقار المر تفق الحق في أن يفتح نافذة مثلا على ملك جاره دون مراعاة للمسافة القانونية المفروضة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وحق المروى في  استخدام المياه من </w:t>
      </w:r>
      <w:proofErr w:type="spellStart"/>
      <w:r w:rsidRPr="008D66D1">
        <w:rPr>
          <w:rFonts w:ascii="Times New Roman" w:eastAsia="Times New Roman" w:hAnsi="Times New Roman" w:cs="Times New Roman" w:hint="cs"/>
          <w:b/>
          <w:bCs/>
          <w:sz w:val="24"/>
          <w:szCs w:val="24"/>
          <w:rtl/>
        </w:rPr>
        <w:t>مسقاة</w:t>
      </w:r>
      <w:proofErr w:type="spellEnd"/>
      <w:r w:rsidRPr="008D66D1">
        <w:rPr>
          <w:rFonts w:ascii="Times New Roman" w:eastAsia="Times New Roman" w:hAnsi="Times New Roman" w:cs="Times New Roman" w:hint="cs"/>
          <w:b/>
          <w:bCs/>
          <w:sz w:val="24"/>
          <w:szCs w:val="24"/>
          <w:rtl/>
        </w:rPr>
        <w:t xml:space="preserve">  أو مروى تفصله عنها أرض العقار المر تفق </w:t>
      </w:r>
      <w:proofErr w:type="spellStart"/>
      <w:r w:rsidRPr="008D66D1">
        <w:rPr>
          <w:rFonts w:ascii="Times New Roman" w:eastAsia="Times New Roman" w:hAnsi="Times New Roman" w:cs="Times New Roman" w:hint="cs"/>
          <w:b/>
          <w:bCs/>
          <w:sz w:val="24"/>
          <w:szCs w:val="24"/>
          <w:rtl/>
        </w:rPr>
        <w:t>به</w:t>
      </w:r>
      <w:proofErr w:type="spellEnd"/>
      <w:r w:rsidRPr="008D66D1">
        <w:rPr>
          <w:rFonts w:ascii="Times New Roman" w:eastAsia="Times New Roman" w:hAnsi="Times New Roman" w:cs="Times New Roman" w:hint="cs"/>
          <w:b/>
          <w:bCs/>
          <w:sz w:val="24"/>
          <w:szCs w:val="24"/>
          <w:rtl/>
        </w:rPr>
        <w:t xml:space="preserve">. وحق الارتفاق يرتبط بالعقار لا بشخص مالكه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فيبقى قائما رغم تغير الملاك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وليس له مدة إلا إذا أتفق على توقيته بأجل معين (م 1026 مدني مصري</w:t>
      </w:r>
      <w:proofErr w:type="spellStart"/>
      <w:r w:rsidRPr="008D66D1">
        <w:rPr>
          <w:rFonts w:ascii="Times New Roman" w:eastAsia="Times New Roman" w:hAnsi="Times New Roman" w:cs="Times New Roman" w:hint="cs"/>
          <w:b/>
          <w:bCs/>
          <w:sz w:val="24"/>
          <w:szCs w:val="24"/>
          <w:rtl/>
        </w:rPr>
        <w:t>).</w:t>
      </w:r>
      <w:proofErr w:type="spellEnd"/>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r w:rsidRPr="008D66D1">
        <w:rPr>
          <w:rFonts w:ascii="Times New Roman" w:eastAsia="Times New Roman" w:hAnsi="Times New Roman" w:cs="PT Bold Heading" w:hint="cs"/>
          <w:b/>
          <w:bCs/>
          <w:sz w:val="24"/>
          <w:szCs w:val="24"/>
          <w:rtl/>
        </w:rPr>
        <w:lastRenderedPageBreak/>
        <w:t xml:space="preserve">السؤال الثاني </w:t>
      </w:r>
      <w:proofErr w:type="spellStart"/>
      <w:r w:rsidRPr="008D66D1">
        <w:rPr>
          <w:rFonts w:ascii="Times New Roman" w:eastAsia="Times New Roman" w:hAnsi="Times New Roman" w:cs="PT Bold Heading" w:hint="cs"/>
          <w:b/>
          <w:bCs/>
          <w:sz w:val="24"/>
          <w:szCs w:val="24"/>
          <w:rtl/>
        </w:rPr>
        <w:t>:</w:t>
      </w:r>
      <w:proofErr w:type="spellEnd"/>
      <w:r w:rsidRPr="008D66D1">
        <w:rPr>
          <w:rFonts w:ascii="Times New Roman" w:eastAsia="Times New Roman" w:hAnsi="Times New Roman" w:cs="Times New Roman" w:hint="cs"/>
          <w:b/>
          <w:bCs/>
          <w:sz w:val="32"/>
          <w:szCs w:val="32"/>
          <w:rtl/>
        </w:rPr>
        <w:t xml:space="preserve"> </w:t>
      </w:r>
      <w:r w:rsidRPr="008D66D1">
        <w:rPr>
          <w:rFonts w:ascii="Times New Roman" w:eastAsia="Times New Roman" w:hAnsi="Times New Roman" w:cs="Times New Roman" w:hint="cs"/>
          <w:b/>
          <w:bCs/>
          <w:sz w:val="24"/>
          <w:szCs w:val="24"/>
          <w:rtl/>
        </w:rPr>
        <w:t>عرف</w:t>
      </w:r>
      <w:r>
        <w:rPr>
          <w:rFonts w:ascii="Times New Roman" w:eastAsia="Times New Roman" w:hAnsi="Times New Roman" w:cs="Times New Roman" w:hint="cs"/>
          <w:b/>
          <w:bCs/>
          <w:sz w:val="24"/>
          <w:szCs w:val="24"/>
          <w:rtl/>
        </w:rPr>
        <w:t>ي</w:t>
      </w:r>
      <w:r w:rsidR="00444F88">
        <w:rPr>
          <w:rFonts w:ascii="Times New Roman" w:eastAsia="Times New Roman" w:hAnsi="Times New Roman" w:cs="Times New Roman" w:hint="cs"/>
          <w:b/>
          <w:bCs/>
          <w:sz w:val="24"/>
          <w:szCs w:val="24"/>
          <w:rtl/>
        </w:rPr>
        <w:t xml:space="preserve"> الرهن </w:t>
      </w:r>
      <w:proofErr w:type="spellStart"/>
      <w:r w:rsidR="00444F88">
        <w:rPr>
          <w:rFonts w:ascii="Times New Roman" w:eastAsia="Times New Roman" w:hAnsi="Times New Roman" w:cs="Times New Roman" w:hint="cs"/>
          <w:b/>
          <w:bCs/>
          <w:sz w:val="24"/>
          <w:szCs w:val="24"/>
          <w:rtl/>
        </w:rPr>
        <w:t>الحيازي</w:t>
      </w:r>
      <w:proofErr w:type="spellEnd"/>
      <w:r w:rsidR="00444F88">
        <w:rPr>
          <w:rFonts w:ascii="Times New Roman" w:eastAsia="Times New Roman" w:hAnsi="Times New Roman" w:cs="Times New Roman" w:hint="cs"/>
          <w:b/>
          <w:bCs/>
          <w:sz w:val="24"/>
          <w:szCs w:val="24"/>
          <w:rtl/>
        </w:rPr>
        <w:t xml:space="preserve"> محددة</w:t>
      </w:r>
      <w:r w:rsidRPr="008D66D1">
        <w:rPr>
          <w:rFonts w:ascii="Times New Roman" w:eastAsia="Times New Roman" w:hAnsi="Times New Roman" w:cs="Times New Roman" w:hint="cs"/>
          <w:b/>
          <w:bCs/>
          <w:sz w:val="24"/>
          <w:szCs w:val="24"/>
          <w:rtl/>
        </w:rPr>
        <w:t xml:space="preserve"> أوجه الإنفاق والاختلاف بينه وبين الرهن الرسمي؟</w:t>
      </w:r>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r w:rsidRPr="008D66D1">
        <w:rPr>
          <w:rFonts w:ascii="Arial" w:eastAsia="Times New Roman" w:hAnsi="Arial" w:cs="Arial"/>
          <w:b/>
          <w:bCs/>
          <w:sz w:val="36"/>
          <w:szCs w:val="36"/>
          <w:rtl/>
        </w:rPr>
        <w:t>•</w:t>
      </w:r>
      <w:r w:rsidRPr="008D66D1">
        <w:rPr>
          <w:rFonts w:ascii="Times New Roman" w:eastAsia="Times New Roman" w:hAnsi="Times New Roman" w:cs="PT Bold Heading" w:hint="cs"/>
          <w:b/>
          <w:bCs/>
          <w:sz w:val="24"/>
          <w:szCs w:val="24"/>
          <w:rtl/>
        </w:rPr>
        <w:t xml:space="preserve">الإجابة </w:t>
      </w:r>
      <w:proofErr w:type="spellStart"/>
      <w:r w:rsidRPr="008D66D1">
        <w:rPr>
          <w:rFonts w:ascii="Times New Roman" w:eastAsia="Times New Roman" w:hAnsi="Times New Roman" w:cs="PT Bold Heading" w:hint="cs"/>
          <w:b/>
          <w:bCs/>
          <w:sz w:val="24"/>
          <w:szCs w:val="24"/>
          <w:rtl/>
        </w:rPr>
        <w:t>:</w:t>
      </w:r>
      <w:proofErr w:type="spellEnd"/>
      <w:r w:rsidRPr="008D66D1">
        <w:rPr>
          <w:rFonts w:ascii="Times New Roman" w:eastAsia="Times New Roman" w:hAnsi="Times New Roman" w:cs="PT Bold Heading" w:hint="cs"/>
          <w:b/>
          <w:bCs/>
          <w:sz w:val="24"/>
          <w:szCs w:val="24"/>
          <w:rtl/>
        </w:rPr>
        <w:t xml:space="preserve"> </w:t>
      </w:r>
      <w:r w:rsidRPr="008D66D1">
        <w:rPr>
          <w:rFonts w:ascii="Times New Roman" w:eastAsia="Times New Roman" w:hAnsi="Times New Roman" w:cs="Times New Roman" w:hint="cs"/>
          <w:b/>
          <w:bCs/>
          <w:sz w:val="24"/>
          <w:szCs w:val="24"/>
          <w:u w:val="single"/>
          <w:rtl/>
        </w:rPr>
        <w:t xml:space="preserve">الرهن الحيارى </w:t>
      </w:r>
      <w:proofErr w:type="spellStart"/>
      <w:r w:rsidRPr="008D66D1">
        <w:rPr>
          <w:rFonts w:ascii="Times New Roman" w:eastAsia="Times New Roman" w:hAnsi="Times New Roman" w:cs="Times New Roman" w:hint="cs"/>
          <w:b/>
          <w:bCs/>
          <w:sz w:val="24"/>
          <w:szCs w:val="24"/>
          <w:u w:val="single"/>
          <w:rtl/>
        </w:rPr>
        <w:t>:</w:t>
      </w:r>
      <w:proofErr w:type="spellEnd"/>
      <w:r w:rsidRPr="008D66D1">
        <w:rPr>
          <w:rFonts w:ascii="Times New Roman" w:eastAsia="Times New Roman" w:hAnsi="Times New Roman" w:cs="Times New Roman" w:hint="cs"/>
          <w:b/>
          <w:bCs/>
          <w:sz w:val="24"/>
          <w:szCs w:val="24"/>
          <w:u w:val="single"/>
          <w:rtl/>
        </w:rPr>
        <w:t xml:space="preserve"> </w:t>
      </w:r>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r w:rsidRPr="008D66D1">
        <w:rPr>
          <w:rFonts w:ascii="Times New Roman" w:eastAsia="Times New Roman" w:hAnsi="Times New Roman" w:cs="Times New Roman" w:hint="cs"/>
          <w:b/>
          <w:bCs/>
          <w:sz w:val="24"/>
          <w:szCs w:val="24"/>
          <w:rtl/>
        </w:rPr>
        <w:t xml:space="preserve">   هو حق يتقرر بموجب عقد يتقرر بموجبه للدائن المرتهن تسلم </w:t>
      </w:r>
      <w:proofErr w:type="spellStart"/>
      <w:r w:rsidRPr="008D66D1">
        <w:rPr>
          <w:rFonts w:ascii="Times New Roman" w:eastAsia="Times New Roman" w:hAnsi="Times New Roman" w:cs="Times New Roman" w:hint="cs"/>
          <w:b/>
          <w:bCs/>
          <w:sz w:val="24"/>
          <w:szCs w:val="24"/>
          <w:rtl/>
        </w:rPr>
        <w:t>شئ</w:t>
      </w:r>
      <w:proofErr w:type="spellEnd"/>
      <w:r w:rsidRPr="008D66D1">
        <w:rPr>
          <w:rFonts w:ascii="Times New Roman" w:eastAsia="Times New Roman" w:hAnsi="Times New Roman" w:cs="Times New Roman" w:hint="cs"/>
          <w:b/>
          <w:bCs/>
          <w:sz w:val="24"/>
          <w:szCs w:val="24"/>
          <w:rtl/>
        </w:rPr>
        <w:t xml:space="preserve"> إليه من مال مدينه يحبس لديه أو لدى أي شخص آخر أجنبي لحين استيفاء الدين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ويحق له بذلك أن يتقدم على الدانيين العاديين والدائنين التاليين له في المرتبة في اقتضاء حقه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w:t>
      </w:r>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r w:rsidRPr="008D66D1">
        <w:rPr>
          <w:rFonts w:ascii="Times New Roman" w:eastAsia="Times New Roman" w:hAnsi="Times New Roman" w:cs="Times New Roman" w:hint="cs"/>
          <w:b/>
          <w:bCs/>
          <w:sz w:val="24"/>
          <w:szCs w:val="24"/>
          <w:rtl/>
        </w:rPr>
        <w:t xml:space="preserve">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ولا يتطلب هذا الرهن لصحته أن ينعقد بشكل رسمي كما في عقد الرهن الرسمي </w:t>
      </w:r>
      <w:proofErr w:type="spellStart"/>
      <w:r w:rsidRPr="008D66D1">
        <w:rPr>
          <w:rFonts w:ascii="Times New Roman" w:eastAsia="Times New Roman" w:hAnsi="Times New Roman" w:cs="Times New Roman" w:hint="cs"/>
          <w:b/>
          <w:bCs/>
          <w:sz w:val="24"/>
          <w:szCs w:val="24"/>
          <w:rtl/>
        </w:rPr>
        <w:t>.</w:t>
      </w:r>
      <w:proofErr w:type="spellEnd"/>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r w:rsidRPr="008D66D1">
        <w:rPr>
          <w:rFonts w:ascii="Times New Roman" w:eastAsia="Times New Roman" w:hAnsi="Times New Roman" w:cs="Times New Roman" w:hint="cs"/>
          <w:b/>
          <w:bCs/>
          <w:sz w:val="24"/>
          <w:szCs w:val="24"/>
          <w:rtl/>
        </w:rPr>
        <w:t xml:space="preserve">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كما أنه يرد على العقار وعلى المنقول. </w:t>
      </w:r>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r w:rsidRPr="008D66D1">
        <w:rPr>
          <w:rFonts w:ascii="Times New Roman" w:eastAsia="Times New Roman" w:hAnsi="Times New Roman" w:cs="Times New Roman" w:hint="cs"/>
          <w:b/>
          <w:bCs/>
          <w:sz w:val="24"/>
          <w:szCs w:val="24"/>
          <w:rtl/>
        </w:rPr>
        <w:t xml:space="preserve">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ويتميز هذا العقد بوجود العقار المرهون في يد الدائن المرتهن وليس الراهن (المدين</w:t>
      </w:r>
      <w:proofErr w:type="spellStart"/>
      <w:r w:rsidRPr="008D66D1">
        <w:rPr>
          <w:rFonts w:ascii="Times New Roman" w:eastAsia="Times New Roman" w:hAnsi="Times New Roman" w:cs="Times New Roman" w:hint="cs"/>
          <w:b/>
          <w:bCs/>
          <w:sz w:val="24"/>
          <w:szCs w:val="24"/>
          <w:rtl/>
        </w:rPr>
        <w:t>)..</w:t>
      </w:r>
      <w:proofErr w:type="spellEnd"/>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r w:rsidRPr="008D66D1">
        <w:rPr>
          <w:rFonts w:ascii="Times New Roman" w:eastAsia="Times New Roman" w:hAnsi="Times New Roman" w:cs="Times New Roman" w:hint="cs"/>
          <w:sz w:val="24"/>
          <w:szCs w:val="24"/>
          <w:rtl/>
        </w:rPr>
        <w:t> </w:t>
      </w:r>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r w:rsidRPr="008D66D1">
        <w:rPr>
          <w:rFonts w:ascii="Times New Roman" w:eastAsia="Times New Roman" w:hAnsi="Times New Roman" w:cs="Times New Roman"/>
          <w:sz w:val="24"/>
          <w:szCs w:val="24"/>
        </w:rPr>
        <w:t> </w:t>
      </w:r>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r w:rsidRPr="008D66D1">
        <w:rPr>
          <w:rFonts w:ascii="Times New Roman" w:eastAsia="Times New Roman" w:hAnsi="Times New Roman" w:cs="Times New Roman" w:hint="cs"/>
          <w:b/>
          <w:bCs/>
          <w:sz w:val="24"/>
          <w:szCs w:val="24"/>
          <w:u w:val="single"/>
          <w:rtl/>
        </w:rPr>
        <w:t xml:space="preserve"> *ويتفق الرهن الرسمي مع الرهن الحيارى فى أن: </w:t>
      </w:r>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r w:rsidRPr="008D66D1">
        <w:rPr>
          <w:rFonts w:ascii="Times New Roman" w:eastAsia="Times New Roman" w:hAnsi="Times New Roman" w:cs="Times New Roman" w:hint="cs"/>
          <w:b/>
          <w:bCs/>
          <w:sz w:val="24"/>
          <w:szCs w:val="24"/>
          <w:rtl/>
        </w:rPr>
        <w:t xml:space="preserve">   مصدر كل منهما العقد </w:t>
      </w:r>
      <w:proofErr w:type="spellStart"/>
      <w:r w:rsidRPr="008D66D1">
        <w:rPr>
          <w:rFonts w:ascii="Times New Roman" w:eastAsia="Times New Roman" w:hAnsi="Times New Roman" w:cs="Times New Roman" w:hint="cs"/>
          <w:b/>
          <w:bCs/>
          <w:sz w:val="24"/>
          <w:szCs w:val="24"/>
          <w:rtl/>
        </w:rPr>
        <w:t>.</w:t>
      </w:r>
      <w:proofErr w:type="spellEnd"/>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proofErr w:type="spellStart"/>
      <w:r w:rsidRPr="008D66D1">
        <w:rPr>
          <w:rFonts w:ascii="Times New Roman" w:eastAsia="Times New Roman" w:hAnsi="Times New Roman" w:cs="Times New Roman" w:hint="cs"/>
          <w:b/>
          <w:bCs/>
          <w:sz w:val="24"/>
          <w:szCs w:val="24"/>
          <w:u w:val="single"/>
          <w:rtl/>
        </w:rPr>
        <w:t>*</w:t>
      </w:r>
      <w:proofErr w:type="spellEnd"/>
      <w:r w:rsidRPr="008D66D1">
        <w:rPr>
          <w:rFonts w:ascii="Times New Roman" w:eastAsia="Times New Roman" w:hAnsi="Times New Roman" w:cs="Times New Roman" w:hint="cs"/>
          <w:b/>
          <w:bCs/>
          <w:sz w:val="24"/>
          <w:szCs w:val="24"/>
          <w:u w:val="single"/>
          <w:rtl/>
        </w:rPr>
        <w:t xml:space="preserve"> ويختلف الرهن الرسمي مع الرهن الحيارى من حيث أوجه كثيرة  كالتالي </w:t>
      </w:r>
      <w:proofErr w:type="spellStart"/>
      <w:r w:rsidRPr="008D66D1">
        <w:rPr>
          <w:rFonts w:ascii="Times New Roman" w:eastAsia="Times New Roman" w:hAnsi="Times New Roman" w:cs="Times New Roman" w:hint="cs"/>
          <w:b/>
          <w:bCs/>
          <w:sz w:val="24"/>
          <w:szCs w:val="24"/>
          <w:u w:val="single"/>
          <w:rtl/>
        </w:rPr>
        <w:t>:</w:t>
      </w:r>
      <w:proofErr w:type="spellEnd"/>
      <w:r w:rsidRPr="008D66D1">
        <w:rPr>
          <w:rFonts w:ascii="Times New Roman" w:eastAsia="Times New Roman" w:hAnsi="Times New Roman" w:cs="Times New Roman" w:hint="cs"/>
          <w:b/>
          <w:bCs/>
          <w:sz w:val="24"/>
          <w:szCs w:val="24"/>
          <w:u w:val="single"/>
          <w:rtl/>
        </w:rPr>
        <w:t xml:space="preserve"> </w:t>
      </w:r>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r w:rsidRPr="008D66D1">
        <w:rPr>
          <w:rFonts w:ascii="Arial" w:eastAsia="Times New Roman" w:hAnsi="Arial" w:cs="Arial"/>
          <w:b/>
          <w:bCs/>
          <w:sz w:val="20"/>
          <w:szCs w:val="20"/>
          <w:rtl/>
        </w:rPr>
        <w:t>•</w:t>
      </w:r>
      <w:r w:rsidRPr="008D66D1">
        <w:rPr>
          <w:rFonts w:ascii="Times New Roman" w:eastAsia="Times New Roman" w:hAnsi="Times New Roman" w:cs="Times New Roman" w:hint="cs"/>
          <w:b/>
          <w:bCs/>
          <w:sz w:val="24"/>
          <w:szCs w:val="24"/>
          <w:rtl/>
        </w:rPr>
        <w:t xml:space="preserve">1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الرهن الرسمي يتقرر بمقتضى عقد رسمي في حين يتقرر الرهن الحيارى بموجب عقد رضائي</w:t>
      </w:r>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r w:rsidRPr="008D66D1">
        <w:rPr>
          <w:rFonts w:ascii="Arial" w:eastAsia="Times New Roman" w:hAnsi="Arial" w:cs="Arial"/>
          <w:b/>
          <w:bCs/>
          <w:sz w:val="20"/>
          <w:szCs w:val="20"/>
          <w:rtl/>
        </w:rPr>
        <w:t>•</w:t>
      </w:r>
      <w:r w:rsidRPr="008D66D1">
        <w:rPr>
          <w:rFonts w:ascii="Times New Roman" w:eastAsia="Times New Roman" w:hAnsi="Times New Roman" w:cs="Times New Roman" w:hint="cs"/>
          <w:b/>
          <w:bCs/>
          <w:sz w:val="24"/>
          <w:szCs w:val="24"/>
          <w:rtl/>
        </w:rPr>
        <w:t xml:space="preserve">2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الرهن الرسمي لا يرد إلا على عقار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في حين أن الرهن الحيارى يرد على العقار والمنقول ويرد أيضا على الحقوق الشخصية (الديون</w:t>
      </w:r>
      <w:proofErr w:type="spellStart"/>
      <w:r w:rsidRPr="008D66D1">
        <w:rPr>
          <w:rFonts w:ascii="Times New Roman" w:eastAsia="Times New Roman" w:hAnsi="Times New Roman" w:cs="Times New Roman" w:hint="cs"/>
          <w:b/>
          <w:bCs/>
          <w:sz w:val="24"/>
          <w:szCs w:val="24"/>
          <w:rtl/>
        </w:rPr>
        <w:t>).</w:t>
      </w:r>
      <w:proofErr w:type="spellEnd"/>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r w:rsidRPr="008D66D1">
        <w:rPr>
          <w:rFonts w:ascii="Arial" w:eastAsia="Times New Roman" w:hAnsi="Arial" w:cs="Arial"/>
          <w:b/>
          <w:bCs/>
          <w:sz w:val="20"/>
          <w:szCs w:val="20"/>
          <w:rtl/>
        </w:rPr>
        <w:t>•</w:t>
      </w:r>
      <w:r w:rsidRPr="008D66D1">
        <w:rPr>
          <w:rFonts w:ascii="Times New Roman" w:eastAsia="Times New Roman" w:hAnsi="Times New Roman" w:cs="Times New Roman" w:hint="cs"/>
          <w:b/>
          <w:bCs/>
          <w:sz w:val="24"/>
          <w:szCs w:val="24"/>
          <w:rtl/>
        </w:rPr>
        <w:t xml:space="preserve">3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في الرهن الرسمي تبقى حيازة العقار المرهون تحت يد الراهن (المدين</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في حين الرهن الحيارى تنتقل حيازة الشيء المرهون إلى الدائن أو إلى أجنبي يعينه المتعاقدان ويلتزمان بالحافظة عليه وإدارته واستثماره يتم سداد حق الدائن المرتهن.</w:t>
      </w:r>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r w:rsidRPr="008D66D1">
        <w:rPr>
          <w:rFonts w:ascii="Arial" w:eastAsia="Times New Roman" w:hAnsi="Arial" w:cs="Arial"/>
          <w:b/>
          <w:bCs/>
          <w:sz w:val="20"/>
          <w:szCs w:val="20"/>
          <w:rtl/>
        </w:rPr>
        <w:t>•</w:t>
      </w:r>
      <w:r w:rsidRPr="008D66D1">
        <w:rPr>
          <w:rFonts w:ascii="Times New Roman" w:eastAsia="Times New Roman" w:hAnsi="Times New Roman" w:cs="Times New Roman" w:hint="cs"/>
          <w:b/>
          <w:bCs/>
          <w:sz w:val="24"/>
          <w:szCs w:val="24"/>
          <w:rtl/>
        </w:rPr>
        <w:t xml:space="preserve">4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أن حق الرهن الرسمي يعطى للدائن المرتهن حق التقدم على باقي الدائنين وحق التتبع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في حين أن الرهن </w:t>
      </w:r>
      <w:proofErr w:type="spellStart"/>
      <w:r w:rsidRPr="008D66D1">
        <w:rPr>
          <w:rFonts w:ascii="Times New Roman" w:eastAsia="Times New Roman" w:hAnsi="Times New Roman" w:cs="Times New Roman" w:hint="cs"/>
          <w:b/>
          <w:bCs/>
          <w:sz w:val="24"/>
          <w:szCs w:val="24"/>
          <w:rtl/>
        </w:rPr>
        <w:t>الحيازي</w:t>
      </w:r>
      <w:proofErr w:type="spellEnd"/>
      <w:r w:rsidRPr="008D66D1">
        <w:rPr>
          <w:rFonts w:ascii="Times New Roman" w:eastAsia="Times New Roman" w:hAnsi="Times New Roman" w:cs="Times New Roman" w:hint="cs"/>
          <w:b/>
          <w:bCs/>
          <w:sz w:val="24"/>
          <w:szCs w:val="24"/>
          <w:rtl/>
        </w:rPr>
        <w:t xml:space="preserve"> يعطى للراهن حق حبس الشيء محل الرهن تحت يده وحقه في أن يمتنع عن تسليمه للغير حتى يستوفى دينه وحقه منه وعدم نقل ملكيته للغير إلا بعد ذلك. </w:t>
      </w:r>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r w:rsidRPr="008D66D1">
        <w:rPr>
          <w:rFonts w:ascii="Times New Roman" w:eastAsia="Times New Roman" w:hAnsi="Times New Roman" w:cs="PT Bold Heading" w:hint="cs"/>
          <w:b/>
          <w:bCs/>
          <w:sz w:val="24"/>
          <w:szCs w:val="24"/>
          <w:rtl/>
        </w:rPr>
        <w:t>*****************************************************************</w:t>
      </w:r>
    </w:p>
    <w:p w:rsidR="008D66D1" w:rsidRPr="008D66D1" w:rsidRDefault="008D66D1" w:rsidP="008D66D1">
      <w:pPr>
        <w:spacing w:before="100" w:beforeAutospacing="1" w:after="100" w:afterAutospacing="1" w:line="240" w:lineRule="auto"/>
        <w:jc w:val="both"/>
        <w:rPr>
          <w:rFonts w:ascii="Times New Roman" w:eastAsia="Times New Roman" w:hAnsi="Times New Roman" w:cs="Times New Roman"/>
          <w:sz w:val="24"/>
          <w:szCs w:val="24"/>
          <w:rtl/>
        </w:rPr>
      </w:pPr>
      <w:r w:rsidRPr="008D66D1">
        <w:rPr>
          <w:rFonts w:ascii="Times New Roman" w:eastAsia="Times New Roman" w:hAnsi="Times New Roman" w:cs="PT Bold Heading" w:hint="cs"/>
          <w:b/>
          <w:bCs/>
          <w:sz w:val="24"/>
          <w:szCs w:val="24"/>
          <w:rtl/>
        </w:rPr>
        <w:t xml:space="preserve">السؤال </w:t>
      </w:r>
      <w:proofErr w:type="spellStart"/>
      <w:r w:rsidRPr="008D66D1">
        <w:rPr>
          <w:rFonts w:ascii="Times New Roman" w:eastAsia="Times New Roman" w:hAnsi="Times New Roman" w:cs="PT Bold Heading" w:hint="cs"/>
          <w:b/>
          <w:bCs/>
          <w:sz w:val="24"/>
          <w:szCs w:val="24"/>
          <w:rtl/>
        </w:rPr>
        <w:t>الثالث:</w:t>
      </w:r>
      <w:proofErr w:type="spellEnd"/>
      <w:r w:rsidRPr="008D66D1">
        <w:rPr>
          <w:rFonts w:ascii="Times New Roman" w:eastAsia="Times New Roman" w:hAnsi="Times New Roman" w:cs="PT Bold Heading" w:hint="cs"/>
          <w:b/>
          <w:bCs/>
          <w:sz w:val="24"/>
          <w:szCs w:val="24"/>
          <w:rtl/>
        </w:rPr>
        <w:t xml:space="preserve"> </w:t>
      </w:r>
      <w:r w:rsidRPr="008D66D1">
        <w:rPr>
          <w:rFonts w:ascii="Times New Roman" w:eastAsia="Times New Roman" w:hAnsi="Times New Roman" w:cs="Times New Roman" w:hint="cs"/>
          <w:b/>
          <w:bCs/>
          <w:sz w:val="24"/>
          <w:szCs w:val="24"/>
          <w:rtl/>
        </w:rPr>
        <w:t>تكلم</w:t>
      </w:r>
      <w:r w:rsidR="00444F88">
        <w:rPr>
          <w:rFonts w:ascii="Times New Roman" w:eastAsia="Times New Roman" w:hAnsi="Times New Roman" w:cs="Times New Roman" w:hint="cs"/>
          <w:b/>
          <w:bCs/>
          <w:sz w:val="24"/>
          <w:szCs w:val="24"/>
          <w:rtl/>
        </w:rPr>
        <w:t>ي</w:t>
      </w:r>
      <w:r w:rsidRPr="008D66D1">
        <w:rPr>
          <w:rFonts w:ascii="Times New Roman" w:eastAsia="Times New Roman" w:hAnsi="Times New Roman" w:cs="Times New Roman" w:hint="cs"/>
          <w:b/>
          <w:bCs/>
          <w:sz w:val="24"/>
          <w:szCs w:val="24"/>
          <w:rtl/>
        </w:rPr>
        <w:t xml:space="preserve"> في أهمية تقسيم المال إلى عقار ومنقول </w:t>
      </w:r>
      <w:proofErr w:type="spellStart"/>
      <w:r w:rsidRPr="008D66D1">
        <w:rPr>
          <w:rFonts w:ascii="Times New Roman" w:eastAsia="Times New Roman" w:hAnsi="Times New Roman" w:cs="Times New Roman" w:hint="cs"/>
          <w:b/>
          <w:bCs/>
          <w:sz w:val="24"/>
          <w:szCs w:val="24"/>
          <w:rtl/>
        </w:rPr>
        <w:t>؟</w:t>
      </w:r>
      <w:proofErr w:type="spellEnd"/>
    </w:p>
    <w:p w:rsidR="008D66D1" w:rsidRPr="008D66D1" w:rsidRDefault="008D66D1" w:rsidP="008D66D1">
      <w:pPr>
        <w:spacing w:before="100" w:beforeAutospacing="1" w:after="100" w:afterAutospacing="1" w:line="240" w:lineRule="auto"/>
        <w:jc w:val="both"/>
        <w:rPr>
          <w:rFonts w:ascii="Times New Roman" w:eastAsia="Times New Roman" w:hAnsi="Times New Roman" w:cs="Times New Roman"/>
          <w:sz w:val="24"/>
          <w:szCs w:val="24"/>
          <w:rtl/>
        </w:rPr>
      </w:pPr>
      <w:r w:rsidRPr="008D66D1">
        <w:rPr>
          <w:rFonts w:ascii="Times New Roman" w:eastAsia="Times New Roman" w:hAnsi="Times New Roman" w:cs="PT Bold Heading" w:hint="cs"/>
          <w:sz w:val="24"/>
          <w:szCs w:val="24"/>
          <w:rtl/>
        </w:rPr>
        <w:t xml:space="preserve">الإجابة </w:t>
      </w:r>
      <w:proofErr w:type="spellStart"/>
      <w:r w:rsidRPr="008D66D1">
        <w:rPr>
          <w:rFonts w:ascii="Times New Roman" w:eastAsia="Times New Roman" w:hAnsi="Times New Roman" w:cs="PT Bold Heading" w:hint="cs"/>
          <w:sz w:val="24"/>
          <w:szCs w:val="24"/>
          <w:rtl/>
        </w:rPr>
        <w:t>:</w:t>
      </w:r>
      <w:proofErr w:type="spellEnd"/>
      <w:r w:rsidRPr="008D66D1">
        <w:rPr>
          <w:rFonts w:ascii="Times New Roman" w:eastAsia="Times New Roman" w:hAnsi="Times New Roman" w:cs="Times New Roman" w:hint="cs"/>
          <w:b/>
          <w:bCs/>
          <w:sz w:val="28"/>
          <w:szCs w:val="28"/>
          <w:rtl/>
        </w:rPr>
        <w:t xml:space="preserve"> </w:t>
      </w:r>
      <w:proofErr w:type="spellStart"/>
      <w:r w:rsidRPr="008D66D1">
        <w:rPr>
          <w:rFonts w:ascii="Times New Roman" w:eastAsia="Times New Roman" w:hAnsi="Times New Roman" w:cs="Times New Roman" w:hint="cs"/>
          <w:b/>
          <w:bCs/>
          <w:sz w:val="24"/>
          <w:szCs w:val="24"/>
          <w:rtl/>
        </w:rPr>
        <w:t>العقار:</w:t>
      </w:r>
      <w:proofErr w:type="spellEnd"/>
      <w:r w:rsidRPr="008D66D1">
        <w:rPr>
          <w:rFonts w:ascii="Times New Roman" w:eastAsia="Times New Roman" w:hAnsi="Times New Roman" w:cs="Times New Roman" w:hint="cs"/>
          <w:b/>
          <w:bCs/>
          <w:sz w:val="24"/>
          <w:szCs w:val="24"/>
          <w:rtl/>
        </w:rPr>
        <w:t xml:space="preserve"> هو الشيء الثابت الذي لا يمكن نقله(مثل الأراضي سواء كانت مزروعة أو بور أو غابات أو مباني أو مصايد الأسماك والملاحات</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أما المنقول فهو عكس العقار فهو ما أمكن تحويله ونقله من مكان إلى آخر(مثل ما كان على الأرض من زرع أو شجر بعد نزعه أو حيوان أو متاع</w:t>
      </w:r>
      <w:proofErr w:type="spellStart"/>
      <w:r w:rsidRPr="008D66D1">
        <w:rPr>
          <w:rFonts w:ascii="Times New Roman" w:eastAsia="Times New Roman" w:hAnsi="Times New Roman" w:cs="Times New Roman" w:hint="cs"/>
          <w:b/>
          <w:bCs/>
          <w:sz w:val="24"/>
          <w:szCs w:val="24"/>
          <w:rtl/>
        </w:rPr>
        <w:t>).</w:t>
      </w:r>
      <w:proofErr w:type="spellEnd"/>
    </w:p>
    <w:p w:rsidR="008D66D1" w:rsidRPr="008D66D1" w:rsidRDefault="008D66D1" w:rsidP="008D66D1">
      <w:pPr>
        <w:spacing w:before="100" w:beforeAutospacing="1" w:after="100" w:afterAutospacing="1" w:line="240" w:lineRule="auto"/>
        <w:jc w:val="both"/>
        <w:rPr>
          <w:rFonts w:ascii="Times New Roman" w:eastAsia="Times New Roman" w:hAnsi="Times New Roman" w:cs="Times New Roman"/>
          <w:sz w:val="24"/>
          <w:szCs w:val="24"/>
          <w:rtl/>
        </w:rPr>
      </w:pPr>
      <w:r w:rsidRPr="008D66D1">
        <w:rPr>
          <w:rFonts w:ascii="Times New Roman" w:eastAsia="Times New Roman" w:hAnsi="Times New Roman" w:cs="Times New Roman" w:hint="cs"/>
          <w:b/>
          <w:bCs/>
          <w:sz w:val="24"/>
          <w:szCs w:val="24"/>
          <w:rtl/>
        </w:rPr>
        <w:t> </w:t>
      </w:r>
    </w:p>
    <w:p w:rsidR="008D66D1" w:rsidRPr="008D66D1" w:rsidRDefault="008D66D1" w:rsidP="008D66D1">
      <w:pPr>
        <w:spacing w:before="100" w:beforeAutospacing="1" w:after="100" w:afterAutospacing="1" w:line="240" w:lineRule="auto"/>
        <w:jc w:val="both"/>
        <w:rPr>
          <w:rFonts w:ascii="Times New Roman" w:eastAsia="Times New Roman" w:hAnsi="Times New Roman" w:cs="Times New Roman"/>
          <w:sz w:val="24"/>
          <w:szCs w:val="24"/>
          <w:rtl/>
        </w:rPr>
      </w:pPr>
      <w:proofErr w:type="spellStart"/>
      <w:r w:rsidRPr="008D66D1">
        <w:rPr>
          <w:rFonts w:ascii="Times New Roman" w:eastAsia="Times New Roman" w:hAnsi="Times New Roman" w:cs="Times New Roman" w:hint="cs"/>
          <w:b/>
          <w:bCs/>
          <w:sz w:val="24"/>
          <w:szCs w:val="24"/>
          <w:rtl/>
        </w:rPr>
        <w:lastRenderedPageBreak/>
        <w:t>*</w:t>
      </w:r>
      <w:proofErr w:type="spellEnd"/>
      <w:r w:rsidRPr="008D66D1">
        <w:rPr>
          <w:rFonts w:ascii="Times New Roman" w:eastAsia="Times New Roman" w:hAnsi="Times New Roman" w:cs="Times New Roman" w:hint="cs"/>
          <w:b/>
          <w:bCs/>
          <w:sz w:val="24"/>
          <w:szCs w:val="24"/>
          <w:rtl/>
        </w:rPr>
        <w:t xml:space="preserve"> وتتلخص أهمية تقسيم المال إلى عقار ومنقول فيما يلي </w:t>
      </w:r>
      <w:proofErr w:type="spellStart"/>
      <w:r w:rsidRPr="008D66D1">
        <w:rPr>
          <w:rFonts w:ascii="Times New Roman" w:eastAsia="Times New Roman" w:hAnsi="Times New Roman" w:cs="Times New Roman" w:hint="cs"/>
          <w:b/>
          <w:bCs/>
          <w:sz w:val="24"/>
          <w:szCs w:val="24"/>
          <w:rtl/>
        </w:rPr>
        <w:t>:</w:t>
      </w:r>
      <w:proofErr w:type="spellEnd"/>
    </w:p>
    <w:p w:rsidR="008D66D1" w:rsidRPr="008D66D1" w:rsidRDefault="008D66D1" w:rsidP="008D66D1">
      <w:pPr>
        <w:spacing w:before="100" w:beforeAutospacing="1" w:after="100" w:afterAutospacing="1" w:line="240" w:lineRule="auto"/>
        <w:jc w:val="both"/>
        <w:rPr>
          <w:rFonts w:ascii="Times New Roman" w:eastAsia="Times New Roman" w:hAnsi="Times New Roman" w:cs="Times New Roman"/>
          <w:sz w:val="24"/>
          <w:szCs w:val="24"/>
          <w:rtl/>
        </w:rPr>
      </w:pPr>
      <w:proofErr w:type="spellStart"/>
      <w:r w:rsidRPr="008D66D1">
        <w:rPr>
          <w:rFonts w:ascii="Times New Roman" w:eastAsia="Times New Roman" w:hAnsi="Times New Roman" w:cs="Times New Roman" w:hint="cs"/>
          <w:b/>
          <w:bCs/>
          <w:sz w:val="24"/>
          <w:szCs w:val="24"/>
          <w:rtl/>
        </w:rPr>
        <w:t>1-</w:t>
      </w:r>
      <w:proofErr w:type="spellEnd"/>
      <w:r w:rsidRPr="008D66D1">
        <w:rPr>
          <w:rFonts w:ascii="Times New Roman" w:eastAsia="Times New Roman" w:hAnsi="Times New Roman" w:cs="Times New Roman" w:hint="cs"/>
          <w:b/>
          <w:bCs/>
          <w:sz w:val="24"/>
          <w:szCs w:val="24"/>
          <w:rtl/>
        </w:rPr>
        <w:t xml:space="preserve"> العقار يصح أخذه بالشفعة دون المنقول إلا إذا بيع المنقول تبعا للعقار.</w:t>
      </w:r>
    </w:p>
    <w:p w:rsidR="008D66D1" w:rsidRPr="008D66D1" w:rsidRDefault="008D66D1" w:rsidP="008D66D1">
      <w:pPr>
        <w:spacing w:before="100" w:beforeAutospacing="1" w:after="100" w:afterAutospacing="1" w:line="240" w:lineRule="auto"/>
        <w:jc w:val="both"/>
        <w:rPr>
          <w:rFonts w:ascii="Times New Roman" w:eastAsia="Times New Roman" w:hAnsi="Times New Roman" w:cs="Times New Roman"/>
          <w:sz w:val="24"/>
          <w:szCs w:val="24"/>
          <w:rtl/>
        </w:rPr>
      </w:pPr>
      <w:proofErr w:type="spellStart"/>
      <w:r w:rsidRPr="008D66D1">
        <w:rPr>
          <w:rFonts w:ascii="Times New Roman" w:eastAsia="Times New Roman" w:hAnsi="Times New Roman" w:cs="Times New Roman" w:hint="cs"/>
          <w:b/>
          <w:bCs/>
          <w:sz w:val="24"/>
          <w:szCs w:val="24"/>
          <w:rtl/>
        </w:rPr>
        <w:t>2-</w:t>
      </w:r>
      <w:proofErr w:type="spellEnd"/>
      <w:r w:rsidRPr="008D66D1">
        <w:rPr>
          <w:rFonts w:ascii="Times New Roman" w:eastAsia="Times New Roman" w:hAnsi="Times New Roman" w:cs="Times New Roman" w:hint="cs"/>
          <w:b/>
          <w:bCs/>
          <w:sz w:val="24"/>
          <w:szCs w:val="24"/>
          <w:rtl/>
        </w:rPr>
        <w:t xml:space="preserve"> ليس للوصي بيع ما يملك القاصر من العقار إلا بسبب يجيز ذلك(كإيفاء للدين أو دفع حاجة ضرورية</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على حين أن له يبيع من المنقول ما يرى المصلحة في بيعه.</w:t>
      </w:r>
    </w:p>
    <w:p w:rsidR="008D66D1" w:rsidRPr="008D66D1" w:rsidRDefault="008D66D1" w:rsidP="008D66D1">
      <w:pPr>
        <w:spacing w:before="100" w:beforeAutospacing="1" w:after="100" w:afterAutospacing="1" w:line="240" w:lineRule="auto"/>
        <w:jc w:val="both"/>
        <w:rPr>
          <w:rFonts w:ascii="Times New Roman" w:eastAsia="Times New Roman" w:hAnsi="Times New Roman" w:cs="Times New Roman"/>
          <w:sz w:val="24"/>
          <w:szCs w:val="24"/>
          <w:rtl/>
        </w:rPr>
      </w:pPr>
      <w:proofErr w:type="spellStart"/>
      <w:r w:rsidRPr="008D66D1">
        <w:rPr>
          <w:rFonts w:ascii="Times New Roman" w:eastAsia="Times New Roman" w:hAnsi="Times New Roman" w:cs="Times New Roman" w:hint="cs"/>
          <w:b/>
          <w:bCs/>
          <w:sz w:val="24"/>
          <w:szCs w:val="24"/>
          <w:rtl/>
        </w:rPr>
        <w:t>3-</w:t>
      </w:r>
      <w:proofErr w:type="spellEnd"/>
      <w:r w:rsidRPr="008D66D1">
        <w:rPr>
          <w:rFonts w:ascii="Times New Roman" w:eastAsia="Times New Roman" w:hAnsi="Times New Roman" w:cs="Times New Roman" w:hint="cs"/>
          <w:b/>
          <w:bCs/>
          <w:sz w:val="24"/>
          <w:szCs w:val="24"/>
          <w:rtl/>
        </w:rPr>
        <w:t xml:space="preserve"> لا خلاف في جواز وقف </w:t>
      </w:r>
      <w:proofErr w:type="spellStart"/>
      <w:r w:rsidRPr="008D66D1">
        <w:rPr>
          <w:rFonts w:ascii="Times New Roman" w:eastAsia="Times New Roman" w:hAnsi="Times New Roman" w:cs="Times New Roman" w:hint="cs"/>
          <w:b/>
          <w:bCs/>
          <w:sz w:val="24"/>
          <w:szCs w:val="24"/>
          <w:rtl/>
        </w:rPr>
        <w:t>العقار،</w:t>
      </w:r>
      <w:proofErr w:type="spellEnd"/>
      <w:r w:rsidRPr="008D66D1">
        <w:rPr>
          <w:rFonts w:ascii="Times New Roman" w:eastAsia="Times New Roman" w:hAnsi="Times New Roman" w:cs="Times New Roman" w:hint="cs"/>
          <w:b/>
          <w:bCs/>
          <w:sz w:val="24"/>
          <w:szCs w:val="24"/>
          <w:rtl/>
        </w:rPr>
        <w:t xml:space="preserve"> على حين أن في صحة وقف المنقول خلاف بين الفقهاء.</w:t>
      </w:r>
    </w:p>
    <w:p w:rsidR="008D66D1" w:rsidRPr="008D66D1" w:rsidRDefault="008D66D1" w:rsidP="008D66D1">
      <w:pPr>
        <w:spacing w:before="100" w:beforeAutospacing="1" w:after="100" w:afterAutospacing="1" w:line="240" w:lineRule="auto"/>
        <w:jc w:val="both"/>
        <w:rPr>
          <w:rFonts w:ascii="Times New Roman" w:eastAsia="Times New Roman" w:hAnsi="Times New Roman" w:cs="Times New Roman"/>
          <w:sz w:val="24"/>
          <w:szCs w:val="24"/>
          <w:rtl/>
        </w:rPr>
      </w:pPr>
      <w:proofErr w:type="spellStart"/>
      <w:r w:rsidRPr="008D66D1">
        <w:rPr>
          <w:rFonts w:ascii="Times New Roman" w:eastAsia="Times New Roman" w:hAnsi="Times New Roman" w:cs="Times New Roman" w:hint="cs"/>
          <w:b/>
          <w:bCs/>
          <w:sz w:val="24"/>
          <w:szCs w:val="24"/>
          <w:rtl/>
        </w:rPr>
        <w:t>4-</w:t>
      </w:r>
      <w:proofErr w:type="spellEnd"/>
      <w:r w:rsidRPr="008D66D1">
        <w:rPr>
          <w:rFonts w:ascii="Times New Roman" w:eastAsia="Times New Roman" w:hAnsi="Times New Roman" w:cs="Times New Roman" w:hint="cs"/>
          <w:b/>
          <w:bCs/>
          <w:sz w:val="24"/>
          <w:szCs w:val="24"/>
          <w:rtl/>
        </w:rPr>
        <w:t>  يجوز بيع العقار قبل قبضه بخلاف المنقول (يشترط فيه الحيازة وفقا لقاعدة الحيازة في المنقول كسند للملكية</w:t>
      </w:r>
      <w:proofErr w:type="spellStart"/>
      <w:r w:rsidRPr="008D66D1">
        <w:rPr>
          <w:rFonts w:ascii="Times New Roman" w:eastAsia="Times New Roman" w:hAnsi="Times New Roman" w:cs="Times New Roman" w:hint="cs"/>
          <w:b/>
          <w:bCs/>
          <w:sz w:val="24"/>
          <w:szCs w:val="24"/>
          <w:rtl/>
        </w:rPr>
        <w:t>).</w:t>
      </w:r>
      <w:proofErr w:type="spellEnd"/>
    </w:p>
    <w:p w:rsidR="008D66D1" w:rsidRPr="008D66D1" w:rsidRDefault="008D66D1" w:rsidP="008D66D1">
      <w:pPr>
        <w:spacing w:before="100" w:beforeAutospacing="1" w:after="100" w:afterAutospacing="1" w:line="240" w:lineRule="auto"/>
        <w:jc w:val="both"/>
        <w:rPr>
          <w:rFonts w:ascii="Times New Roman" w:eastAsia="Times New Roman" w:hAnsi="Times New Roman" w:cs="Times New Roman"/>
          <w:sz w:val="24"/>
          <w:szCs w:val="24"/>
          <w:rtl/>
        </w:rPr>
      </w:pPr>
      <w:proofErr w:type="spellStart"/>
      <w:r w:rsidRPr="008D66D1">
        <w:rPr>
          <w:rFonts w:ascii="Times New Roman" w:eastAsia="Times New Roman" w:hAnsi="Times New Roman" w:cs="Times New Roman" w:hint="cs"/>
          <w:b/>
          <w:bCs/>
          <w:sz w:val="24"/>
          <w:szCs w:val="24"/>
          <w:rtl/>
        </w:rPr>
        <w:t>5-</w:t>
      </w:r>
      <w:proofErr w:type="spellEnd"/>
      <w:r w:rsidRPr="008D66D1">
        <w:rPr>
          <w:rFonts w:ascii="Times New Roman" w:eastAsia="Times New Roman" w:hAnsi="Times New Roman" w:cs="Times New Roman" w:hint="cs"/>
          <w:b/>
          <w:bCs/>
          <w:sz w:val="24"/>
          <w:szCs w:val="24"/>
          <w:rtl/>
        </w:rPr>
        <w:t xml:space="preserve"> عند الحجز على مال شخص مدين يباع ما يملكه أولا من منقول لوفاء دينه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ثم يباع العقار إذا لم يكف المنقول للسداد.</w:t>
      </w:r>
    </w:p>
    <w:p w:rsidR="008D66D1" w:rsidRPr="008D66D1" w:rsidRDefault="008D66D1" w:rsidP="008D66D1">
      <w:pPr>
        <w:spacing w:before="100" w:beforeAutospacing="1" w:after="100" w:afterAutospacing="1" w:line="240" w:lineRule="auto"/>
        <w:jc w:val="both"/>
        <w:rPr>
          <w:rFonts w:ascii="Times New Roman" w:eastAsia="Times New Roman" w:hAnsi="Times New Roman" w:cs="Times New Roman"/>
          <w:sz w:val="24"/>
          <w:szCs w:val="24"/>
          <w:rtl/>
        </w:rPr>
      </w:pPr>
      <w:proofErr w:type="spellStart"/>
      <w:r w:rsidRPr="008D66D1">
        <w:rPr>
          <w:rFonts w:ascii="Times New Roman" w:eastAsia="Times New Roman" w:hAnsi="Times New Roman" w:cs="Times New Roman" w:hint="cs"/>
          <w:b/>
          <w:bCs/>
          <w:sz w:val="24"/>
          <w:szCs w:val="24"/>
          <w:rtl/>
        </w:rPr>
        <w:t>6-</w:t>
      </w:r>
      <w:proofErr w:type="spellEnd"/>
      <w:r w:rsidRPr="008D66D1">
        <w:rPr>
          <w:rFonts w:ascii="Times New Roman" w:eastAsia="Times New Roman" w:hAnsi="Times New Roman" w:cs="Times New Roman" w:hint="cs"/>
          <w:b/>
          <w:bCs/>
          <w:sz w:val="24"/>
          <w:szCs w:val="24"/>
          <w:rtl/>
        </w:rPr>
        <w:t xml:space="preserve"> ملكية العقار لا تنتقل إلا بالتسجيل </w:t>
      </w:r>
      <w:proofErr w:type="spellStart"/>
      <w:r w:rsidRPr="008D66D1">
        <w:rPr>
          <w:rFonts w:ascii="Times New Roman" w:eastAsia="Times New Roman" w:hAnsi="Times New Roman" w:cs="Times New Roman" w:hint="cs"/>
          <w:b/>
          <w:bCs/>
          <w:sz w:val="24"/>
          <w:szCs w:val="24"/>
          <w:rtl/>
        </w:rPr>
        <w:t>والشهر،</w:t>
      </w:r>
      <w:proofErr w:type="spellEnd"/>
      <w:r w:rsidRPr="008D66D1">
        <w:rPr>
          <w:rFonts w:ascii="Times New Roman" w:eastAsia="Times New Roman" w:hAnsi="Times New Roman" w:cs="Times New Roman" w:hint="cs"/>
          <w:b/>
          <w:bCs/>
          <w:sz w:val="24"/>
          <w:szCs w:val="24"/>
          <w:rtl/>
        </w:rPr>
        <w:t xml:space="preserve"> في حين أن ملكية المنقول تنتقل بالحيازة فقط.</w:t>
      </w:r>
    </w:p>
    <w:p w:rsidR="008D66D1" w:rsidRDefault="008D66D1" w:rsidP="008D66D1">
      <w:pPr>
        <w:spacing w:before="100" w:beforeAutospacing="1" w:after="100" w:afterAutospacing="1" w:line="240" w:lineRule="auto"/>
        <w:jc w:val="both"/>
        <w:rPr>
          <w:rFonts w:ascii="Times New Roman" w:eastAsia="Times New Roman" w:hAnsi="Times New Roman" w:cs="Times New Roman" w:hint="cs"/>
          <w:sz w:val="24"/>
          <w:szCs w:val="24"/>
          <w:rtl/>
        </w:rPr>
      </w:pPr>
      <w:proofErr w:type="spellStart"/>
      <w:r w:rsidRPr="008D66D1">
        <w:rPr>
          <w:rFonts w:ascii="Times New Roman" w:eastAsia="Times New Roman" w:hAnsi="Times New Roman" w:cs="Times New Roman" w:hint="cs"/>
          <w:b/>
          <w:bCs/>
          <w:sz w:val="24"/>
          <w:szCs w:val="24"/>
          <w:rtl/>
        </w:rPr>
        <w:t>7-</w:t>
      </w:r>
      <w:proofErr w:type="spellEnd"/>
      <w:r w:rsidRPr="008D66D1">
        <w:rPr>
          <w:rFonts w:ascii="Times New Roman" w:eastAsia="Times New Roman" w:hAnsi="Times New Roman" w:cs="Times New Roman" w:hint="cs"/>
          <w:b/>
          <w:bCs/>
          <w:sz w:val="24"/>
          <w:szCs w:val="24"/>
          <w:rtl/>
        </w:rPr>
        <w:t xml:space="preserve"> الرهن التأميني وحق الاختصاص لا يردا إلا على عقار ولا يردا على منقول.</w:t>
      </w:r>
    </w:p>
    <w:p w:rsidR="00444F88" w:rsidRPr="008D66D1" w:rsidRDefault="00444F88" w:rsidP="008D66D1">
      <w:pPr>
        <w:spacing w:before="100" w:beforeAutospacing="1" w:after="100" w:afterAutospacing="1"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 ********************************************************************</w:t>
      </w:r>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r w:rsidRPr="008D66D1">
        <w:rPr>
          <w:rFonts w:ascii="Times New Roman" w:eastAsia="Times New Roman" w:hAnsi="Times New Roman" w:cs="PT Bold Heading" w:hint="cs"/>
          <w:b/>
          <w:bCs/>
          <w:sz w:val="28"/>
          <w:szCs w:val="28"/>
          <w:rtl/>
        </w:rPr>
        <w:t xml:space="preserve">السؤال الرابع </w:t>
      </w:r>
      <w:proofErr w:type="spellStart"/>
      <w:r w:rsidRPr="008D66D1">
        <w:rPr>
          <w:rFonts w:ascii="Times New Roman" w:eastAsia="Times New Roman" w:hAnsi="Times New Roman" w:cs="PT Bold Heading" w:hint="cs"/>
          <w:b/>
          <w:bCs/>
          <w:sz w:val="28"/>
          <w:szCs w:val="28"/>
          <w:rtl/>
        </w:rPr>
        <w:t>:</w:t>
      </w:r>
      <w:proofErr w:type="spellEnd"/>
      <w:r w:rsidRPr="008D66D1">
        <w:rPr>
          <w:rFonts w:ascii="Times New Roman" w:eastAsia="Times New Roman" w:hAnsi="Times New Roman" w:cs="Times New Roman" w:hint="cs"/>
          <w:b/>
          <w:bCs/>
          <w:sz w:val="24"/>
          <w:szCs w:val="24"/>
          <w:rtl/>
        </w:rPr>
        <w:t xml:space="preserve"> حدد</w:t>
      </w:r>
      <w:r w:rsidR="00444F88">
        <w:rPr>
          <w:rFonts w:ascii="Times New Roman" w:eastAsia="Times New Roman" w:hAnsi="Times New Roman" w:cs="Times New Roman" w:hint="cs"/>
          <w:b/>
          <w:bCs/>
          <w:sz w:val="24"/>
          <w:szCs w:val="24"/>
          <w:rtl/>
        </w:rPr>
        <w:t>ي</w:t>
      </w:r>
      <w:r w:rsidRPr="008D66D1">
        <w:rPr>
          <w:rFonts w:ascii="Times New Roman" w:eastAsia="Times New Roman" w:hAnsi="Times New Roman" w:cs="Times New Roman" w:hint="cs"/>
          <w:b/>
          <w:bCs/>
          <w:sz w:val="24"/>
          <w:szCs w:val="24"/>
          <w:rtl/>
        </w:rPr>
        <w:t xml:space="preserve"> الفروق وأوجه الاختلاف بين الحقوق الشخصية والحقوق العينية </w:t>
      </w:r>
      <w:proofErr w:type="spellStart"/>
      <w:r w:rsidRPr="008D66D1">
        <w:rPr>
          <w:rFonts w:ascii="Times New Roman" w:eastAsia="Times New Roman" w:hAnsi="Times New Roman" w:cs="Times New Roman" w:hint="cs"/>
          <w:b/>
          <w:bCs/>
          <w:sz w:val="24"/>
          <w:szCs w:val="24"/>
          <w:rtl/>
        </w:rPr>
        <w:t>؟</w:t>
      </w:r>
      <w:proofErr w:type="spellEnd"/>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r w:rsidRPr="008D66D1">
        <w:rPr>
          <w:rFonts w:ascii="Times New Roman" w:eastAsia="Times New Roman" w:hAnsi="Times New Roman" w:cs="PT Bold Heading" w:hint="cs"/>
          <w:b/>
          <w:bCs/>
          <w:sz w:val="28"/>
          <w:szCs w:val="28"/>
          <w:rtl/>
        </w:rPr>
        <w:t xml:space="preserve">الإجابة </w:t>
      </w:r>
      <w:proofErr w:type="spellStart"/>
      <w:r w:rsidRPr="008D66D1">
        <w:rPr>
          <w:rFonts w:ascii="Times New Roman" w:eastAsia="Times New Roman" w:hAnsi="Times New Roman" w:cs="PT Bold Heading" w:hint="cs"/>
          <w:b/>
          <w:bCs/>
          <w:sz w:val="28"/>
          <w:szCs w:val="28"/>
          <w:rtl/>
        </w:rPr>
        <w:t>:</w:t>
      </w:r>
      <w:proofErr w:type="spellEnd"/>
      <w:r w:rsidRPr="008D66D1">
        <w:rPr>
          <w:rFonts w:ascii="Times New Roman" w:eastAsia="Times New Roman" w:hAnsi="Times New Roman" w:cs="Times New Roman" w:hint="cs"/>
          <w:b/>
          <w:bCs/>
          <w:sz w:val="28"/>
          <w:szCs w:val="28"/>
          <w:rtl/>
        </w:rPr>
        <w:t xml:space="preserve"> </w:t>
      </w:r>
      <w:r w:rsidRPr="008D66D1">
        <w:rPr>
          <w:rFonts w:ascii="Times New Roman" w:eastAsia="Times New Roman" w:hAnsi="Times New Roman" w:cs="Times New Roman" w:hint="cs"/>
          <w:b/>
          <w:bCs/>
          <w:sz w:val="24"/>
          <w:szCs w:val="24"/>
          <w:u w:val="single"/>
          <w:rtl/>
        </w:rPr>
        <w:t>الفرق بين الحقوق الشخصية والحقوق العينية</w:t>
      </w:r>
      <w:r w:rsidRPr="008D66D1">
        <w:rPr>
          <w:rFonts w:ascii="Times New Roman" w:eastAsia="Times New Roman" w:hAnsi="Times New Roman" w:cs="Times New Roman" w:hint="cs"/>
          <w:b/>
          <w:bCs/>
          <w:sz w:val="24"/>
          <w:szCs w:val="24"/>
          <w:rtl/>
        </w:rPr>
        <w:t xml:space="preserve"> </w:t>
      </w:r>
      <w:proofErr w:type="spellStart"/>
      <w:r w:rsidRPr="008D66D1">
        <w:rPr>
          <w:rFonts w:ascii="Times New Roman" w:eastAsia="Times New Roman" w:hAnsi="Times New Roman" w:cs="Times New Roman" w:hint="cs"/>
          <w:b/>
          <w:bCs/>
          <w:sz w:val="24"/>
          <w:szCs w:val="24"/>
          <w:rtl/>
        </w:rPr>
        <w:t>:</w:t>
      </w:r>
      <w:proofErr w:type="spellEnd"/>
    </w:p>
    <w:p w:rsidR="008D66D1" w:rsidRPr="008D66D1" w:rsidRDefault="008D66D1" w:rsidP="008D66D1">
      <w:pPr>
        <w:spacing w:before="100" w:beforeAutospacing="1" w:after="100" w:afterAutospacing="1" w:line="240" w:lineRule="auto"/>
        <w:jc w:val="lowKashida"/>
        <w:rPr>
          <w:rFonts w:ascii="Times New Roman" w:eastAsia="Times New Roman" w:hAnsi="Times New Roman" w:cs="Times New Roman"/>
          <w:sz w:val="24"/>
          <w:szCs w:val="24"/>
          <w:rtl/>
        </w:rPr>
      </w:pPr>
      <w:proofErr w:type="spellStart"/>
      <w:r w:rsidRPr="008D66D1">
        <w:rPr>
          <w:rFonts w:ascii="Arial" w:eastAsia="Times New Roman" w:hAnsi="Arial" w:cs="Arial"/>
          <w:b/>
          <w:bCs/>
          <w:sz w:val="28"/>
          <w:szCs w:val="28"/>
          <w:rtl/>
        </w:rPr>
        <w:t>•</w:t>
      </w:r>
      <w:r w:rsidRPr="008D66D1">
        <w:rPr>
          <w:rFonts w:ascii="Times New Roman" w:eastAsia="Times New Roman" w:hAnsi="Times New Roman" w:cs="Times New Roman" w:hint="cs"/>
          <w:b/>
          <w:bCs/>
          <w:sz w:val="24"/>
          <w:szCs w:val="24"/>
          <w:rtl/>
        </w:rPr>
        <w:t>1-</w:t>
      </w:r>
      <w:proofErr w:type="spellEnd"/>
      <w:r w:rsidRPr="008D66D1">
        <w:rPr>
          <w:rFonts w:ascii="Times New Roman" w:eastAsia="Times New Roman" w:hAnsi="Times New Roman" w:cs="Times New Roman" w:hint="cs"/>
          <w:b/>
          <w:bCs/>
          <w:sz w:val="24"/>
          <w:szCs w:val="24"/>
          <w:rtl/>
        </w:rPr>
        <w:t xml:space="preserve">  الحقوق الشخصية نسبية في حين أن الحقوق العينية مطلقة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فالأولى نسبية لأنها لا يحتج </w:t>
      </w:r>
      <w:proofErr w:type="spellStart"/>
      <w:r w:rsidRPr="008D66D1">
        <w:rPr>
          <w:rFonts w:ascii="Times New Roman" w:eastAsia="Times New Roman" w:hAnsi="Times New Roman" w:cs="Times New Roman" w:hint="cs"/>
          <w:b/>
          <w:bCs/>
          <w:sz w:val="24"/>
          <w:szCs w:val="24"/>
          <w:rtl/>
        </w:rPr>
        <w:t>بها</w:t>
      </w:r>
      <w:proofErr w:type="spellEnd"/>
      <w:r w:rsidRPr="008D66D1">
        <w:rPr>
          <w:rFonts w:ascii="Times New Roman" w:eastAsia="Times New Roman" w:hAnsi="Times New Roman" w:cs="Times New Roman" w:hint="cs"/>
          <w:b/>
          <w:bCs/>
          <w:sz w:val="24"/>
          <w:szCs w:val="24"/>
          <w:rtl/>
        </w:rPr>
        <w:t xml:space="preserve"> إلا في مواجهة المدين فقط في حين أن الحقوق العينية مطلقة وتخول لصاحبها سلطة على الشيء يكون بمقتضاها له حق عليه يمكنه أن يتمسك </w:t>
      </w:r>
      <w:proofErr w:type="spellStart"/>
      <w:r w:rsidRPr="008D66D1">
        <w:rPr>
          <w:rFonts w:ascii="Times New Roman" w:eastAsia="Times New Roman" w:hAnsi="Times New Roman" w:cs="Times New Roman" w:hint="cs"/>
          <w:b/>
          <w:bCs/>
          <w:sz w:val="24"/>
          <w:szCs w:val="24"/>
          <w:rtl/>
        </w:rPr>
        <w:t>به</w:t>
      </w:r>
      <w:proofErr w:type="spellEnd"/>
      <w:r w:rsidRPr="008D66D1">
        <w:rPr>
          <w:rFonts w:ascii="Times New Roman" w:eastAsia="Times New Roman" w:hAnsi="Times New Roman" w:cs="Times New Roman" w:hint="cs"/>
          <w:b/>
          <w:bCs/>
          <w:sz w:val="24"/>
          <w:szCs w:val="24"/>
          <w:rtl/>
        </w:rPr>
        <w:t xml:space="preserve"> في مواجهة الكافة.</w:t>
      </w:r>
    </w:p>
    <w:p w:rsidR="008D66D1" w:rsidRPr="008D66D1" w:rsidRDefault="008D66D1" w:rsidP="008D66D1">
      <w:pPr>
        <w:spacing w:before="100" w:beforeAutospacing="1" w:after="100" w:afterAutospacing="1" w:line="240" w:lineRule="auto"/>
        <w:jc w:val="lowKashida"/>
        <w:rPr>
          <w:rFonts w:ascii="Times New Roman" w:eastAsia="Times New Roman" w:hAnsi="Times New Roman" w:cs="Times New Roman"/>
          <w:sz w:val="24"/>
          <w:szCs w:val="24"/>
          <w:rtl/>
        </w:rPr>
      </w:pPr>
      <w:proofErr w:type="spellStart"/>
      <w:r w:rsidRPr="008D66D1">
        <w:rPr>
          <w:rFonts w:ascii="Arial" w:eastAsia="Times New Roman" w:hAnsi="Arial" w:cs="Arial"/>
          <w:b/>
          <w:bCs/>
          <w:sz w:val="28"/>
          <w:szCs w:val="28"/>
          <w:rtl/>
        </w:rPr>
        <w:t>•</w:t>
      </w:r>
      <w:r w:rsidRPr="008D66D1">
        <w:rPr>
          <w:rFonts w:ascii="Times New Roman" w:eastAsia="Times New Roman" w:hAnsi="Times New Roman" w:cs="Times New Roman" w:hint="cs"/>
          <w:b/>
          <w:bCs/>
          <w:sz w:val="24"/>
          <w:szCs w:val="24"/>
          <w:rtl/>
        </w:rPr>
        <w:t>2-</w:t>
      </w:r>
      <w:proofErr w:type="spellEnd"/>
      <w:r w:rsidRPr="008D66D1">
        <w:rPr>
          <w:rFonts w:ascii="Times New Roman" w:eastAsia="Times New Roman" w:hAnsi="Times New Roman" w:cs="Times New Roman" w:hint="cs"/>
          <w:b/>
          <w:bCs/>
          <w:sz w:val="24"/>
          <w:szCs w:val="24"/>
          <w:rtl/>
        </w:rPr>
        <w:t xml:space="preserve"> الحق الشخصي يتطلب تدخل المدين باعتباره طرف ثاني في الرابطة القانونية التي ينشئها الالتزام بأداء الدين وبما يقتضى معه الأمر من المدين بالوفاء </w:t>
      </w:r>
      <w:proofErr w:type="spellStart"/>
      <w:r w:rsidRPr="008D66D1">
        <w:rPr>
          <w:rFonts w:ascii="Times New Roman" w:eastAsia="Times New Roman" w:hAnsi="Times New Roman" w:cs="Times New Roman" w:hint="cs"/>
          <w:b/>
          <w:bCs/>
          <w:sz w:val="24"/>
          <w:szCs w:val="24"/>
          <w:rtl/>
        </w:rPr>
        <w:t>به</w:t>
      </w:r>
      <w:proofErr w:type="spellEnd"/>
      <w:r w:rsidRPr="008D66D1">
        <w:rPr>
          <w:rFonts w:ascii="Times New Roman" w:eastAsia="Times New Roman" w:hAnsi="Times New Roman" w:cs="Times New Roman" w:hint="cs"/>
          <w:b/>
          <w:bCs/>
          <w:sz w:val="24"/>
          <w:szCs w:val="24"/>
          <w:rtl/>
        </w:rPr>
        <w:t xml:space="preserve"> للطرف الأول وهو الدائن </w:t>
      </w:r>
      <w:proofErr w:type="spellStart"/>
      <w:r w:rsidRPr="008D66D1">
        <w:rPr>
          <w:rFonts w:ascii="Times New Roman" w:eastAsia="Times New Roman" w:hAnsi="Times New Roman" w:cs="Times New Roman" w:hint="cs"/>
          <w:b/>
          <w:bCs/>
          <w:sz w:val="24"/>
          <w:szCs w:val="24"/>
          <w:rtl/>
        </w:rPr>
        <w:t>،</w:t>
      </w:r>
      <w:proofErr w:type="spellEnd"/>
    </w:p>
    <w:p w:rsidR="008D66D1" w:rsidRPr="008D66D1" w:rsidRDefault="008D66D1" w:rsidP="008D66D1">
      <w:pPr>
        <w:spacing w:before="100" w:beforeAutospacing="1" w:after="100" w:afterAutospacing="1" w:line="240" w:lineRule="auto"/>
        <w:jc w:val="lowKashida"/>
        <w:rPr>
          <w:rFonts w:ascii="Times New Roman" w:eastAsia="Times New Roman" w:hAnsi="Times New Roman" w:cs="Times New Roman"/>
          <w:sz w:val="24"/>
          <w:szCs w:val="24"/>
          <w:rtl/>
        </w:rPr>
      </w:pPr>
      <w:proofErr w:type="spellStart"/>
      <w:r w:rsidRPr="008D66D1">
        <w:rPr>
          <w:rFonts w:ascii="Arial" w:eastAsia="Times New Roman" w:hAnsi="Arial" w:cs="Arial"/>
          <w:b/>
          <w:bCs/>
          <w:sz w:val="28"/>
          <w:szCs w:val="28"/>
          <w:rtl/>
        </w:rPr>
        <w:t>•</w:t>
      </w:r>
      <w:proofErr w:type="spellEnd"/>
      <w:r w:rsidRPr="008D66D1">
        <w:rPr>
          <w:rFonts w:ascii="Times New Roman" w:eastAsia="Times New Roman" w:hAnsi="Times New Roman" w:cs="Times New Roman" w:hint="cs"/>
          <w:b/>
          <w:bCs/>
          <w:sz w:val="24"/>
          <w:szCs w:val="24"/>
          <w:rtl/>
        </w:rPr>
        <w:t xml:space="preserve"> في حين أن الحق العيني لا يحتاج لوسيط (كالمدين</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ليباشر صاحب الحق سلطاته على الشيء بل تكون علاقته بالشيء مباشرة.</w:t>
      </w:r>
    </w:p>
    <w:p w:rsidR="008D66D1" w:rsidRPr="008D66D1" w:rsidRDefault="008D66D1" w:rsidP="008D66D1">
      <w:pPr>
        <w:spacing w:before="100" w:beforeAutospacing="1" w:after="100" w:afterAutospacing="1" w:line="240" w:lineRule="auto"/>
        <w:jc w:val="lowKashida"/>
        <w:rPr>
          <w:rFonts w:ascii="Times New Roman" w:eastAsia="Times New Roman" w:hAnsi="Times New Roman" w:cs="Times New Roman"/>
          <w:sz w:val="24"/>
          <w:szCs w:val="24"/>
          <w:rtl/>
        </w:rPr>
      </w:pPr>
      <w:proofErr w:type="spellStart"/>
      <w:r w:rsidRPr="008D66D1">
        <w:rPr>
          <w:rFonts w:ascii="Arial" w:eastAsia="Times New Roman" w:hAnsi="Arial" w:cs="Arial"/>
          <w:b/>
          <w:bCs/>
          <w:sz w:val="28"/>
          <w:szCs w:val="28"/>
          <w:rtl/>
        </w:rPr>
        <w:t>•</w:t>
      </w:r>
      <w:r w:rsidRPr="008D66D1">
        <w:rPr>
          <w:rFonts w:ascii="Times New Roman" w:eastAsia="Times New Roman" w:hAnsi="Times New Roman" w:cs="Times New Roman" w:hint="cs"/>
          <w:b/>
          <w:bCs/>
          <w:sz w:val="24"/>
          <w:szCs w:val="24"/>
          <w:rtl/>
        </w:rPr>
        <w:t>3-</w:t>
      </w:r>
      <w:proofErr w:type="spellEnd"/>
      <w:r w:rsidRPr="008D66D1">
        <w:rPr>
          <w:rFonts w:ascii="Times New Roman" w:eastAsia="Times New Roman" w:hAnsi="Times New Roman" w:cs="Times New Roman" w:hint="cs"/>
          <w:b/>
          <w:bCs/>
          <w:sz w:val="24"/>
          <w:szCs w:val="24"/>
          <w:rtl/>
        </w:rPr>
        <w:t xml:space="preserve"> الحق الشخصي مؤقت ينقضي بالوفاء </w:t>
      </w:r>
      <w:proofErr w:type="spellStart"/>
      <w:r w:rsidRPr="008D66D1">
        <w:rPr>
          <w:rFonts w:ascii="Times New Roman" w:eastAsia="Times New Roman" w:hAnsi="Times New Roman" w:cs="Times New Roman" w:hint="cs"/>
          <w:b/>
          <w:bCs/>
          <w:sz w:val="24"/>
          <w:szCs w:val="24"/>
          <w:rtl/>
        </w:rPr>
        <w:t>به</w:t>
      </w:r>
      <w:proofErr w:type="spellEnd"/>
      <w:r w:rsidRPr="008D66D1">
        <w:rPr>
          <w:rFonts w:ascii="Times New Roman" w:eastAsia="Times New Roman" w:hAnsi="Times New Roman" w:cs="Times New Roman" w:hint="cs"/>
          <w:b/>
          <w:bCs/>
          <w:sz w:val="24"/>
          <w:szCs w:val="24"/>
          <w:rtl/>
        </w:rPr>
        <w:t xml:space="preserve">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في حين أن الحق العيني دائم لصاحبه بدوام محل الحق تحت يده بعدم التصرف فيه.</w:t>
      </w:r>
    </w:p>
    <w:p w:rsidR="008D66D1" w:rsidRPr="008D66D1" w:rsidRDefault="008D66D1" w:rsidP="008D66D1">
      <w:pPr>
        <w:spacing w:before="100" w:beforeAutospacing="1" w:after="100" w:afterAutospacing="1" w:line="240" w:lineRule="auto"/>
        <w:jc w:val="lowKashida"/>
        <w:rPr>
          <w:rFonts w:ascii="Times New Roman" w:eastAsia="Times New Roman" w:hAnsi="Times New Roman" w:cs="Times New Roman"/>
          <w:sz w:val="24"/>
          <w:szCs w:val="24"/>
          <w:rtl/>
        </w:rPr>
      </w:pPr>
      <w:proofErr w:type="spellStart"/>
      <w:r w:rsidRPr="008D66D1">
        <w:rPr>
          <w:rFonts w:ascii="Times New Roman" w:eastAsia="Times New Roman" w:hAnsi="Times New Roman" w:cs="Times New Roman" w:hint="cs"/>
          <w:b/>
          <w:bCs/>
          <w:sz w:val="28"/>
          <w:szCs w:val="28"/>
          <w:rtl/>
        </w:rPr>
        <w:t>********************************************************</w:t>
      </w:r>
      <w:proofErr w:type="spellEnd"/>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r w:rsidRPr="008D66D1">
        <w:rPr>
          <w:rFonts w:ascii="Times New Roman" w:eastAsia="Times New Roman" w:hAnsi="Times New Roman" w:cs="Times New Roman" w:hint="cs"/>
          <w:b/>
          <w:bCs/>
          <w:sz w:val="28"/>
          <w:szCs w:val="28"/>
          <w:rtl/>
        </w:rPr>
        <w:t> </w:t>
      </w:r>
      <w:r w:rsidRPr="008D66D1">
        <w:rPr>
          <w:rFonts w:ascii="Times New Roman" w:eastAsia="Times New Roman" w:hAnsi="Times New Roman" w:cs="PT Bold Heading" w:hint="cs"/>
          <w:b/>
          <w:bCs/>
          <w:sz w:val="28"/>
          <w:szCs w:val="28"/>
          <w:rtl/>
        </w:rPr>
        <w:t xml:space="preserve">السؤال الخامس </w:t>
      </w:r>
      <w:proofErr w:type="spellStart"/>
      <w:r w:rsidRPr="008D66D1">
        <w:rPr>
          <w:rFonts w:ascii="Times New Roman" w:eastAsia="Times New Roman" w:hAnsi="Times New Roman" w:cs="PT Bold Heading" w:hint="cs"/>
          <w:b/>
          <w:bCs/>
          <w:sz w:val="28"/>
          <w:szCs w:val="28"/>
          <w:rtl/>
        </w:rPr>
        <w:t>:</w:t>
      </w:r>
      <w:proofErr w:type="spellEnd"/>
      <w:r w:rsidRPr="008D66D1">
        <w:rPr>
          <w:rFonts w:ascii="Times New Roman" w:eastAsia="Times New Roman" w:hAnsi="Times New Roman" w:cs="Times New Roman" w:hint="cs"/>
          <w:b/>
          <w:bCs/>
          <w:sz w:val="24"/>
          <w:szCs w:val="24"/>
          <w:rtl/>
        </w:rPr>
        <w:t xml:space="preserve"> تكلم</w:t>
      </w:r>
      <w:r>
        <w:rPr>
          <w:rFonts w:ascii="Times New Roman" w:eastAsia="Times New Roman" w:hAnsi="Times New Roman" w:cs="Times New Roman" w:hint="cs"/>
          <w:b/>
          <w:bCs/>
          <w:sz w:val="24"/>
          <w:szCs w:val="24"/>
          <w:rtl/>
        </w:rPr>
        <w:t>ي</w:t>
      </w:r>
      <w:r w:rsidRPr="008D66D1">
        <w:rPr>
          <w:rFonts w:ascii="Times New Roman" w:eastAsia="Times New Roman" w:hAnsi="Times New Roman" w:cs="Times New Roman" w:hint="cs"/>
          <w:b/>
          <w:bCs/>
          <w:sz w:val="24"/>
          <w:szCs w:val="24"/>
          <w:rtl/>
        </w:rPr>
        <w:t xml:space="preserve"> </w:t>
      </w:r>
      <w:r>
        <w:rPr>
          <w:rFonts w:ascii="Times New Roman" w:eastAsia="Times New Roman" w:hAnsi="Times New Roman" w:cs="Times New Roman" w:hint="cs"/>
          <w:b/>
          <w:bCs/>
          <w:sz w:val="24"/>
          <w:szCs w:val="24"/>
          <w:rtl/>
        </w:rPr>
        <w:t xml:space="preserve">عن الشرط المانع من </w:t>
      </w:r>
      <w:proofErr w:type="spellStart"/>
      <w:r>
        <w:rPr>
          <w:rFonts w:ascii="Times New Roman" w:eastAsia="Times New Roman" w:hAnsi="Times New Roman" w:cs="Times New Roman" w:hint="cs"/>
          <w:b/>
          <w:bCs/>
          <w:sz w:val="24"/>
          <w:szCs w:val="24"/>
          <w:rtl/>
        </w:rPr>
        <w:t>التصرف،</w:t>
      </w:r>
      <w:proofErr w:type="spellEnd"/>
      <w:r>
        <w:rPr>
          <w:rFonts w:ascii="Times New Roman" w:eastAsia="Times New Roman" w:hAnsi="Times New Roman" w:cs="Times New Roman" w:hint="cs"/>
          <w:b/>
          <w:bCs/>
          <w:sz w:val="24"/>
          <w:szCs w:val="24"/>
          <w:rtl/>
        </w:rPr>
        <w:t xml:space="preserve"> موضحة</w:t>
      </w:r>
      <w:r w:rsidRPr="008D66D1">
        <w:rPr>
          <w:rFonts w:ascii="Times New Roman" w:eastAsia="Times New Roman" w:hAnsi="Times New Roman" w:cs="Times New Roman" w:hint="cs"/>
          <w:b/>
          <w:bCs/>
          <w:sz w:val="24"/>
          <w:szCs w:val="24"/>
          <w:rtl/>
        </w:rPr>
        <w:t xml:space="preserve"> شروط صحته؟</w:t>
      </w:r>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r w:rsidRPr="008D66D1">
        <w:rPr>
          <w:rFonts w:ascii="Times New Roman" w:eastAsia="Times New Roman" w:hAnsi="Times New Roman" w:cs="PT Bold Heading" w:hint="cs"/>
          <w:b/>
          <w:bCs/>
          <w:sz w:val="28"/>
          <w:szCs w:val="28"/>
          <w:rtl/>
        </w:rPr>
        <w:t xml:space="preserve">الإجابة </w:t>
      </w:r>
      <w:proofErr w:type="spellStart"/>
      <w:r w:rsidRPr="008D66D1">
        <w:rPr>
          <w:rFonts w:ascii="Times New Roman" w:eastAsia="Times New Roman" w:hAnsi="Times New Roman" w:cs="PT Bold Heading" w:hint="cs"/>
          <w:b/>
          <w:bCs/>
          <w:sz w:val="28"/>
          <w:szCs w:val="28"/>
          <w:rtl/>
        </w:rPr>
        <w:t>:</w:t>
      </w:r>
      <w:proofErr w:type="spellEnd"/>
      <w:r w:rsidRPr="008D66D1">
        <w:rPr>
          <w:rFonts w:ascii="Times New Roman" w:eastAsia="Times New Roman" w:hAnsi="Times New Roman" w:cs="Times New Roman" w:hint="cs"/>
          <w:b/>
          <w:bCs/>
          <w:sz w:val="32"/>
          <w:szCs w:val="32"/>
          <w:rtl/>
        </w:rPr>
        <w:t xml:space="preserve"> </w:t>
      </w:r>
      <w:r w:rsidRPr="008D66D1">
        <w:rPr>
          <w:rFonts w:ascii="Times New Roman" w:eastAsia="Times New Roman" w:hAnsi="Times New Roman" w:cs="Times New Roman" w:hint="cs"/>
          <w:b/>
          <w:bCs/>
          <w:sz w:val="24"/>
          <w:szCs w:val="24"/>
          <w:u w:val="single"/>
          <w:rtl/>
        </w:rPr>
        <w:t xml:space="preserve">تعريفه </w:t>
      </w:r>
      <w:proofErr w:type="spellStart"/>
      <w:r w:rsidRPr="008D66D1">
        <w:rPr>
          <w:rFonts w:ascii="Times New Roman" w:eastAsia="Times New Roman" w:hAnsi="Times New Roman" w:cs="Times New Roman" w:hint="cs"/>
          <w:b/>
          <w:bCs/>
          <w:sz w:val="24"/>
          <w:szCs w:val="24"/>
          <w:u w:val="single"/>
          <w:rtl/>
        </w:rPr>
        <w:t>:</w:t>
      </w:r>
      <w:proofErr w:type="spellEnd"/>
      <w:r w:rsidRPr="008D66D1">
        <w:rPr>
          <w:rFonts w:ascii="Times New Roman" w:eastAsia="Times New Roman" w:hAnsi="Times New Roman" w:cs="Times New Roman" w:hint="cs"/>
          <w:b/>
          <w:bCs/>
          <w:sz w:val="24"/>
          <w:szCs w:val="24"/>
          <w:rtl/>
        </w:rPr>
        <w:t xml:space="preserve"> شرط المنع من التصرف يعني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تضمن العقد أو الوصية شرطا يمنع منم التصرف في المال من المتصرف إليه.</w:t>
      </w:r>
    </w:p>
    <w:p w:rsidR="008D66D1" w:rsidRPr="008D66D1" w:rsidRDefault="008D66D1" w:rsidP="008D66D1">
      <w:pPr>
        <w:spacing w:before="100" w:beforeAutospacing="1" w:after="100" w:afterAutospacing="1" w:line="240" w:lineRule="auto"/>
        <w:jc w:val="lowKashida"/>
        <w:rPr>
          <w:rFonts w:ascii="Times New Roman" w:eastAsia="Times New Roman" w:hAnsi="Times New Roman" w:cs="Times New Roman"/>
          <w:sz w:val="24"/>
          <w:szCs w:val="24"/>
          <w:rtl/>
        </w:rPr>
      </w:pPr>
      <w:r w:rsidRPr="008D66D1">
        <w:rPr>
          <w:rFonts w:ascii="Times New Roman" w:eastAsia="Times New Roman" w:hAnsi="Times New Roman" w:cs="Times New Roman" w:hint="cs"/>
          <w:b/>
          <w:bCs/>
          <w:sz w:val="24"/>
          <w:szCs w:val="24"/>
          <w:u w:val="single"/>
          <w:rtl/>
        </w:rPr>
        <w:lastRenderedPageBreak/>
        <w:t xml:space="preserve">شروط صحته </w:t>
      </w:r>
      <w:proofErr w:type="spellStart"/>
      <w:r w:rsidRPr="008D66D1">
        <w:rPr>
          <w:rFonts w:ascii="Times New Roman" w:eastAsia="Times New Roman" w:hAnsi="Times New Roman" w:cs="Times New Roman" w:hint="cs"/>
          <w:b/>
          <w:bCs/>
          <w:sz w:val="24"/>
          <w:szCs w:val="24"/>
          <w:u w:val="single"/>
          <w:rtl/>
        </w:rPr>
        <w:t>:</w:t>
      </w:r>
      <w:proofErr w:type="spellEnd"/>
      <w:r w:rsidRPr="008D66D1">
        <w:rPr>
          <w:rFonts w:ascii="Times New Roman" w:eastAsia="Times New Roman" w:hAnsi="Times New Roman" w:cs="Times New Roman" w:hint="cs"/>
          <w:b/>
          <w:bCs/>
          <w:sz w:val="24"/>
          <w:szCs w:val="24"/>
          <w:rtl/>
        </w:rPr>
        <w:t xml:space="preserve"> ولقد أشترط القانون المصري والفرنسي شرطان أساسيان لصحة هذا الشرط من المنع من </w:t>
      </w:r>
      <w:proofErr w:type="spellStart"/>
      <w:r w:rsidRPr="008D66D1">
        <w:rPr>
          <w:rFonts w:ascii="Times New Roman" w:eastAsia="Times New Roman" w:hAnsi="Times New Roman" w:cs="Times New Roman" w:hint="cs"/>
          <w:b/>
          <w:bCs/>
          <w:sz w:val="24"/>
          <w:szCs w:val="24"/>
          <w:rtl/>
        </w:rPr>
        <w:t>التصرف،</w:t>
      </w:r>
      <w:proofErr w:type="spellEnd"/>
      <w:r w:rsidRPr="008D66D1">
        <w:rPr>
          <w:rFonts w:ascii="Times New Roman" w:eastAsia="Times New Roman" w:hAnsi="Times New Roman" w:cs="Times New Roman" w:hint="cs"/>
          <w:b/>
          <w:bCs/>
          <w:sz w:val="24"/>
          <w:szCs w:val="24"/>
          <w:rtl/>
        </w:rPr>
        <w:t xml:space="preserve"> وهما كالتالي </w:t>
      </w:r>
      <w:proofErr w:type="spellStart"/>
      <w:r w:rsidRPr="008D66D1">
        <w:rPr>
          <w:rFonts w:ascii="Times New Roman" w:eastAsia="Times New Roman" w:hAnsi="Times New Roman" w:cs="Times New Roman" w:hint="cs"/>
          <w:b/>
          <w:bCs/>
          <w:sz w:val="24"/>
          <w:szCs w:val="24"/>
          <w:rtl/>
        </w:rPr>
        <w:t>:</w:t>
      </w:r>
      <w:proofErr w:type="spellEnd"/>
    </w:p>
    <w:p w:rsidR="008D66D1" w:rsidRPr="008D66D1" w:rsidRDefault="008D66D1" w:rsidP="008D66D1">
      <w:pPr>
        <w:tabs>
          <w:tab w:val="num" w:pos="720"/>
        </w:tabs>
        <w:spacing w:before="100" w:beforeAutospacing="1" w:after="100" w:afterAutospacing="1" w:line="240" w:lineRule="auto"/>
        <w:ind w:left="720" w:hanging="360"/>
        <w:jc w:val="lowKashida"/>
        <w:rPr>
          <w:rFonts w:ascii="Times New Roman" w:eastAsia="Times New Roman" w:hAnsi="Times New Roman" w:cs="Times New Roman"/>
          <w:sz w:val="24"/>
          <w:szCs w:val="24"/>
          <w:rtl/>
        </w:rPr>
      </w:pPr>
      <w:proofErr w:type="spellStart"/>
      <w:r w:rsidRPr="008D66D1">
        <w:rPr>
          <w:rFonts w:ascii="Verdana" w:eastAsia="Times New Roman" w:hAnsi="Verdana" w:cs="Times New Roman"/>
          <w:b/>
          <w:bCs/>
          <w:sz w:val="24"/>
          <w:szCs w:val="24"/>
          <w:rtl/>
        </w:rPr>
        <w:t>1-</w:t>
      </w:r>
      <w:proofErr w:type="spellEnd"/>
      <w:r w:rsidRPr="008D66D1">
        <w:rPr>
          <w:rFonts w:ascii="Times New Roman" w:eastAsia="Times New Roman" w:hAnsi="Times New Roman" w:cs="Times New Roman"/>
          <w:b/>
          <w:bCs/>
          <w:sz w:val="14"/>
          <w:szCs w:val="14"/>
          <w:rtl/>
        </w:rPr>
        <w:t xml:space="preserve">   </w:t>
      </w:r>
      <w:r w:rsidRPr="008D66D1">
        <w:rPr>
          <w:rFonts w:ascii="Times New Roman" w:eastAsia="Times New Roman" w:hAnsi="Times New Roman" w:cs="Times New Roman" w:hint="cs"/>
          <w:b/>
          <w:bCs/>
          <w:sz w:val="24"/>
          <w:szCs w:val="24"/>
          <w:rtl/>
        </w:rPr>
        <w:t xml:space="preserve">يشترط أن يكون الباعث مشروعا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متى كان المراد من المنع من التصرف حماية مصلحة مشروعة للمتصرف أو المتصرف إليه أو الغير. وللقاضي  سلطة تقديرية كبيرة في تقدير مدى مشروعية هذا الباعث. والضابط الذي حدده المنظم للقاضي في سبيل تحديد هذا الباعث المشروع هو بكون المراد من المنع من التصرف حماية مصلحة مشروعة للمتصرف أو المتصرف إليه أو الغير. مثال ذلك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هبة شخص لآخر عقار واشتراطه عليه بأن يؤدي له مرتبا مدى حياته </w:t>
      </w:r>
      <w:proofErr w:type="spellStart"/>
      <w:r w:rsidRPr="008D66D1">
        <w:rPr>
          <w:rFonts w:ascii="Times New Roman" w:eastAsia="Times New Roman" w:hAnsi="Times New Roman" w:cs="Times New Roman" w:hint="cs"/>
          <w:b/>
          <w:bCs/>
          <w:sz w:val="24"/>
          <w:szCs w:val="24"/>
          <w:rtl/>
        </w:rPr>
        <w:t>وبألا</w:t>
      </w:r>
      <w:proofErr w:type="spellEnd"/>
      <w:r w:rsidRPr="008D66D1">
        <w:rPr>
          <w:rFonts w:ascii="Times New Roman" w:eastAsia="Times New Roman" w:hAnsi="Times New Roman" w:cs="Times New Roman" w:hint="cs"/>
          <w:b/>
          <w:bCs/>
          <w:sz w:val="24"/>
          <w:szCs w:val="24"/>
          <w:rtl/>
        </w:rPr>
        <w:t xml:space="preserve"> يتصرف في العقار محل العقد قبل وفاته وصولا لضمان دفع المرتب المذكور له أثناء حياته. ومثال الباعث المشروع أيضا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هبة مال لشخص صغير السن واشتراط عدم التصرف في المال حتى بلوغه سن الرشد.</w:t>
      </w:r>
    </w:p>
    <w:p w:rsidR="008D66D1" w:rsidRPr="008D66D1" w:rsidRDefault="008D66D1" w:rsidP="008D66D1">
      <w:pPr>
        <w:spacing w:before="100" w:beforeAutospacing="1" w:after="100" w:afterAutospacing="1" w:line="240" w:lineRule="auto"/>
        <w:ind w:left="360"/>
        <w:jc w:val="lowKashida"/>
        <w:rPr>
          <w:rFonts w:ascii="Times New Roman" w:eastAsia="Times New Roman" w:hAnsi="Times New Roman" w:cs="Times New Roman"/>
          <w:sz w:val="24"/>
          <w:szCs w:val="24"/>
          <w:rtl/>
        </w:rPr>
      </w:pPr>
      <w:r w:rsidRPr="008D66D1">
        <w:rPr>
          <w:rFonts w:ascii="Times New Roman" w:eastAsia="Times New Roman" w:hAnsi="Times New Roman" w:cs="Times New Roman" w:hint="cs"/>
          <w:b/>
          <w:bCs/>
          <w:sz w:val="24"/>
          <w:szCs w:val="24"/>
          <w:rtl/>
        </w:rPr>
        <w:t xml:space="preserve">وإذا تخلف هذا الشرط وكان المنع من التصرف مبنيا على سبب غير مشروع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بطل الشرط المانع من التصرف وبقي التصرف (أو العقد</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w:t>
      </w:r>
      <w:proofErr w:type="spellStart"/>
      <w:r w:rsidRPr="008D66D1">
        <w:rPr>
          <w:rFonts w:ascii="Times New Roman" w:eastAsia="Times New Roman" w:hAnsi="Times New Roman" w:cs="Times New Roman" w:hint="cs"/>
          <w:b/>
          <w:bCs/>
          <w:sz w:val="24"/>
          <w:szCs w:val="24"/>
          <w:rtl/>
        </w:rPr>
        <w:t>صحيحا،</w:t>
      </w:r>
      <w:proofErr w:type="spellEnd"/>
      <w:r w:rsidRPr="008D66D1">
        <w:rPr>
          <w:rFonts w:ascii="Times New Roman" w:eastAsia="Times New Roman" w:hAnsi="Times New Roman" w:cs="Times New Roman" w:hint="cs"/>
          <w:b/>
          <w:bCs/>
          <w:sz w:val="24"/>
          <w:szCs w:val="24"/>
          <w:rtl/>
        </w:rPr>
        <w:t xml:space="preserve"> إلا إذا كان الشرط المانع من التصرف هو الباعث إلى التعاقد ففي هذه الحالة يبطل العقد. </w:t>
      </w:r>
    </w:p>
    <w:p w:rsidR="008D66D1" w:rsidRPr="008D66D1" w:rsidRDefault="008D66D1" w:rsidP="008D66D1">
      <w:pPr>
        <w:tabs>
          <w:tab w:val="num" w:pos="720"/>
        </w:tabs>
        <w:spacing w:before="100" w:beforeAutospacing="1" w:after="100" w:afterAutospacing="1" w:line="240" w:lineRule="auto"/>
        <w:ind w:left="720" w:hanging="360"/>
        <w:jc w:val="lowKashida"/>
        <w:rPr>
          <w:rFonts w:ascii="Times New Roman" w:eastAsia="Times New Roman" w:hAnsi="Times New Roman" w:cs="Times New Roman"/>
          <w:sz w:val="24"/>
          <w:szCs w:val="24"/>
          <w:rtl/>
        </w:rPr>
      </w:pPr>
      <w:proofErr w:type="spellStart"/>
      <w:r w:rsidRPr="008D66D1">
        <w:rPr>
          <w:rFonts w:ascii="Verdana" w:eastAsia="Times New Roman" w:hAnsi="Verdana" w:cs="Times New Roman"/>
          <w:b/>
          <w:bCs/>
          <w:sz w:val="24"/>
          <w:szCs w:val="24"/>
          <w:rtl/>
        </w:rPr>
        <w:t>2-</w:t>
      </w:r>
      <w:proofErr w:type="spellEnd"/>
      <w:r w:rsidRPr="008D66D1">
        <w:rPr>
          <w:rFonts w:ascii="Times New Roman" w:eastAsia="Times New Roman" w:hAnsi="Times New Roman" w:cs="Times New Roman"/>
          <w:b/>
          <w:bCs/>
          <w:sz w:val="14"/>
          <w:szCs w:val="14"/>
          <w:rtl/>
        </w:rPr>
        <w:t xml:space="preserve">   </w:t>
      </w:r>
      <w:r w:rsidRPr="008D66D1">
        <w:rPr>
          <w:rFonts w:ascii="Times New Roman" w:eastAsia="Times New Roman" w:hAnsi="Times New Roman" w:cs="Times New Roman" w:hint="cs"/>
          <w:b/>
          <w:bCs/>
          <w:sz w:val="24"/>
          <w:szCs w:val="24"/>
          <w:rtl/>
        </w:rPr>
        <w:t xml:space="preserve">ويشترط أن تكون مدة المنع من التصرف مدة معقولة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بأن تكون المدة مؤقتة وليست مؤبدة وإن كان يجوز أن تستغرق المدة حياة المتصرف أو المتصرف إليه أو الغير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ومن هنا اشترطت محكمة النقض الفرنسية لصحة الشرط المانع من التصرف أن يكون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مؤقتا ويبرره مصلحة جادة ومشروعة</w:t>
      </w:r>
      <w:proofErr w:type="spellStart"/>
      <w:r w:rsidRPr="008D66D1">
        <w:rPr>
          <w:rFonts w:ascii="Times New Roman" w:eastAsia="Times New Roman" w:hAnsi="Times New Roman" w:cs="Times New Roman" w:hint="cs"/>
          <w:b/>
          <w:bCs/>
          <w:sz w:val="24"/>
          <w:szCs w:val="24"/>
          <w:rtl/>
        </w:rPr>
        <w:t>)).</w:t>
      </w:r>
      <w:proofErr w:type="spellEnd"/>
    </w:p>
    <w:p w:rsidR="008D66D1" w:rsidRPr="008D66D1" w:rsidRDefault="008D66D1" w:rsidP="008D66D1">
      <w:pPr>
        <w:spacing w:before="100" w:beforeAutospacing="1" w:after="100" w:afterAutospacing="1" w:line="240" w:lineRule="auto"/>
        <w:jc w:val="lowKashida"/>
        <w:rPr>
          <w:rFonts w:ascii="Times New Roman" w:eastAsia="Times New Roman" w:hAnsi="Times New Roman" w:cs="Times New Roman"/>
          <w:sz w:val="24"/>
          <w:szCs w:val="24"/>
          <w:rtl/>
        </w:rPr>
      </w:pPr>
      <w:proofErr w:type="spellStart"/>
      <w:r w:rsidRPr="008D66D1">
        <w:rPr>
          <w:rFonts w:ascii="Times New Roman" w:eastAsia="Times New Roman" w:hAnsi="Times New Roman" w:cs="Times New Roman" w:hint="cs"/>
          <w:b/>
          <w:bCs/>
          <w:sz w:val="28"/>
          <w:szCs w:val="28"/>
          <w:rtl/>
        </w:rPr>
        <w:t>********************************************************</w:t>
      </w:r>
      <w:proofErr w:type="spellEnd"/>
    </w:p>
    <w:p w:rsidR="008D66D1" w:rsidRPr="008D66D1" w:rsidRDefault="008D66D1" w:rsidP="008D66D1">
      <w:pPr>
        <w:spacing w:before="100" w:beforeAutospacing="1" w:after="100" w:afterAutospacing="1" w:line="240" w:lineRule="auto"/>
        <w:jc w:val="lowKashida"/>
        <w:rPr>
          <w:rFonts w:ascii="Times New Roman" w:eastAsia="Times New Roman" w:hAnsi="Times New Roman" w:cs="Times New Roman"/>
          <w:sz w:val="24"/>
          <w:szCs w:val="24"/>
          <w:rtl/>
        </w:rPr>
      </w:pPr>
      <w:r w:rsidRPr="008D66D1">
        <w:rPr>
          <w:rFonts w:ascii="Times New Roman" w:eastAsia="Times New Roman" w:hAnsi="Times New Roman" w:cs="PT Bold Heading" w:hint="cs"/>
          <w:b/>
          <w:bCs/>
          <w:sz w:val="28"/>
          <w:szCs w:val="28"/>
          <w:rtl/>
        </w:rPr>
        <w:t xml:space="preserve">السؤال السادس </w:t>
      </w:r>
      <w:proofErr w:type="spellStart"/>
      <w:r w:rsidRPr="008D66D1">
        <w:rPr>
          <w:rFonts w:ascii="Times New Roman" w:eastAsia="Times New Roman" w:hAnsi="Times New Roman" w:cs="PT Bold Heading" w:hint="cs"/>
          <w:b/>
          <w:bCs/>
          <w:sz w:val="28"/>
          <w:szCs w:val="28"/>
          <w:rtl/>
        </w:rPr>
        <w:t>:</w:t>
      </w:r>
      <w:proofErr w:type="spellEnd"/>
      <w:r w:rsidRPr="008D66D1">
        <w:rPr>
          <w:rFonts w:ascii="Times New Roman" w:eastAsia="Times New Roman" w:hAnsi="Times New Roman" w:cs="Times New Roman" w:hint="cs"/>
          <w:b/>
          <w:bCs/>
          <w:sz w:val="32"/>
          <w:szCs w:val="32"/>
          <w:rtl/>
        </w:rPr>
        <w:t xml:space="preserve"> </w:t>
      </w:r>
      <w:r w:rsidRPr="008D66D1">
        <w:rPr>
          <w:rFonts w:ascii="Times New Roman" w:eastAsia="Times New Roman" w:hAnsi="Times New Roman" w:cs="Times New Roman" w:hint="cs"/>
          <w:b/>
          <w:bCs/>
          <w:sz w:val="24"/>
          <w:szCs w:val="24"/>
          <w:rtl/>
        </w:rPr>
        <w:t>تكلم</w:t>
      </w:r>
      <w:r>
        <w:rPr>
          <w:rFonts w:ascii="Times New Roman" w:eastAsia="Times New Roman" w:hAnsi="Times New Roman" w:cs="Times New Roman" w:hint="cs"/>
          <w:b/>
          <w:bCs/>
          <w:sz w:val="24"/>
          <w:szCs w:val="24"/>
          <w:rtl/>
        </w:rPr>
        <w:t>ي</w:t>
      </w:r>
      <w:r w:rsidRPr="008D66D1">
        <w:rPr>
          <w:rFonts w:ascii="Times New Roman" w:eastAsia="Times New Roman" w:hAnsi="Times New Roman" w:cs="Times New Roman" w:hint="cs"/>
          <w:b/>
          <w:bCs/>
          <w:sz w:val="24"/>
          <w:szCs w:val="24"/>
          <w:rtl/>
        </w:rPr>
        <w:t xml:space="preserve"> عن الانتفاع</w:t>
      </w:r>
      <w:r>
        <w:rPr>
          <w:rFonts w:ascii="Times New Roman" w:eastAsia="Times New Roman" w:hAnsi="Times New Roman" w:cs="Times New Roman" w:hint="cs"/>
          <w:b/>
          <w:bCs/>
          <w:sz w:val="24"/>
          <w:szCs w:val="24"/>
          <w:rtl/>
        </w:rPr>
        <w:t xml:space="preserve"> بالمال المملوك على الشيوع موضحة</w:t>
      </w:r>
      <w:r w:rsidRPr="008D66D1">
        <w:rPr>
          <w:rFonts w:ascii="Times New Roman" w:eastAsia="Times New Roman" w:hAnsi="Times New Roman" w:cs="Times New Roman" w:hint="cs"/>
          <w:b/>
          <w:bCs/>
          <w:sz w:val="24"/>
          <w:szCs w:val="24"/>
          <w:rtl/>
        </w:rPr>
        <w:t xml:space="preserve"> الدعوى التي يمكن رفعها من أحد الشركاء المعترضين على تصرف الشريك المنتفع؟</w:t>
      </w:r>
    </w:p>
    <w:p w:rsidR="008D66D1" w:rsidRPr="008D66D1" w:rsidRDefault="008D66D1" w:rsidP="008D66D1">
      <w:pPr>
        <w:spacing w:before="100" w:beforeAutospacing="1" w:after="100" w:afterAutospacing="1" w:line="240" w:lineRule="auto"/>
        <w:jc w:val="lowKashida"/>
        <w:rPr>
          <w:rFonts w:ascii="Times New Roman" w:eastAsia="Times New Roman" w:hAnsi="Times New Roman" w:cs="Times New Roman"/>
          <w:sz w:val="24"/>
          <w:szCs w:val="24"/>
          <w:rtl/>
        </w:rPr>
      </w:pPr>
      <w:r w:rsidRPr="008D66D1">
        <w:rPr>
          <w:rFonts w:ascii="Times New Roman" w:eastAsia="Times New Roman" w:hAnsi="Times New Roman" w:cs="PT Bold Heading" w:hint="cs"/>
          <w:b/>
          <w:bCs/>
          <w:sz w:val="28"/>
          <w:szCs w:val="28"/>
          <w:rtl/>
        </w:rPr>
        <w:t xml:space="preserve">الإجابة </w:t>
      </w:r>
      <w:proofErr w:type="spellStart"/>
      <w:r w:rsidRPr="008D66D1">
        <w:rPr>
          <w:rFonts w:ascii="Times New Roman" w:eastAsia="Times New Roman" w:hAnsi="Times New Roman" w:cs="PT Bold Heading" w:hint="cs"/>
          <w:b/>
          <w:bCs/>
          <w:sz w:val="28"/>
          <w:szCs w:val="28"/>
          <w:rtl/>
        </w:rPr>
        <w:t>:</w:t>
      </w:r>
      <w:proofErr w:type="spellEnd"/>
      <w:r w:rsidRPr="008D66D1">
        <w:rPr>
          <w:rFonts w:ascii="Times New Roman" w:eastAsia="Times New Roman" w:hAnsi="Times New Roman" w:cs="Times New Roman" w:hint="cs"/>
          <w:b/>
          <w:bCs/>
          <w:sz w:val="28"/>
          <w:szCs w:val="28"/>
          <w:rtl/>
        </w:rPr>
        <w:t xml:space="preserve"> </w:t>
      </w:r>
      <w:r w:rsidRPr="008D66D1">
        <w:rPr>
          <w:rFonts w:ascii="Times New Roman" w:eastAsia="Times New Roman" w:hAnsi="Times New Roman" w:cs="Times New Roman" w:hint="cs"/>
          <w:b/>
          <w:bCs/>
          <w:sz w:val="24"/>
          <w:szCs w:val="24"/>
          <w:rtl/>
        </w:rPr>
        <w:t xml:space="preserve">وهو ما يعني انتفاع الملاك المتعددين على الشيوع بالمال بحيث يكون لكلا منهم حصة تنسب إلى مجموع الشيء دونما إفراز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ويحدد حق كل شريك في هذه الحالة بمقدار حصته الشائعة دون </w:t>
      </w:r>
      <w:proofErr w:type="spellStart"/>
      <w:r w:rsidRPr="008D66D1">
        <w:rPr>
          <w:rFonts w:ascii="Times New Roman" w:eastAsia="Times New Roman" w:hAnsi="Times New Roman" w:cs="Times New Roman" w:hint="cs"/>
          <w:b/>
          <w:bCs/>
          <w:sz w:val="24"/>
          <w:szCs w:val="24"/>
          <w:rtl/>
        </w:rPr>
        <w:t>إفراز،</w:t>
      </w:r>
      <w:proofErr w:type="spellEnd"/>
      <w:r w:rsidRPr="008D66D1">
        <w:rPr>
          <w:rFonts w:ascii="Times New Roman" w:eastAsia="Times New Roman" w:hAnsi="Times New Roman" w:cs="Times New Roman" w:hint="cs"/>
          <w:b/>
          <w:bCs/>
          <w:sz w:val="24"/>
          <w:szCs w:val="24"/>
          <w:rtl/>
        </w:rPr>
        <w:t xml:space="preserve"> فإن كل شريك في هذه الحالة يملك كل ذرة من </w:t>
      </w:r>
      <w:proofErr w:type="spellStart"/>
      <w:r w:rsidRPr="008D66D1">
        <w:rPr>
          <w:rFonts w:ascii="Times New Roman" w:eastAsia="Times New Roman" w:hAnsi="Times New Roman" w:cs="Times New Roman" w:hint="cs"/>
          <w:b/>
          <w:bCs/>
          <w:sz w:val="24"/>
          <w:szCs w:val="24"/>
          <w:rtl/>
        </w:rPr>
        <w:t>ذرات</w:t>
      </w:r>
      <w:proofErr w:type="spellEnd"/>
      <w:r w:rsidRPr="008D66D1">
        <w:rPr>
          <w:rFonts w:ascii="Times New Roman" w:eastAsia="Times New Roman" w:hAnsi="Times New Roman" w:cs="Times New Roman" w:hint="cs"/>
          <w:b/>
          <w:bCs/>
          <w:sz w:val="24"/>
          <w:szCs w:val="24"/>
          <w:rtl/>
        </w:rPr>
        <w:t xml:space="preserve"> الشيء المملوك على </w:t>
      </w:r>
      <w:proofErr w:type="spellStart"/>
      <w:r w:rsidRPr="008D66D1">
        <w:rPr>
          <w:rFonts w:ascii="Times New Roman" w:eastAsia="Times New Roman" w:hAnsi="Times New Roman" w:cs="Times New Roman" w:hint="cs"/>
          <w:b/>
          <w:bCs/>
          <w:sz w:val="24"/>
          <w:szCs w:val="24"/>
          <w:rtl/>
        </w:rPr>
        <w:t>الشيوع،</w:t>
      </w:r>
      <w:proofErr w:type="spellEnd"/>
      <w:r w:rsidRPr="008D66D1">
        <w:rPr>
          <w:rFonts w:ascii="Times New Roman" w:eastAsia="Times New Roman" w:hAnsi="Times New Roman" w:cs="Times New Roman" w:hint="cs"/>
          <w:b/>
          <w:bCs/>
          <w:sz w:val="24"/>
          <w:szCs w:val="24"/>
          <w:rtl/>
        </w:rPr>
        <w:t xml:space="preserve"> وكل شريك يتقيد في حقه بما لباقي الشركاء من حقوق.</w:t>
      </w:r>
    </w:p>
    <w:p w:rsidR="008D66D1" w:rsidRPr="008D66D1" w:rsidRDefault="008D66D1" w:rsidP="008D66D1">
      <w:pPr>
        <w:spacing w:before="100" w:beforeAutospacing="1" w:after="100" w:afterAutospacing="1" w:line="240" w:lineRule="auto"/>
        <w:jc w:val="lowKashida"/>
        <w:rPr>
          <w:rFonts w:ascii="Times New Roman" w:eastAsia="Times New Roman" w:hAnsi="Times New Roman" w:cs="Times New Roman"/>
          <w:sz w:val="24"/>
          <w:szCs w:val="24"/>
          <w:rtl/>
        </w:rPr>
      </w:pPr>
      <w:r w:rsidRPr="008D66D1">
        <w:rPr>
          <w:rFonts w:ascii="Times New Roman" w:eastAsia="Times New Roman" w:hAnsi="Times New Roman" w:cs="Times New Roman" w:hint="cs"/>
          <w:b/>
          <w:bCs/>
          <w:sz w:val="24"/>
          <w:szCs w:val="24"/>
          <w:rtl/>
        </w:rPr>
        <w:t xml:space="preserve">ومن ثم فإن كل مالك على الشيوع يحق له بمقتضى حق الملكية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حق </w:t>
      </w:r>
      <w:proofErr w:type="spellStart"/>
      <w:r w:rsidRPr="008D66D1">
        <w:rPr>
          <w:rFonts w:ascii="Times New Roman" w:eastAsia="Times New Roman" w:hAnsi="Times New Roman" w:cs="Times New Roman" w:hint="cs"/>
          <w:b/>
          <w:bCs/>
          <w:sz w:val="24"/>
          <w:szCs w:val="24"/>
          <w:rtl/>
        </w:rPr>
        <w:t>التصرف،</w:t>
      </w:r>
      <w:proofErr w:type="spellEnd"/>
      <w:r w:rsidRPr="008D66D1">
        <w:rPr>
          <w:rFonts w:ascii="Times New Roman" w:eastAsia="Times New Roman" w:hAnsi="Times New Roman" w:cs="Times New Roman" w:hint="cs"/>
          <w:b/>
          <w:bCs/>
          <w:sz w:val="24"/>
          <w:szCs w:val="24"/>
          <w:rtl/>
        </w:rPr>
        <w:t xml:space="preserve"> والاستعمال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w:t>
      </w:r>
      <w:proofErr w:type="spellStart"/>
      <w:r w:rsidRPr="008D66D1">
        <w:rPr>
          <w:rFonts w:ascii="Times New Roman" w:eastAsia="Times New Roman" w:hAnsi="Times New Roman" w:cs="Times New Roman" w:hint="cs"/>
          <w:b/>
          <w:bCs/>
          <w:sz w:val="24"/>
          <w:szCs w:val="24"/>
          <w:rtl/>
        </w:rPr>
        <w:t>والاستغلال،</w:t>
      </w:r>
      <w:proofErr w:type="spellEnd"/>
      <w:r w:rsidRPr="008D66D1">
        <w:rPr>
          <w:rFonts w:ascii="Times New Roman" w:eastAsia="Times New Roman" w:hAnsi="Times New Roman" w:cs="Times New Roman" w:hint="cs"/>
          <w:b/>
          <w:bCs/>
          <w:sz w:val="24"/>
          <w:szCs w:val="24"/>
          <w:rtl/>
        </w:rPr>
        <w:t xml:space="preserve"> وبما لا يمس حقوق باقي الشركاء معه على الشيوع في المال </w:t>
      </w:r>
      <w:proofErr w:type="spellStart"/>
      <w:r w:rsidRPr="008D66D1">
        <w:rPr>
          <w:rFonts w:ascii="Times New Roman" w:eastAsia="Times New Roman" w:hAnsi="Times New Roman" w:cs="Times New Roman" w:hint="cs"/>
          <w:b/>
          <w:bCs/>
          <w:sz w:val="24"/>
          <w:szCs w:val="24"/>
          <w:rtl/>
        </w:rPr>
        <w:t>المشتاع</w:t>
      </w:r>
      <w:proofErr w:type="spellEnd"/>
      <w:r w:rsidRPr="008D66D1">
        <w:rPr>
          <w:rFonts w:ascii="Times New Roman" w:eastAsia="Times New Roman" w:hAnsi="Times New Roman" w:cs="Times New Roman" w:hint="cs"/>
          <w:b/>
          <w:bCs/>
          <w:sz w:val="24"/>
          <w:szCs w:val="24"/>
          <w:rtl/>
        </w:rPr>
        <w:t>.</w:t>
      </w:r>
    </w:p>
    <w:p w:rsidR="008D66D1" w:rsidRPr="008D66D1" w:rsidRDefault="008D66D1" w:rsidP="008D66D1">
      <w:pPr>
        <w:spacing w:before="100" w:beforeAutospacing="1" w:after="100" w:afterAutospacing="1" w:line="240" w:lineRule="auto"/>
        <w:jc w:val="lowKashida"/>
        <w:rPr>
          <w:rFonts w:ascii="Times New Roman" w:eastAsia="Times New Roman" w:hAnsi="Times New Roman" w:cs="Times New Roman"/>
          <w:sz w:val="24"/>
          <w:szCs w:val="24"/>
          <w:rtl/>
        </w:rPr>
      </w:pPr>
      <w:r w:rsidRPr="008D66D1">
        <w:rPr>
          <w:rFonts w:ascii="Times New Roman" w:eastAsia="Times New Roman" w:hAnsi="Times New Roman" w:cs="Times New Roman" w:hint="cs"/>
          <w:b/>
          <w:bCs/>
          <w:sz w:val="24"/>
          <w:szCs w:val="24"/>
          <w:rtl/>
        </w:rPr>
        <w:t xml:space="preserve">وبمقتضى حق </w:t>
      </w:r>
      <w:proofErr w:type="spellStart"/>
      <w:r w:rsidRPr="008D66D1">
        <w:rPr>
          <w:rFonts w:ascii="Times New Roman" w:eastAsia="Times New Roman" w:hAnsi="Times New Roman" w:cs="Times New Roman" w:hint="cs"/>
          <w:b/>
          <w:bCs/>
          <w:sz w:val="24"/>
          <w:szCs w:val="24"/>
          <w:rtl/>
        </w:rPr>
        <w:t>الإنتفاع</w:t>
      </w:r>
      <w:proofErr w:type="spellEnd"/>
      <w:r w:rsidRPr="008D66D1">
        <w:rPr>
          <w:rFonts w:ascii="Times New Roman" w:eastAsia="Times New Roman" w:hAnsi="Times New Roman" w:cs="Times New Roman" w:hint="cs"/>
          <w:b/>
          <w:bCs/>
          <w:sz w:val="24"/>
          <w:szCs w:val="24"/>
          <w:rtl/>
        </w:rPr>
        <w:t xml:space="preserve"> على الشيوع يحق لكل شريك على الشيوع حق </w:t>
      </w:r>
      <w:proofErr w:type="spellStart"/>
      <w:r w:rsidRPr="008D66D1">
        <w:rPr>
          <w:rFonts w:ascii="Times New Roman" w:eastAsia="Times New Roman" w:hAnsi="Times New Roman" w:cs="Times New Roman" w:hint="cs"/>
          <w:b/>
          <w:bCs/>
          <w:sz w:val="24"/>
          <w:szCs w:val="24"/>
          <w:rtl/>
        </w:rPr>
        <w:t>الإستعمال</w:t>
      </w:r>
      <w:proofErr w:type="spellEnd"/>
      <w:r w:rsidRPr="008D66D1">
        <w:rPr>
          <w:rFonts w:ascii="Times New Roman" w:eastAsia="Times New Roman" w:hAnsi="Times New Roman" w:cs="Times New Roman" w:hint="cs"/>
          <w:b/>
          <w:bCs/>
          <w:sz w:val="24"/>
          <w:szCs w:val="24"/>
          <w:rtl/>
        </w:rPr>
        <w:t xml:space="preserve"> </w:t>
      </w:r>
      <w:proofErr w:type="spellStart"/>
      <w:r w:rsidRPr="008D66D1">
        <w:rPr>
          <w:rFonts w:ascii="Times New Roman" w:eastAsia="Times New Roman" w:hAnsi="Times New Roman" w:cs="Times New Roman" w:hint="cs"/>
          <w:b/>
          <w:bCs/>
          <w:sz w:val="24"/>
          <w:szCs w:val="24"/>
          <w:rtl/>
        </w:rPr>
        <w:t>والإستغلال</w:t>
      </w:r>
      <w:proofErr w:type="spellEnd"/>
      <w:r w:rsidRPr="008D66D1">
        <w:rPr>
          <w:rFonts w:ascii="Times New Roman" w:eastAsia="Times New Roman" w:hAnsi="Times New Roman" w:cs="Times New Roman" w:hint="cs"/>
          <w:b/>
          <w:bCs/>
          <w:sz w:val="24"/>
          <w:szCs w:val="24"/>
          <w:rtl/>
        </w:rPr>
        <w:t xml:space="preserve"> دون استئثار منفردا </w:t>
      </w:r>
      <w:proofErr w:type="spellStart"/>
      <w:r w:rsidRPr="008D66D1">
        <w:rPr>
          <w:rFonts w:ascii="Times New Roman" w:eastAsia="Times New Roman" w:hAnsi="Times New Roman" w:cs="Times New Roman" w:hint="cs"/>
          <w:b/>
          <w:bCs/>
          <w:sz w:val="24"/>
          <w:szCs w:val="24"/>
          <w:rtl/>
        </w:rPr>
        <w:t>به</w:t>
      </w:r>
      <w:proofErr w:type="spellEnd"/>
      <w:r w:rsidRPr="008D66D1">
        <w:rPr>
          <w:rFonts w:ascii="Times New Roman" w:eastAsia="Times New Roman" w:hAnsi="Times New Roman" w:cs="Times New Roman" w:hint="cs"/>
          <w:b/>
          <w:bCs/>
          <w:sz w:val="24"/>
          <w:szCs w:val="24"/>
          <w:rtl/>
        </w:rPr>
        <w:t xml:space="preserve">. مثال ذلك </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لو كان الشيوع على طريق أو بئر أو </w:t>
      </w:r>
      <w:proofErr w:type="spellStart"/>
      <w:r w:rsidRPr="008D66D1">
        <w:rPr>
          <w:rFonts w:ascii="Times New Roman" w:eastAsia="Times New Roman" w:hAnsi="Times New Roman" w:cs="Times New Roman" w:hint="cs"/>
          <w:b/>
          <w:bCs/>
          <w:sz w:val="24"/>
          <w:szCs w:val="24"/>
          <w:rtl/>
        </w:rPr>
        <w:t>ترعة،</w:t>
      </w:r>
      <w:proofErr w:type="spellEnd"/>
      <w:r w:rsidRPr="008D66D1">
        <w:rPr>
          <w:rFonts w:ascii="Times New Roman" w:eastAsia="Times New Roman" w:hAnsi="Times New Roman" w:cs="Times New Roman" w:hint="cs"/>
          <w:b/>
          <w:bCs/>
          <w:sz w:val="24"/>
          <w:szCs w:val="24"/>
          <w:rtl/>
        </w:rPr>
        <w:t xml:space="preserve"> فيحق لكل شريك أن يمر أو يسقي مع مراعاة حقوق الشركاء. </w:t>
      </w:r>
    </w:p>
    <w:p w:rsidR="008D66D1" w:rsidRPr="008D66D1" w:rsidRDefault="008D66D1" w:rsidP="008D66D1">
      <w:pPr>
        <w:spacing w:before="100" w:beforeAutospacing="1" w:after="100" w:afterAutospacing="1" w:line="240" w:lineRule="auto"/>
        <w:jc w:val="lowKashida"/>
        <w:rPr>
          <w:rFonts w:ascii="Times New Roman" w:eastAsia="Times New Roman" w:hAnsi="Times New Roman" w:cs="Times New Roman"/>
          <w:sz w:val="24"/>
          <w:szCs w:val="24"/>
          <w:rtl/>
        </w:rPr>
      </w:pPr>
      <w:r w:rsidRPr="008D66D1">
        <w:rPr>
          <w:rFonts w:ascii="Times New Roman" w:eastAsia="Times New Roman" w:hAnsi="Times New Roman" w:cs="Times New Roman" w:hint="cs"/>
          <w:b/>
          <w:bCs/>
          <w:sz w:val="24"/>
          <w:szCs w:val="24"/>
          <w:rtl/>
        </w:rPr>
        <w:t xml:space="preserve">فلو قام شريك من الشركاء على الشيوع بزراعة الأرض أو تأجيرها أو البناء عليها دون موافقة باقي </w:t>
      </w:r>
      <w:proofErr w:type="spellStart"/>
      <w:r w:rsidRPr="008D66D1">
        <w:rPr>
          <w:rFonts w:ascii="Times New Roman" w:eastAsia="Times New Roman" w:hAnsi="Times New Roman" w:cs="Times New Roman" w:hint="cs"/>
          <w:b/>
          <w:bCs/>
          <w:sz w:val="24"/>
          <w:szCs w:val="24"/>
          <w:rtl/>
        </w:rPr>
        <w:t>الشركاء،</w:t>
      </w:r>
      <w:proofErr w:type="spellEnd"/>
      <w:r w:rsidRPr="008D66D1">
        <w:rPr>
          <w:rFonts w:ascii="Times New Roman" w:eastAsia="Times New Roman" w:hAnsi="Times New Roman" w:cs="Times New Roman" w:hint="cs"/>
          <w:b/>
          <w:bCs/>
          <w:sz w:val="24"/>
          <w:szCs w:val="24"/>
          <w:rtl/>
        </w:rPr>
        <w:t xml:space="preserve"> فإنه يحق لباقي الشركاء </w:t>
      </w:r>
      <w:proofErr w:type="spellStart"/>
      <w:r w:rsidRPr="008D66D1">
        <w:rPr>
          <w:rFonts w:ascii="Times New Roman" w:eastAsia="Times New Roman" w:hAnsi="Times New Roman" w:cs="Times New Roman" w:hint="cs"/>
          <w:b/>
          <w:bCs/>
          <w:sz w:val="24"/>
          <w:szCs w:val="24"/>
          <w:rtl/>
        </w:rPr>
        <w:t>الإعتراض</w:t>
      </w:r>
      <w:proofErr w:type="spellEnd"/>
      <w:r w:rsidRPr="008D66D1">
        <w:rPr>
          <w:rFonts w:ascii="Times New Roman" w:eastAsia="Times New Roman" w:hAnsi="Times New Roman" w:cs="Times New Roman" w:hint="cs"/>
          <w:b/>
          <w:bCs/>
          <w:sz w:val="24"/>
          <w:szCs w:val="24"/>
          <w:rtl/>
        </w:rPr>
        <w:t xml:space="preserve"> برفع دعوى (منع التعرض</w:t>
      </w:r>
      <w:proofErr w:type="spellStart"/>
      <w:r w:rsidRPr="008D66D1">
        <w:rPr>
          <w:rFonts w:ascii="Times New Roman" w:eastAsia="Times New Roman" w:hAnsi="Times New Roman" w:cs="Times New Roman" w:hint="cs"/>
          <w:b/>
          <w:bCs/>
          <w:sz w:val="24"/>
          <w:szCs w:val="24"/>
          <w:rtl/>
        </w:rPr>
        <w:t>)</w:t>
      </w:r>
      <w:proofErr w:type="spellEnd"/>
      <w:r w:rsidRPr="008D66D1">
        <w:rPr>
          <w:rFonts w:ascii="Times New Roman" w:eastAsia="Times New Roman" w:hAnsi="Times New Roman" w:cs="Times New Roman" w:hint="cs"/>
          <w:b/>
          <w:bCs/>
          <w:sz w:val="24"/>
          <w:szCs w:val="24"/>
          <w:rtl/>
        </w:rPr>
        <w:t xml:space="preserve"> ضد الشريك المنتفع بالمال منفردا دون </w:t>
      </w:r>
      <w:proofErr w:type="spellStart"/>
      <w:r w:rsidRPr="008D66D1">
        <w:rPr>
          <w:rFonts w:ascii="Times New Roman" w:eastAsia="Times New Roman" w:hAnsi="Times New Roman" w:cs="Times New Roman" w:hint="cs"/>
          <w:b/>
          <w:bCs/>
          <w:sz w:val="24"/>
          <w:szCs w:val="24"/>
          <w:rtl/>
        </w:rPr>
        <w:t>موافقتهم،</w:t>
      </w:r>
      <w:proofErr w:type="spellEnd"/>
      <w:r w:rsidRPr="008D66D1">
        <w:rPr>
          <w:rFonts w:ascii="Times New Roman" w:eastAsia="Times New Roman" w:hAnsi="Times New Roman" w:cs="Times New Roman" w:hint="cs"/>
          <w:b/>
          <w:bCs/>
          <w:sz w:val="24"/>
          <w:szCs w:val="24"/>
          <w:rtl/>
        </w:rPr>
        <w:t xml:space="preserve"> ويكون لهم بناءا على تلك الدعوى إزالة ما زرع أو هدم ما أقيم من مباني شريطة عدم التعسف في هذا الحق.</w:t>
      </w:r>
    </w:p>
    <w:p w:rsidR="008D66D1" w:rsidRPr="008D66D1" w:rsidRDefault="008D66D1" w:rsidP="008D66D1">
      <w:pPr>
        <w:spacing w:before="100" w:beforeAutospacing="1" w:after="100" w:afterAutospacing="1" w:line="240" w:lineRule="auto"/>
        <w:rPr>
          <w:rFonts w:ascii="Times New Roman" w:eastAsia="Times New Roman" w:hAnsi="Times New Roman" w:cs="Times New Roman"/>
          <w:sz w:val="24"/>
          <w:szCs w:val="24"/>
          <w:rtl/>
        </w:rPr>
      </w:pPr>
    </w:p>
    <w:p w:rsidR="008D66D1" w:rsidRPr="00444F88" w:rsidRDefault="008D66D1" w:rsidP="00444F88">
      <w:pPr>
        <w:spacing w:before="100" w:beforeAutospacing="1" w:after="100" w:afterAutospacing="1" w:line="240" w:lineRule="auto"/>
        <w:rPr>
          <w:rFonts w:ascii="Times New Roman" w:eastAsia="Times New Roman" w:hAnsi="Times New Roman" w:cs="Times New Roman" w:hint="cs"/>
          <w:sz w:val="24"/>
          <w:szCs w:val="24"/>
          <w:rtl/>
        </w:rPr>
      </w:pPr>
      <w:r w:rsidRPr="008D66D1">
        <w:rPr>
          <w:rFonts w:ascii="Times New Roman" w:eastAsia="Times New Roman" w:hAnsi="Times New Roman" w:cs="Times New Roman" w:hint="cs"/>
          <w:b/>
          <w:bCs/>
          <w:sz w:val="20"/>
          <w:szCs w:val="20"/>
          <w:rtl/>
        </w:rPr>
        <w:t> </w:t>
      </w:r>
    </w:p>
    <w:p w:rsidR="008D66D1" w:rsidRPr="008D66D1" w:rsidRDefault="008D66D1" w:rsidP="008D66D1">
      <w:pPr>
        <w:jc w:val="center"/>
        <w:rPr>
          <w:rFonts w:hint="cs"/>
          <w:b/>
          <w:bCs/>
          <w:sz w:val="44"/>
          <w:szCs w:val="44"/>
        </w:rPr>
      </w:pPr>
      <w:r w:rsidRPr="008D66D1">
        <w:rPr>
          <w:rFonts w:hint="cs"/>
          <w:b/>
          <w:bCs/>
          <w:sz w:val="44"/>
          <w:szCs w:val="44"/>
          <w:rtl/>
        </w:rPr>
        <w:t>والله ولي التوفيق ..</w:t>
      </w:r>
    </w:p>
    <w:sectPr w:rsidR="008D66D1" w:rsidRPr="008D66D1" w:rsidSect="008D66D1">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D66D1"/>
    <w:rsid w:val="003452D7"/>
    <w:rsid w:val="00444F88"/>
    <w:rsid w:val="00526707"/>
    <w:rsid w:val="008D66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2D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366629">
      <w:bodyDiv w:val="1"/>
      <w:marLeft w:val="0"/>
      <w:marRight w:val="0"/>
      <w:marTop w:val="0"/>
      <w:marBottom w:val="0"/>
      <w:divBdr>
        <w:top w:val="none" w:sz="0" w:space="0" w:color="auto"/>
        <w:left w:val="none" w:sz="0" w:space="0" w:color="auto"/>
        <w:bottom w:val="none" w:sz="0" w:space="0" w:color="auto"/>
        <w:right w:val="none" w:sz="0" w:space="0" w:color="auto"/>
      </w:divBdr>
    </w:div>
    <w:div w:id="71605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1337</Words>
  <Characters>7622</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2014-10-20T08:16:00Z</dcterms:created>
  <dcterms:modified xsi:type="dcterms:W3CDTF">2014-10-20T08:28:00Z</dcterms:modified>
</cp:coreProperties>
</file>