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936"/>
        <w:gridCol w:w="9240"/>
      </w:tblGrid>
      <w:tr w:rsidR="001B014E" w:rsidTr="001B014E">
        <w:tc>
          <w:tcPr>
            <w:tcW w:w="3936" w:type="dxa"/>
          </w:tcPr>
          <w:p w:rsidR="001B014E" w:rsidRDefault="001B014E">
            <w:pPr>
              <w:ind w:firstLine="0"/>
            </w:pPr>
            <w:r>
              <w:t>TOPIC</w:t>
            </w:r>
          </w:p>
        </w:tc>
        <w:tc>
          <w:tcPr>
            <w:tcW w:w="9240" w:type="dxa"/>
          </w:tcPr>
          <w:p w:rsidR="001B014E" w:rsidRDefault="001B014E" w:rsidP="001B0D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EC6379" w:rsidTr="001B014E">
        <w:tc>
          <w:tcPr>
            <w:tcW w:w="3936" w:type="dxa"/>
          </w:tcPr>
          <w:p w:rsidR="00EC6379" w:rsidRPr="001B014E" w:rsidRDefault="00EC6379">
            <w:pPr>
              <w:ind w:firstLine="0"/>
              <w:rPr>
                <w:sz w:val="24"/>
                <w:szCs w:val="24"/>
              </w:rPr>
            </w:pPr>
            <w:r w:rsidRPr="001B014E">
              <w:rPr>
                <w:sz w:val="24"/>
                <w:szCs w:val="24"/>
              </w:rPr>
              <w:t>service recovery in social media</w:t>
            </w:r>
          </w:p>
        </w:tc>
        <w:tc>
          <w:tcPr>
            <w:tcW w:w="9240" w:type="dxa"/>
          </w:tcPr>
          <w:p w:rsidR="001B0DC2" w:rsidRDefault="001B0DC2" w:rsidP="001B0D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Alexandra K. Abney Mark J. Pelletier Toni-Rochelle S. Ford Alisha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(2017)," #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IHateYourBrand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adaptive service</w:t>
            </w:r>
          </w:p>
          <w:p w:rsidR="001B0DC2" w:rsidRDefault="001B0DC2" w:rsidP="001B0D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recovery strategies on Twitter ", Journal of Services Marketing, Vol.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pp. -</w:t>
            </w:r>
          </w:p>
          <w:p w:rsidR="001B0DC2" w:rsidRDefault="001B0DC2" w:rsidP="00EC637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B0DC2" w:rsidRDefault="001B0DC2" w:rsidP="00EC637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C6379" w:rsidRDefault="00EC6379" w:rsidP="00EC637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Ying Fan Run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(2016),"To tweet or not to tweet? Exploring the effectiveness of service recovery strategies using social media", International Journal of Operations &amp; Production Management, Vol. 36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 pp. 1014 - 1036</w:t>
            </w:r>
          </w:p>
          <w:p w:rsidR="001B0DC2" w:rsidRDefault="001B0DC2" w:rsidP="00EC637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B0DC2" w:rsidRPr="00EC6379" w:rsidRDefault="001B0DC2" w:rsidP="00EC637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09" w:rsidTr="001B014E">
        <w:tc>
          <w:tcPr>
            <w:tcW w:w="3936" w:type="dxa"/>
          </w:tcPr>
          <w:p w:rsidR="005C0D09" w:rsidRPr="005C0D09" w:rsidRDefault="005C0D09" w:rsidP="005C0D0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C0D09">
              <w:rPr>
                <w:rFonts w:ascii="Arial" w:hAnsi="Arial" w:cs="Arial"/>
                <w:sz w:val="20"/>
                <w:szCs w:val="20"/>
              </w:rPr>
              <w:t>Service Failure and service recovery</w:t>
            </w:r>
          </w:p>
        </w:tc>
        <w:tc>
          <w:tcPr>
            <w:tcW w:w="9240" w:type="dxa"/>
          </w:tcPr>
          <w:p w:rsidR="005C0D09" w:rsidRPr="005C0D09" w:rsidRDefault="005C0D09" w:rsidP="005C0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5C0D09">
                <w:rPr>
                  <w:rFonts w:ascii="Arial" w:hAnsi="Arial" w:cs="Arial"/>
                  <w:sz w:val="20"/>
                  <w:szCs w:val="20"/>
                </w:rPr>
                <w:t xml:space="preserve">Linda </w:t>
              </w:r>
              <w:proofErr w:type="spellStart"/>
              <w:r w:rsidRPr="005C0D09">
                <w:rPr>
                  <w:rFonts w:ascii="Arial" w:hAnsi="Arial" w:cs="Arial"/>
                  <w:sz w:val="20"/>
                  <w:szCs w:val="20"/>
                </w:rPr>
                <w:t>Tuncay</w:t>
              </w:r>
              <w:proofErr w:type="spellEnd"/>
              <w:r w:rsidRPr="005C0D0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5C0D09">
                <w:rPr>
                  <w:rFonts w:ascii="Arial" w:hAnsi="Arial" w:cs="Arial"/>
                  <w:sz w:val="20"/>
                  <w:szCs w:val="20"/>
                </w:rPr>
                <w:t>Zayer</w:t>
              </w:r>
              <w:proofErr w:type="spellEnd"/>
            </w:hyperlink>
            <w:r w:rsidRPr="005C0D09"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 w:rsidRPr="005C0D0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C0D09">
              <w:rPr>
                <w:rFonts w:ascii="Arial" w:hAnsi="Arial" w:cs="Arial"/>
                <w:sz w:val="20"/>
                <w:szCs w:val="20"/>
              </w:rPr>
              <w:instrText xml:space="preserve"> HYPERLINK "http://journals.sagepub.com/doi/10.1177/1094670514559187" </w:instrText>
            </w:r>
            <w:r w:rsidRPr="005C0D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D09">
              <w:rPr>
                <w:rFonts w:ascii="Arial" w:hAnsi="Arial" w:cs="Arial"/>
                <w:sz w:val="20"/>
                <w:szCs w:val="20"/>
              </w:rPr>
              <w:t>Cele</w:t>
            </w:r>
            <w:proofErr w:type="spellEnd"/>
            <w:r w:rsidRPr="005C0D09">
              <w:rPr>
                <w:rFonts w:ascii="Arial" w:hAnsi="Arial" w:cs="Arial"/>
                <w:sz w:val="20"/>
                <w:szCs w:val="20"/>
              </w:rPr>
              <w:t xml:space="preserve"> C. </w:t>
            </w:r>
            <w:proofErr w:type="spellStart"/>
            <w:r w:rsidRPr="005C0D09">
              <w:rPr>
                <w:rFonts w:ascii="Arial" w:hAnsi="Arial" w:cs="Arial"/>
                <w:sz w:val="20"/>
                <w:szCs w:val="20"/>
              </w:rPr>
              <w:t>Otnes</w:t>
            </w:r>
            <w:proofErr w:type="spellEnd"/>
            <w:r w:rsidRPr="005C0D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D09">
              <w:rPr>
                <w:rFonts w:ascii="Arial" w:hAnsi="Arial" w:cs="Arial"/>
                <w:sz w:val="20"/>
                <w:szCs w:val="20"/>
              </w:rPr>
              <w:t>, </w:t>
            </w:r>
            <w:hyperlink r:id="rId6" w:history="1">
              <w:r w:rsidRPr="005C0D09">
                <w:rPr>
                  <w:rFonts w:ascii="Arial" w:hAnsi="Arial" w:cs="Arial"/>
                  <w:sz w:val="20"/>
                  <w:szCs w:val="20"/>
                </w:rPr>
                <w:t>Eileen M. Fischer</w:t>
              </w:r>
            </w:hyperlink>
            <w:r w:rsidRPr="005C0D09">
              <w:rPr>
                <w:rFonts w:ascii="Arial" w:hAnsi="Arial" w:cs="Arial"/>
                <w:sz w:val="20"/>
                <w:szCs w:val="20"/>
              </w:rPr>
              <w:t xml:space="preserve">," The Nature and Implications of Consumers’ Experiential Framings of Failure in High-Risk Service Contexts, Journal of service research, " Volume: 18 issue: 3, page(s): 303-317, </w:t>
            </w:r>
            <w:hyperlink r:id="rId7" w:history="1">
              <w:r w:rsidRPr="005C0D09">
                <w:rPr>
                  <w:sz w:val="20"/>
                  <w:szCs w:val="20"/>
                </w:rPr>
                <w:t>https://doi.org/10.1177/1094670514559187</w:t>
              </w:r>
            </w:hyperlink>
          </w:p>
          <w:p w:rsidR="005C0D09" w:rsidRDefault="005C0D09" w:rsidP="005C0D0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79" w:rsidRPr="00C1271F" w:rsidTr="001B014E">
        <w:tc>
          <w:tcPr>
            <w:tcW w:w="3936" w:type="dxa"/>
          </w:tcPr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B014E" w:rsidRDefault="001B014E" w:rsidP="00C127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EC6379" w:rsidRPr="00C1271F" w:rsidRDefault="001A6412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014E">
              <w:rPr>
                <w:sz w:val="24"/>
                <w:szCs w:val="24"/>
              </w:rPr>
              <w:t>Brand resilience</w:t>
            </w:r>
          </w:p>
        </w:tc>
        <w:tc>
          <w:tcPr>
            <w:tcW w:w="9240" w:type="dxa"/>
          </w:tcPr>
          <w:p w:rsidR="00C1271F" w:rsidRPr="00C1271F" w:rsidRDefault="00C1271F" w:rsidP="001B014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1271F">
              <w:rPr>
                <w:rFonts w:ascii="Arial" w:hAnsi="Arial" w:cs="Arial"/>
                <w:sz w:val="20"/>
                <w:szCs w:val="20"/>
              </w:rPr>
              <w:t>It’s All Good: Corporate Social Responsibility</w:t>
            </w:r>
            <w:r w:rsidR="001B0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71F">
              <w:rPr>
                <w:rFonts w:ascii="Arial" w:hAnsi="Arial" w:cs="Arial"/>
                <w:sz w:val="20"/>
                <w:szCs w:val="20"/>
              </w:rPr>
              <w:t>Reduces Negative and Promotes Positive</w:t>
            </w:r>
          </w:p>
          <w:p w:rsidR="00EC6379" w:rsidRDefault="00C1271F" w:rsidP="001B014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1271F">
              <w:rPr>
                <w:rFonts w:ascii="Arial" w:hAnsi="Arial" w:cs="Arial"/>
                <w:sz w:val="20"/>
                <w:szCs w:val="20"/>
              </w:rPr>
              <w:t>Responses to Service Failures Among Value-</w:t>
            </w:r>
            <w:r w:rsidR="001B0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71F">
              <w:rPr>
                <w:rFonts w:ascii="Arial" w:hAnsi="Arial" w:cs="Arial"/>
                <w:sz w:val="20"/>
                <w:szCs w:val="20"/>
              </w:rPr>
              <w:t>Aligned Customers</w:t>
            </w:r>
          </w:p>
          <w:p w:rsidR="00662136" w:rsidRDefault="00662136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62136" w:rsidRDefault="00662136" w:rsidP="00C1271F">
            <w:pPr>
              <w:autoSpaceDE w:val="0"/>
              <w:autoSpaceDN w:val="0"/>
              <w:adjustRightInd w:val="0"/>
              <w:ind w:firstLine="0"/>
            </w:pPr>
            <w:r>
              <w:t xml:space="preserve">Lynne Eagle Philip J. Kitchen Lawrence Rose Brendan Moyle, (2003),"Brand equity and brand vulnerability", European Journal of Marketing, Vol. 37 </w:t>
            </w:r>
            <w:proofErr w:type="spellStart"/>
            <w:r>
              <w:t>Iss</w:t>
            </w:r>
            <w:proofErr w:type="spellEnd"/>
            <w:r>
              <w:t xml:space="preserve"> 10 pp. 1332 - 1349</w:t>
            </w:r>
          </w:p>
          <w:p w:rsidR="00662136" w:rsidRDefault="00662136" w:rsidP="00C1271F">
            <w:pPr>
              <w:autoSpaceDE w:val="0"/>
              <w:autoSpaceDN w:val="0"/>
              <w:adjustRightInd w:val="0"/>
              <w:ind w:firstLine="0"/>
            </w:pPr>
          </w:p>
          <w:p w:rsidR="00662136" w:rsidRDefault="00662136" w:rsidP="00C1271F">
            <w:pPr>
              <w:autoSpaceDE w:val="0"/>
              <w:autoSpaceDN w:val="0"/>
              <w:adjustRightInd w:val="0"/>
              <w:ind w:firstLine="0"/>
            </w:pPr>
          </w:p>
          <w:p w:rsidR="00662136" w:rsidRPr="005F69E3" w:rsidRDefault="005F69E3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69E3">
              <w:rPr>
                <w:rFonts w:ascii="Arial" w:hAnsi="Arial" w:cs="Arial"/>
                <w:sz w:val="20"/>
                <w:szCs w:val="20"/>
              </w:rPr>
              <w:t xml:space="preserve">Bettina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Nyffenegger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, Andrea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Kähr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, Harley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Krohmer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>, Wayne D. Hoyer</w:t>
            </w:r>
            <w:r>
              <w:rPr>
                <w:rFonts w:ascii="Arial" w:hAnsi="Arial" w:cs="Arial"/>
                <w:sz w:val="20"/>
                <w:szCs w:val="20"/>
              </w:rPr>
              <w:t>, "</w:t>
            </w:r>
            <w:r w:rsidR="00662136" w:rsidRPr="005F69E3">
              <w:rPr>
                <w:rFonts w:ascii="Arial" w:hAnsi="Arial" w:cs="Arial"/>
                <w:sz w:val="20"/>
                <w:szCs w:val="20"/>
              </w:rPr>
              <w:t>How Should Retailers Deal with Consumer Sabotage of a Manufacturer Brand?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662136" w:rsidRPr="005F69E3" w:rsidRDefault="00662136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69E3">
              <w:rPr>
                <w:rFonts w:ascii="Arial" w:hAnsi="Arial" w:cs="Arial"/>
                <w:sz w:val="20"/>
                <w:szCs w:val="20"/>
              </w:rPr>
              <w:t>pp. 379–395</w:t>
            </w:r>
          </w:p>
          <w:p w:rsidR="00662136" w:rsidRDefault="00662136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B2768" w:rsidRPr="005F69E3" w:rsidRDefault="009B2768" w:rsidP="009B276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B2768" w:rsidRPr="005F69E3" w:rsidRDefault="00E261BD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B2768" w:rsidRPr="005F69E3">
                <w:rPr>
                  <w:rFonts w:ascii="Arial" w:hAnsi="Arial" w:cs="Arial"/>
                  <w:sz w:val="20"/>
                  <w:szCs w:val="20"/>
                </w:rPr>
                <w:t>Corporate brand transgression and punishing the transgressor: moderation of religious orientation</w:t>
              </w:r>
            </w:hyperlink>
          </w:p>
          <w:p w:rsidR="009B2768" w:rsidRDefault="00E261BD" w:rsidP="009B276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9B2768" w:rsidRPr="005F69E3">
                <w:rPr>
                  <w:rFonts w:ascii="Arial" w:hAnsi="Arial" w:cs="Arial"/>
                  <w:sz w:val="20"/>
                  <w:szCs w:val="20"/>
                </w:rPr>
                <w:t>Elif</w:t>
              </w:r>
              <w:proofErr w:type="spellEnd"/>
              <w:r w:rsidR="009B2768" w:rsidRPr="005F69E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9B2768" w:rsidRPr="005F69E3">
                <w:rPr>
                  <w:rFonts w:ascii="Arial" w:hAnsi="Arial" w:cs="Arial"/>
                  <w:sz w:val="20"/>
                  <w:szCs w:val="20"/>
                </w:rPr>
                <w:t>Karaosmanoglu</w:t>
              </w:r>
              <w:proofErr w:type="spellEnd"/>
            </w:hyperlink>
            <w:r w:rsidR="009B2768" w:rsidRPr="005F69E3"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B2768" w:rsidRPr="005F69E3">
              <w:rPr>
                <w:rFonts w:ascii="Arial" w:hAnsi="Arial" w:cs="Arial"/>
                <w:sz w:val="20"/>
                <w:szCs w:val="20"/>
              </w:rPr>
              <w:instrText xml:space="preserve"> HYPERLINK "https://www.emeraldinsight.com/author/Isiksal%2C+Didem+Gamze" </w:instrText>
            </w:r>
            <w:r w:rsidRPr="005F6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2768" w:rsidRPr="005F69E3">
              <w:rPr>
                <w:rFonts w:ascii="Arial" w:hAnsi="Arial" w:cs="Arial"/>
                <w:sz w:val="20"/>
                <w:szCs w:val="20"/>
              </w:rPr>
              <w:t>Didem</w:t>
            </w:r>
            <w:proofErr w:type="spellEnd"/>
            <w:r w:rsidR="009B2768" w:rsidRPr="005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2768" w:rsidRPr="005F69E3">
              <w:rPr>
                <w:rFonts w:ascii="Arial" w:hAnsi="Arial" w:cs="Arial"/>
                <w:sz w:val="20"/>
                <w:szCs w:val="20"/>
              </w:rPr>
              <w:t>Gamze</w:t>
            </w:r>
            <w:proofErr w:type="spellEnd"/>
            <w:r w:rsidR="009B2768" w:rsidRPr="005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2768" w:rsidRPr="005F69E3">
              <w:rPr>
                <w:rFonts w:ascii="Arial" w:hAnsi="Arial" w:cs="Arial"/>
                <w:sz w:val="20"/>
                <w:szCs w:val="20"/>
              </w:rPr>
              <w:t>Isiksal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2768" w:rsidRPr="005F69E3"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B2768" w:rsidRPr="005F69E3">
              <w:rPr>
                <w:rFonts w:ascii="Arial" w:hAnsi="Arial" w:cs="Arial"/>
                <w:sz w:val="20"/>
                <w:szCs w:val="20"/>
              </w:rPr>
              <w:instrText xml:space="preserve"> HYPERLINK "https://www.emeraldinsight.com/author/Altinigne%2C+Nesenur" </w:instrText>
            </w:r>
            <w:r w:rsidRPr="005F6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2768" w:rsidRPr="005F69E3">
              <w:rPr>
                <w:rFonts w:ascii="Arial" w:hAnsi="Arial" w:cs="Arial"/>
                <w:sz w:val="20"/>
                <w:szCs w:val="20"/>
              </w:rPr>
              <w:t>Nesenur</w:t>
            </w:r>
            <w:proofErr w:type="spellEnd"/>
            <w:r w:rsidR="009B2768" w:rsidRPr="005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2768" w:rsidRPr="005F69E3">
              <w:rPr>
                <w:rFonts w:ascii="Arial" w:hAnsi="Arial" w:cs="Arial"/>
                <w:sz w:val="20"/>
                <w:szCs w:val="20"/>
              </w:rPr>
              <w:t>Altinigne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B2768" w:rsidRPr="005F69E3">
              <w:rPr>
                <w:rFonts w:ascii="Arial" w:hAnsi="Arial" w:cs="Arial"/>
                <w:sz w:val="20"/>
                <w:szCs w:val="20"/>
              </w:rPr>
              <w:t> (pp. 221 - 234)</w:t>
            </w:r>
          </w:p>
          <w:p w:rsidR="005F69E3" w:rsidRPr="005F69E3" w:rsidRDefault="005F69E3" w:rsidP="009B276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D5751" w:rsidRPr="005F69E3" w:rsidRDefault="001D5751" w:rsidP="009B276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0A6E" w:rsidRPr="005F69E3" w:rsidRDefault="00F80A6E" w:rsidP="009B276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Karaosmanoglu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Didem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Gamze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Isiksal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Nesenur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Altinigne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>, "Corporate brand transgression and punishing the transgressor: moderation of religious orientation", Journal of Product &amp; Brand Management, https://doi.org/10.1108/ JPBM-01-2017-1388 Permanent link to this</w:t>
            </w:r>
          </w:p>
          <w:p w:rsidR="00D40384" w:rsidRPr="005F69E3" w:rsidRDefault="00D40384" w:rsidP="009B276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352EB" w:rsidRDefault="006352EB" w:rsidP="00D40384">
            <w:pPr>
              <w:autoSpaceDE w:val="0"/>
              <w:autoSpaceDN w:val="0"/>
              <w:adjustRightInd w:val="0"/>
              <w:ind w:firstLine="0"/>
            </w:pPr>
          </w:p>
          <w:p w:rsidR="006352EB" w:rsidRPr="00C1271F" w:rsidRDefault="006352EB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79" w:rsidRPr="00C1271F" w:rsidTr="001B014E">
        <w:tc>
          <w:tcPr>
            <w:tcW w:w="3936" w:type="dxa"/>
          </w:tcPr>
          <w:p w:rsidR="00F536FD" w:rsidRDefault="005F69E3" w:rsidP="00F536FD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experience</w:t>
            </w:r>
            <w:r w:rsidR="00F536F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536FD" w:rsidRPr="005C0D09">
              <w:rPr>
                <w:rFonts w:ascii="Arial" w:hAnsi="Arial" w:cs="Arial"/>
                <w:sz w:val="20"/>
                <w:szCs w:val="20"/>
              </w:rPr>
              <w:t>extraordinary customer experience</w:t>
            </w:r>
          </w:p>
          <w:p w:rsidR="005C7936" w:rsidRDefault="005C7936" w:rsidP="00F536FD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C7936">
              <w:rPr>
                <w:rFonts w:ascii="Arial" w:hAnsi="Arial" w:cs="Arial"/>
                <w:sz w:val="20"/>
                <w:szCs w:val="20"/>
              </w:rPr>
              <w:lastRenderedPageBreak/>
              <w:t>https://academic.oup.com/jcr/CrossRef-CitedBy/1799954</w:t>
            </w:r>
          </w:p>
          <w:p w:rsidR="005C7936" w:rsidRPr="00F536FD" w:rsidRDefault="005C7936" w:rsidP="00F536FD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Pr="00C1271F" w:rsidRDefault="00F536FD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</w:tcPr>
          <w:p w:rsidR="005F69E3" w:rsidRDefault="005F69E3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 w:hint="cs"/>
                <w:sz w:val="20"/>
                <w:szCs w:val="20"/>
                <w:rtl/>
              </w:rPr>
            </w:pP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lastRenderedPageBreak/>
              <w:t>Andreini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 xml:space="preserve">, D.,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Pedeliento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>, G., 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F69E3">
              <w:rPr>
                <w:rFonts w:ascii="Arial" w:hAnsi="Arial" w:cs="Arial"/>
                <w:sz w:val="20"/>
                <w:szCs w:val="20"/>
              </w:rPr>
              <w:instrText xml:space="preserve"> HYPERLINK "https://pure.roehampton.ac.uk/portal/en/persons/lia-zarantonello(1e7fd14f-4394-477e-98c3-72921e9aee9a).html" </w:instrText>
            </w:r>
            <w:r w:rsidRPr="005F6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69E3">
              <w:rPr>
                <w:rFonts w:ascii="Arial" w:hAnsi="Arial" w:cs="Arial"/>
                <w:sz w:val="20"/>
                <w:szCs w:val="20"/>
              </w:rPr>
              <w:t>Zarantonello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>, L.</w:t>
            </w:r>
            <w:r w:rsidRPr="005F69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69E3">
              <w:rPr>
                <w:rFonts w:ascii="Arial" w:hAnsi="Arial" w:cs="Arial"/>
                <w:sz w:val="20"/>
                <w:szCs w:val="20"/>
              </w:rPr>
              <w:t xml:space="preserve"> &amp; </w:t>
            </w:r>
            <w:proofErr w:type="spellStart"/>
            <w:r w:rsidRPr="005F69E3">
              <w:rPr>
                <w:rFonts w:ascii="Arial" w:hAnsi="Arial" w:cs="Arial"/>
                <w:sz w:val="20"/>
                <w:szCs w:val="20"/>
              </w:rPr>
              <w:t>Solerio</w:t>
            </w:r>
            <w:proofErr w:type="spellEnd"/>
            <w:r w:rsidRPr="005F69E3">
              <w:rPr>
                <w:rFonts w:ascii="Arial" w:hAnsi="Arial" w:cs="Arial"/>
                <w:sz w:val="20"/>
                <w:szCs w:val="20"/>
              </w:rPr>
              <w:t>, C. </w:t>
            </w:r>
            <w:hyperlink r:id="rId10" w:history="1">
              <w:r w:rsidRPr="005F69E3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>
                <w:rPr>
                  <w:rFonts w:ascii="Arial" w:hAnsi="Arial" w:cs="Arial"/>
                  <w:sz w:val="20"/>
                  <w:szCs w:val="20"/>
                </w:rPr>
                <w:t>"</w:t>
              </w:r>
              <w:r w:rsidRPr="005F69E3">
                <w:rPr>
                  <w:rFonts w:ascii="Arial" w:hAnsi="Arial" w:cs="Arial"/>
                  <w:sz w:val="20"/>
                  <w:szCs w:val="20"/>
                </w:rPr>
                <w:t>renaissance of brand experience: advancing the concept through a multi-perspective analysis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", </w:t>
            </w:r>
            <w:r w:rsidRPr="005F69E3">
              <w:rPr>
                <w:rFonts w:ascii="Arial" w:hAnsi="Arial" w:cs="Arial"/>
                <w:sz w:val="20"/>
                <w:szCs w:val="20"/>
              </w:rPr>
              <w:t>12 Jun 2018 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F69E3">
              <w:rPr>
                <w:rFonts w:ascii="Arial" w:hAnsi="Arial" w:cs="Arial"/>
                <w:sz w:val="20"/>
                <w:szCs w:val="20"/>
              </w:rPr>
              <w:t xml:space="preserve">: Journal of Business </w:t>
            </w:r>
            <w:r w:rsidRPr="005F69E3">
              <w:rPr>
                <w:rFonts w:ascii="Arial" w:hAnsi="Arial" w:cs="Arial"/>
                <w:sz w:val="20"/>
                <w:szCs w:val="20"/>
              </w:rPr>
              <w:lastRenderedPageBreak/>
              <w:t>Research. 91, October, p. 123-133</w:t>
            </w:r>
          </w:p>
          <w:p w:rsidR="00F536FD" w:rsidRDefault="00F536FD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 w:hint="cs"/>
                <w:sz w:val="20"/>
                <w:szCs w:val="20"/>
                <w:rtl/>
              </w:rPr>
            </w:pPr>
          </w:p>
          <w:p w:rsidR="00F536FD" w:rsidRDefault="00F536FD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 w:hint="cs"/>
                <w:sz w:val="20"/>
                <w:szCs w:val="20"/>
                <w:rtl/>
              </w:rPr>
            </w:pPr>
          </w:p>
          <w:p w:rsidR="00F536FD" w:rsidRPr="001B014E" w:rsidRDefault="00F536FD" w:rsidP="001B014E">
            <w:pPr>
              <w:pStyle w:val="volume-issue"/>
              <w:shd w:val="clear" w:color="auto" w:fill="FFFFFF"/>
              <w:spacing w:before="82" w:beforeAutospacing="0" w:after="82" w:afterAutospacing="0" w:line="286" w:lineRule="atLeast"/>
              <w:rPr>
                <w:rFonts w:ascii="Arial" w:eastAsiaTheme="minorHAnsi" w:hAnsi="Arial" w:cs="Arial"/>
                <w:sz w:val="20"/>
                <w:szCs w:val="20"/>
              </w:rPr>
            </w:pPr>
            <w:hyperlink r:id="rId11" w:history="1"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>Bernd Schmitt</w:t>
              </w:r>
            </w:hyperlink>
            <w:r w:rsidRPr="005C7936">
              <w:rPr>
                <w:rFonts w:ascii="Arial" w:eastAsiaTheme="minorHAnsi" w:hAnsi="Arial" w:cs="Arial"/>
                <w:sz w:val="20"/>
                <w:szCs w:val="20"/>
              </w:rPr>
              <w:t>,  </w:t>
            </w:r>
            <w:hyperlink r:id="rId12" w:history="1"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 xml:space="preserve">J. </w:t>
              </w:r>
              <w:proofErr w:type="spellStart"/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>Joško</w:t>
              </w:r>
              <w:proofErr w:type="spellEnd"/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>Brakus</w:t>
              </w:r>
              <w:proofErr w:type="spellEnd"/>
            </w:hyperlink>
            <w:r w:rsidRPr="005C7936">
              <w:rPr>
                <w:rFonts w:ascii="Arial" w:eastAsiaTheme="minorHAnsi" w:hAnsi="Arial" w:cs="Arial"/>
                <w:sz w:val="20"/>
                <w:szCs w:val="20"/>
              </w:rPr>
              <w:t xml:space="preserve"> , </w:t>
            </w:r>
            <w:hyperlink r:id="rId13" w:history="1">
              <w:proofErr w:type="spellStart"/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>Lia</w:t>
              </w:r>
              <w:proofErr w:type="spellEnd"/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>Zarantonello</w:t>
              </w:r>
              <w:proofErr w:type="spellEnd"/>
            </w:hyperlink>
            <w:r w:rsidRPr="005C7936">
              <w:rPr>
                <w:rFonts w:ascii="Arial" w:eastAsiaTheme="minorHAnsi" w:hAnsi="Arial" w:cs="Arial"/>
                <w:sz w:val="20"/>
                <w:szCs w:val="20"/>
              </w:rPr>
              <w:t xml:space="preserve">,  2015, "From experiential psychology to consumer experience",  Journal of consumer psychology, </w:t>
            </w:r>
            <w:hyperlink r:id="rId14" w:history="1">
              <w:r w:rsidRPr="005C7936">
                <w:rPr>
                  <w:rFonts w:ascii="Arial" w:eastAsiaTheme="minorHAnsi" w:hAnsi="Arial" w:cs="Arial"/>
                  <w:sz w:val="20"/>
                  <w:szCs w:val="20"/>
                </w:rPr>
                <w:t>Volume25, Issue1</w:t>
              </w:r>
            </w:hyperlink>
            <w:r w:rsidRPr="005C7936">
              <w:rPr>
                <w:rFonts w:ascii="Arial" w:eastAsiaTheme="minorHAnsi" w:hAnsi="Arial" w:cs="Arial"/>
                <w:sz w:val="20"/>
                <w:szCs w:val="20"/>
              </w:rPr>
              <w:t>, Pages 166-171</w:t>
            </w:r>
          </w:p>
          <w:p w:rsidR="005F69E3" w:rsidRPr="005C7936" w:rsidRDefault="005F69E3" w:rsidP="005C7936">
            <w:pPr>
              <w:pStyle w:val="Titre2"/>
              <w:shd w:val="clear" w:color="auto" w:fill="FFFFFF"/>
              <w:spacing w:before="164" w:beforeAutospacing="0" w:after="245" w:afterAutospacing="0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hyperlink r:id="rId15" w:history="1">
              <w:proofErr w:type="spellStart"/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>Liezl</w:t>
              </w:r>
              <w:proofErr w:type="spellEnd"/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>-</w:t>
              </w:r>
              <w:proofErr w:type="spellStart"/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>Marié</w:t>
              </w:r>
              <w:proofErr w:type="spellEnd"/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 xml:space="preserve"> van </w:t>
              </w:r>
              <w:proofErr w:type="spellStart"/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>der</w:t>
              </w:r>
              <w:proofErr w:type="spellEnd"/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 xml:space="preserve"> </w:t>
              </w:r>
              <w:proofErr w:type="spellStart"/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>Westhuizen</w:t>
              </w:r>
              <w:proofErr w:type="spellEnd"/>
            </w:hyperlink>
            <w:r w:rsidRPr="005C7936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 xml:space="preserve">  </w:t>
            </w:r>
            <w:hyperlink r:id="rId16" w:history="1"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>Brand loyalty: exploring self-brand connection and brand experience</w:t>
              </w:r>
            </w:hyperlink>
            <w:r w:rsidR="00F536FD" w:rsidRPr="005C7936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 xml:space="preserve">(2014), </w:t>
            </w:r>
            <w:hyperlink r:id="rId17" w:history="1">
              <w:r w:rsidRPr="005C7936">
                <w:rPr>
                  <w:rFonts w:ascii="Arial" w:eastAsiaTheme="minorHAnsi" w:hAnsi="Arial" w:cs="Arial"/>
                  <w:b w:val="0"/>
                  <w:bCs w:val="0"/>
                  <w:sz w:val="20"/>
                  <w:szCs w:val="20"/>
                </w:rPr>
                <w:t>Journal of Product &amp; Brand Management</w:t>
              </w:r>
            </w:hyperlink>
            <w:r w:rsidRPr="005C7936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, Vol. 27 Issue: 2, (pp. 172 - 184)</w:t>
            </w:r>
          </w:p>
          <w:p w:rsidR="005F69E3" w:rsidRPr="005F69E3" w:rsidRDefault="005F69E3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5F69E3" w:rsidRPr="005C7936" w:rsidRDefault="005F69E3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proofErr w:type="spellStart"/>
              <w:r w:rsidRPr="005C7936">
                <w:rPr>
                  <w:sz w:val="20"/>
                  <w:szCs w:val="20"/>
                </w:rPr>
                <w:t>Parves</w:t>
              </w:r>
              <w:proofErr w:type="spellEnd"/>
              <w:r w:rsidRPr="005C7936">
                <w:rPr>
                  <w:sz w:val="20"/>
                  <w:szCs w:val="20"/>
                </w:rPr>
                <w:t xml:space="preserve"> Sultan</w:t>
              </w:r>
            </w:hyperlink>
            <w:r w:rsidRPr="005C7936">
              <w:rPr>
                <w:sz w:val="20"/>
                <w:szCs w:val="20"/>
              </w:rPr>
              <w:t>, </w:t>
            </w:r>
            <w:hyperlink r:id="rId19" w:history="1">
              <w:r w:rsidRPr="005C7936">
                <w:rPr>
                  <w:sz w:val="20"/>
                  <w:szCs w:val="20"/>
                </w:rPr>
                <w:t>Ho Yin Wong</w:t>
              </w:r>
            </w:hyperlink>
            <w:r w:rsidRPr="005C7936">
              <w:rPr>
                <w:rFonts w:ascii="Arial" w:hAnsi="Arial" w:cs="Arial"/>
                <w:sz w:val="20"/>
                <w:szCs w:val="20"/>
              </w:rPr>
              <w:t>, "</w:t>
            </w:r>
            <w:hyperlink r:id="rId20" w:history="1">
              <w:r w:rsidRPr="005C7936">
                <w:rPr>
                  <w:rFonts w:ascii="Arial" w:hAnsi="Arial" w:cs="Arial"/>
                  <w:sz w:val="20"/>
                  <w:szCs w:val="20"/>
                </w:rPr>
                <w:t xml:space="preserve">How service quality affects university brand performance, university brand image and </w:t>
              </w:r>
              <w:proofErr w:type="spellStart"/>
              <w:r w:rsidRPr="005C7936">
                <w:rPr>
                  <w:rFonts w:ascii="Arial" w:hAnsi="Arial" w:cs="Arial"/>
                  <w:sz w:val="20"/>
                  <w:szCs w:val="20"/>
                </w:rPr>
                <w:t>behavioural</w:t>
              </w:r>
              <w:proofErr w:type="spellEnd"/>
              <w:r w:rsidRPr="005C7936">
                <w:rPr>
                  <w:rFonts w:ascii="Arial" w:hAnsi="Arial" w:cs="Arial"/>
                  <w:sz w:val="20"/>
                  <w:szCs w:val="20"/>
                </w:rPr>
                <w:t xml:space="preserve"> intention: the mediating effects of satisfaction and trust and moderating roles of gender and study mode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EC6379" w:rsidRDefault="00EC6379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3C72" w:rsidRDefault="00EE3C72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3C72" w:rsidRPr="005C7936" w:rsidRDefault="00EE3C72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C7936">
              <w:rPr>
                <w:rFonts w:ascii="Arial" w:hAnsi="Arial" w:cs="Arial"/>
                <w:sz w:val="20"/>
                <w:szCs w:val="20"/>
              </w:rPr>
              <w:t xml:space="preserve">Steffen 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Jahn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 xml:space="preserve">, Tim 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Nierobisch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Waldemar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Toporowski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 xml:space="preserve">, Till 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Dannewald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>, "</w:t>
            </w:r>
            <w:r w:rsidRPr="005F69E3">
              <w:rPr>
                <w:rFonts w:ascii="Arial" w:hAnsi="Arial" w:cs="Arial"/>
                <w:sz w:val="20"/>
                <w:szCs w:val="20"/>
              </w:rPr>
              <w:t>Selling the Extraordinary in Experiential Retail Stores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5C7936">
              <w:rPr>
                <w:rFonts w:ascii="Arial" w:hAnsi="Arial" w:cs="Arial"/>
                <w:sz w:val="20"/>
                <w:szCs w:val="20"/>
              </w:rPr>
              <w:t>journal of the Association for Consumer Research. pp. 412–424</w:t>
            </w:r>
          </w:p>
          <w:p w:rsidR="00F536FD" w:rsidRPr="005C7936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Pr="005C7936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Pr="001B014E" w:rsidRDefault="001B014E" w:rsidP="001B014E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Sandhiya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Goolaup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014E">
              <w:rPr>
                <w:rFonts w:ascii="Arial" w:hAnsi="Arial" w:cs="Arial"/>
                <w:sz w:val="20"/>
                <w:szCs w:val="20"/>
              </w:rPr>
              <w:t xml:space="preserve">Cecilia </w:t>
            </w:r>
            <w:proofErr w:type="spellStart"/>
            <w:r w:rsidRPr="001B014E">
              <w:rPr>
                <w:rFonts w:ascii="Arial" w:hAnsi="Arial" w:cs="Arial"/>
                <w:sz w:val="20"/>
                <w:szCs w:val="20"/>
              </w:rPr>
              <w:t>Solér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B014E">
              <w:rPr>
                <w:rFonts w:ascii="Arial" w:hAnsi="Arial" w:cs="Arial"/>
                <w:sz w:val="20"/>
                <w:szCs w:val="20"/>
              </w:rPr>
              <w:t xml:space="preserve">Robin </w:t>
            </w:r>
            <w:proofErr w:type="spellStart"/>
            <w:r w:rsidRPr="001B014E">
              <w:rPr>
                <w:rFonts w:ascii="Arial" w:hAnsi="Arial" w:cs="Arial"/>
                <w:sz w:val="20"/>
                <w:szCs w:val="20"/>
              </w:rPr>
              <w:t>Nunkoo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(2018),  '</w:t>
            </w:r>
            <w:hyperlink r:id="rId21" w:history="1">
              <w:r w:rsidR="00F536FD" w:rsidRPr="001B014E">
                <w:rPr>
                  <w:sz w:val="20"/>
                  <w:szCs w:val="20"/>
                </w:rPr>
                <w:t>Developing a Theory of Surprise from Travelers’ Extraordinary Food Experiences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' </w:t>
            </w:r>
            <w:r w:rsidR="00F536FD" w:rsidRPr="001B014E">
              <w:rPr>
                <w:rFonts w:ascii="Arial" w:hAnsi="Arial"/>
                <w:i/>
                <w:iCs/>
                <w:sz w:val="20"/>
                <w:szCs w:val="20"/>
              </w:rPr>
              <w:t>Journal of Travel Research</w:t>
            </w:r>
            <w:r w:rsidR="00F536FD" w:rsidRPr="001B014E">
              <w:rPr>
                <w:rFonts w:ascii="Arial" w:hAnsi="Arial" w:cs="Arial"/>
                <w:sz w:val="20"/>
                <w:szCs w:val="20"/>
              </w:rPr>
              <w:t>, Volume 57, Issue 2, 1 January 2018, </w:t>
            </w:r>
            <w:hyperlink r:id="rId22" w:history="1">
              <w:r w:rsidR="00F536FD" w:rsidRPr="001B014E">
                <w:rPr>
                  <w:sz w:val="20"/>
                  <w:szCs w:val="20"/>
                </w:rPr>
                <w:t>https://doi.org/10.1177/0047287517691154</w:t>
              </w:r>
            </w:hyperlink>
          </w:p>
          <w:p w:rsidR="00F536FD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Pr="001B014E" w:rsidRDefault="005C7936" w:rsidP="001B014E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7936">
              <w:rPr>
                <w:rFonts w:ascii="Arial" w:hAnsi="Arial" w:cs="Arial"/>
                <w:sz w:val="20"/>
                <w:szCs w:val="20"/>
              </w:rPr>
              <w:t>Frank Lindberg Lena Mossberg</w:t>
            </w:r>
            <w:r>
              <w:rPr>
                <w:rFonts w:ascii="Arial" w:hAnsi="Arial" w:cs="Arial"/>
                <w:sz w:val="20"/>
                <w:szCs w:val="20"/>
              </w:rPr>
              <w:t xml:space="preserve"> (2018), </w:t>
            </w:r>
            <w:hyperlink r:id="rId23" w:history="1">
              <w:r w:rsidR="00F536FD" w:rsidRPr="005C7936">
                <w:rPr>
                  <w:sz w:val="20"/>
                  <w:szCs w:val="20"/>
                </w:rPr>
                <w:t>Competing orders of worth in extraordinary consumption community</w:t>
              </w:r>
            </w:hyperlink>
            <w:r w:rsidR="001B0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6FD" w:rsidRPr="001B014E">
              <w:rPr>
                <w:rFonts w:ascii="Arial" w:hAnsi="Arial"/>
                <w:i/>
                <w:iCs/>
                <w:sz w:val="20"/>
                <w:szCs w:val="20"/>
              </w:rPr>
              <w:t>Consumption Markets &amp; Culture</w:t>
            </w:r>
            <w:r w:rsidR="00F536FD" w:rsidRPr="001B014E">
              <w:rPr>
                <w:rFonts w:ascii="Arial" w:hAnsi="Arial" w:cs="Arial"/>
                <w:sz w:val="20"/>
                <w:szCs w:val="20"/>
              </w:rPr>
              <w:t>, </w:t>
            </w:r>
            <w:hyperlink r:id="rId24" w:history="1">
              <w:r w:rsidR="00F536FD" w:rsidRPr="001B014E">
                <w:rPr>
                  <w:sz w:val="20"/>
                  <w:szCs w:val="20"/>
                </w:rPr>
                <w:t>https://doi.org/10.1080/10253866.2018.1456429</w:t>
              </w:r>
            </w:hyperlink>
          </w:p>
          <w:p w:rsidR="00F536FD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536FD" w:rsidRPr="001B014E" w:rsidRDefault="005C7936" w:rsidP="001B014E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Sandhiya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Goolaup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7936">
              <w:rPr>
                <w:rFonts w:ascii="Arial" w:hAnsi="Arial" w:cs="Arial"/>
                <w:sz w:val="20"/>
                <w:szCs w:val="20"/>
              </w:rPr>
              <w:t>Lena Mossberg</w:t>
            </w:r>
            <w:r>
              <w:rPr>
                <w:rFonts w:ascii="Arial" w:hAnsi="Arial" w:cs="Arial"/>
                <w:sz w:val="20"/>
                <w:szCs w:val="20"/>
              </w:rPr>
              <w:t>, "</w:t>
            </w:r>
            <w:hyperlink r:id="rId25" w:history="1">
              <w:r w:rsidR="00F536FD" w:rsidRPr="001B014E">
                <w:rPr>
                  <w:rFonts w:ascii="Arial" w:hAnsi="Arial" w:cs="Arial"/>
                  <w:sz w:val="20"/>
                  <w:szCs w:val="20"/>
                </w:rPr>
                <w:t>Exploring the concept of extraordinary related to food tourists’ nature-based experience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1B01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36FD" w:rsidRPr="001B014E">
              <w:rPr>
                <w:rFonts w:ascii="Arial" w:hAnsi="Arial" w:cs="Arial"/>
                <w:sz w:val="20"/>
                <w:szCs w:val="20"/>
              </w:rPr>
              <w:t>Scandinavian Journal of Hospitality and Tourism</w:t>
            </w:r>
            <w:r w:rsidRPr="001B014E">
              <w:rPr>
                <w:rFonts w:ascii="Arial" w:hAnsi="Arial" w:cs="Arial"/>
                <w:sz w:val="20"/>
                <w:szCs w:val="20"/>
              </w:rPr>
              <w:t xml:space="preserve">, Volume 17, Issue 1, 1 </w:t>
            </w:r>
            <w:r w:rsidR="00F536FD" w:rsidRPr="001B014E">
              <w:rPr>
                <w:rFonts w:ascii="Arial" w:hAnsi="Arial" w:cs="Arial"/>
                <w:sz w:val="20"/>
                <w:szCs w:val="20"/>
              </w:rPr>
              <w:t>2017, </w:t>
            </w:r>
            <w:hyperlink r:id="rId26" w:history="1">
              <w:r w:rsidR="00F536FD" w:rsidRPr="001B014E">
                <w:rPr>
                  <w:rFonts w:ascii="Arial" w:hAnsi="Arial" w:cs="Arial"/>
                  <w:sz w:val="20"/>
                  <w:szCs w:val="20"/>
                </w:rPr>
                <w:t>https://doi.org/10.1080/15022250.2016.1218150</w:t>
              </w:r>
            </w:hyperlink>
          </w:p>
          <w:p w:rsidR="00F536FD" w:rsidRPr="005F69E3" w:rsidRDefault="00F536FD" w:rsidP="00EE3C72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3C72" w:rsidRPr="00C1271F" w:rsidRDefault="00EE3C72" w:rsidP="005F69E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79" w:rsidRPr="00C1271F" w:rsidTr="001B014E">
        <w:tc>
          <w:tcPr>
            <w:tcW w:w="3936" w:type="dxa"/>
          </w:tcPr>
          <w:p w:rsidR="00EC6379" w:rsidRPr="00C1271F" w:rsidRDefault="005F69E3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sustainability</w:t>
            </w:r>
          </w:p>
        </w:tc>
        <w:tc>
          <w:tcPr>
            <w:tcW w:w="9240" w:type="dxa"/>
          </w:tcPr>
          <w:p w:rsidR="00F536FD" w:rsidRPr="001B014E" w:rsidRDefault="005C7936" w:rsidP="001B014E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Ebru</w:t>
            </w:r>
            <w:proofErr w:type="spellEnd"/>
            <w:r w:rsidRPr="005C79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936">
              <w:rPr>
                <w:rFonts w:ascii="Arial" w:hAnsi="Arial" w:cs="Arial"/>
                <w:sz w:val="20"/>
                <w:szCs w:val="20"/>
              </w:rPr>
              <w:t>Ulusoy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(2016), </w:t>
            </w:r>
            <w:hyperlink r:id="rId27" w:history="1">
              <w:r w:rsidR="00F536FD" w:rsidRPr="005C7936">
                <w:rPr>
                  <w:sz w:val="20"/>
                  <w:szCs w:val="20"/>
                </w:rPr>
                <w:t>Experiential responsible consumption</w:t>
              </w:r>
            </w:hyperlink>
            <w:r w:rsidR="001B01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36FD" w:rsidRPr="001B014E">
              <w:rPr>
                <w:rFonts w:ascii="Arial" w:hAnsi="Arial"/>
                <w:i/>
                <w:iCs/>
                <w:sz w:val="20"/>
                <w:szCs w:val="20"/>
              </w:rPr>
              <w:t>Journal of Business Research</w:t>
            </w:r>
            <w:r w:rsidRPr="001B014E">
              <w:rPr>
                <w:rFonts w:ascii="Arial" w:hAnsi="Arial" w:cs="Arial"/>
                <w:sz w:val="20"/>
                <w:szCs w:val="20"/>
              </w:rPr>
              <w:t>, Volume 69, Issue 1</w:t>
            </w:r>
            <w:r w:rsidR="00F536FD" w:rsidRPr="001B014E">
              <w:rPr>
                <w:rFonts w:ascii="Arial" w:hAnsi="Arial" w:cs="Arial"/>
                <w:sz w:val="20"/>
                <w:szCs w:val="20"/>
              </w:rPr>
              <w:t>, </w:t>
            </w:r>
            <w:hyperlink r:id="rId28" w:history="1">
              <w:r w:rsidR="00F536FD" w:rsidRPr="001B014E">
                <w:rPr>
                  <w:sz w:val="20"/>
                  <w:szCs w:val="20"/>
                </w:rPr>
                <w:t>https://doi.org/10.1016/j.jbusres.2015.07.041</w:t>
              </w:r>
            </w:hyperlink>
          </w:p>
          <w:p w:rsidR="00EC6379" w:rsidRPr="00C1271F" w:rsidRDefault="00EC6379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79" w:rsidRPr="00C1271F" w:rsidTr="001B014E">
        <w:tc>
          <w:tcPr>
            <w:tcW w:w="3936" w:type="dxa"/>
          </w:tcPr>
          <w:p w:rsidR="00EC6379" w:rsidRPr="00C1271F" w:rsidRDefault="00EC6379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</w:tcPr>
          <w:p w:rsidR="00EC6379" w:rsidRPr="00C1271F" w:rsidRDefault="00EC6379" w:rsidP="00C12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50F" w:rsidRPr="00C1271F" w:rsidRDefault="0010750F" w:rsidP="00C1271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sectPr w:rsidR="0010750F" w:rsidRPr="00C1271F" w:rsidSect="005C79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70D"/>
    <w:multiLevelType w:val="multilevel"/>
    <w:tmpl w:val="48A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E049A"/>
    <w:multiLevelType w:val="multilevel"/>
    <w:tmpl w:val="5416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573DB"/>
    <w:multiLevelType w:val="multilevel"/>
    <w:tmpl w:val="C75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97596"/>
    <w:multiLevelType w:val="multilevel"/>
    <w:tmpl w:val="1AC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drawingGridHorizontalSpacing w:val="110"/>
  <w:displayHorizontalDrawingGridEvery w:val="2"/>
  <w:characterSpacingControl w:val="doNotCompress"/>
  <w:compat/>
  <w:rsids>
    <w:rsidRoot w:val="00EC6379"/>
    <w:rsid w:val="000C5FE9"/>
    <w:rsid w:val="0010750F"/>
    <w:rsid w:val="001A6412"/>
    <w:rsid w:val="001B014E"/>
    <w:rsid w:val="001B0DC2"/>
    <w:rsid w:val="001D5751"/>
    <w:rsid w:val="003261CD"/>
    <w:rsid w:val="00406690"/>
    <w:rsid w:val="005C0D09"/>
    <w:rsid w:val="005C7936"/>
    <w:rsid w:val="005F69E3"/>
    <w:rsid w:val="006352EB"/>
    <w:rsid w:val="00662136"/>
    <w:rsid w:val="008244F5"/>
    <w:rsid w:val="008E75E6"/>
    <w:rsid w:val="009172F7"/>
    <w:rsid w:val="00983256"/>
    <w:rsid w:val="009B2768"/>
    <w:rsid w:val="00AB7D3F"/>
    <w:rsid w:val="00C1271F"/>
    <w:rsid w:val="00D40384"/>
    <w:rsid w:val="00E261BD"/>
    <w:rsid w:val="00EC6379"/>
    <w:rsid w:val="00EE3C72"/>
    <w:rsid w:val="00F536FD"/>
    <w:rsid w:val="00F80A6E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0F"/>
  </w:style>
  <w:style w:type="paragraph" w:styleId="Titre1">
    <w:name w:val="heading 1"/>
    <w:basedOn w:val="Normal"/>
    <w:next w:val="Normal"/>
    <w:link w:val="Titre1Car"/>
    <w:uiPriority w:val="9"/>
    <w:qFormat/>
    <w:rsid w:val="005C0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B276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637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title">
    <w:name w:val="hlfld-title"/>
    <w:basedOn w:val="Policepardfaut"/>
    <w:rsid w:val="00662136"/>
  </w:style>
  <w:style w:type="character" w:customStyle="1" w:styleId="hlfld-contribauthor">
    <w:name w:val="hlfld-contribauthor"/>
    <w:basedOn w:val="Policepardfaut"/>
    <w:rsid w:val="00662136"/>
  </w:style>
  <w:style w:type="character" w:customStyle="1" w:styleId="articlepagerange">
    <w:name w:val="articlepagerange"/>
    <w:basedOn w:val="Policepardfaut"/>
    <w:rsid w:val="00662136"/>
  </w:style>
  <w:style w:type="character" w:customStyle="1" w:styleId="Titre2Car">
    <w:name w:val="Titre 2 Car"/>
    <w:basedOn w:val="Policepardfaut"/>
    <w:link w:val="Titre2"/>
    <w:uiPriority w:val="9"/>
    <w:rsid w:val="009B27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9B2768"/>
    <w:rPr>
      <w:color w:val="0000FF"/>
      <w:u w:val="single"/>
    </w:rPr>
  </w:style>
  <w:style w:type="character" w:customStyle="1" w:styleId="date">
    <w:name w:val="date"/>
    <w:basedOn w:val="Policepardfaut"/>
    <w:rsid w:val="009B2768"/>
  </w:style>
  <w:style w:type="character" w:customStyle="1" w:styleId="journal">
    <w:name w:val="journal"/>
    <w:basedOn w:val="Policepardfaut"/>
    <w:rsid w:val="009B2768"/>
  </w:style>
  <w:style w:type="character" w:customStyle="1" w:styleId="volume">
    <w:name w:val="volume"/>
    <w:basedOn w:val="Policepardfaut"/>
    <w:rsid w:val="009B2768"/>
  </w:style>
  <w:style w:type="character" w:customStyle="1" w:styleId="journalnumber">
    <w:name w:val="journalnumber"/>
    <w:basedOn w:val="Policepardfaut"/>
    <w:rsid w:val="009B2768"/>
  </w:style>
  <w:style w:type="character" w:customStyle="1" w:styleId="pages">
    <w:name w:val="pages"/>
    <w:basedOn w:val="Policepardfaut"/>
    <w:rsid w:val="009B2768"/>
  </w:style>
  <w:style w:type="character" w:styleId="Accentuation">
    <w:name w:val="Emphasis"/>
    <w:basedOn w:val="Policepardfaut"/>
    <w:uiPriority w:val="20"/>
    <w:qFormat/>
    <w:rsid w:val="009B2768"/>
    <w:rPr>
      <w:i/>
      <w:iCs/>
    </w:rPr>
  </w:style>
  <w:style w:type="character" w:customStyle="1" w:styleId="nlmstring-name">
    <w:name w:val="nlm_string-name"/>
    <w:basedOn w:val="Policepardfaut"/>
    <w:rsid w:val="009B2768"/>
  </w:style>
  <w:style w:type="character" w:customStyle="1" w:styleId="Titre3Car">
    <w:name w:val="Titre 3 Car"/>
    <w:basedOn w:val="Policepardfaut"/>
    <w:link w:val="Titre3"/>
    <w:uiPriority w:val="9"/>
    <w:semiHidden/>
    <w:rsid w:val="00D40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s">
    <w:name w:val="authors"/>
    <w:basedOn w:val="Policepardfaut"/>
    <w:rsid w:val="00D40384"/>
  </w:style>
  <w:style w:type="paragraph" w:customStyle="1" w:styleId="volume-issue">
    <w:name w:val="volume-issue"/>
    <w:basedOn w:val="Normal"/>
    <w:rsid w:val="00F536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Policepardfaut"/>
    <w:rsid w:val="00F536FD"/>
  </w:style>
  <w:style w:type="paragraph" w:styleId="NormalWeb">
    <w:name w:val="Normal (Web)"/>
    <w:basedOn w:val="Normal"/>
    <w:uiPriority w:val="99"/>
    <w:semiHidden/>
    <w:unhideWhenUsed/>
    <w:rsid w:val="00F536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range">
    <w:name w:val="page-range"/>
    <w:basedOn w:val="Normal"/>
    <w:rsid w:val="00F536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C0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degrees">
    <w:name w:val="contribdegrees"/>
    <w:basedOn w:val="Policepardfaut"/>
    <w:rsid w:val="005C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239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insight.com/doi/full/10.1108/JPBM-01-2017-1388" TargetMode="External"/><Relationship Id="rId13" Type="http://schemas.openxmlformats.org/officeDocument/2006/relationships/hyperlink" Target="https://onlinelibrary.wiley.com/action/doSearch?ContribAuthorStored=Zarantonello%2C+Lia" TargetMode="External"/><Relationship Id="rId18" Type="http://schemas.openxmlformats.org/officeDocument/2006/relationships/hyperlink" Target="https://link.springer.com/search?facet-creator=%22Parves+Sultan%22" TargetMode="External"/><Relationship Id="rId26" Type="http://schemas.openxmlformats.org/officeDocument/2006/relationships/hyperlink" Target="https://doi.org/10.1080/15022250.2016.12181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77/0047287517691154" TargetMode="External"/><Relationship Id="rId7" Type="http://schemas.openxmlformats.org/officeDocument/2006/relationships/hyperlink" Target="https://doi.org/10.1177/1094670514559187" TargetMode="External"/><Relationship Id="rId12" Type="http://schemas.openxmlformats.org/officeDocument/2006/relationships/hyperlink" Target="https://onlinelibrary.wiley.com/action/doSearch?ContribAuthorStored=Jo%C5%A1ko+Brakus%2C+J" TargetMode="External"/><Relationship Id="rId17" Type="http://schemas.openxmlformats.org/officeDocument/2006/relationships/hyperlink" Target="https://www.emeraldinsight.com/doi/abs/10.1108/JPBM-01-2018-1721" TargetMode="External"/><Relationship Id="rId25" Type="http://schemas.openxmlformats.org/officeDocument/2006/relationships/hyperlink" Target="http://dx.doi.org/10.1080/15022250.2016.12181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doi/full/10.1108/JPBM-07-2016-1281" TargetMode="External"/><Relationship Id="rId20" Type="http://schemas.openxmlformats.org/officeDocument/2006/relationships/hyperlink" Target="https://link.springer.com/article/10.1057/s41262-018-0131-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s.sagepub.com/doi/10.1177/1094670514559187" TargetMode="External"/><Relationship Id="rId11" Type="http://schemas.openxmlformats.org/officeDocument/2006/relationships/hyperlink" Target="https://onlinelibrary.wiley.com/action/doSearch?ContribAuthorStored=Schmitt%2C+Bernd" TargetMode="External"/><Relationship Id="rId24" Type="http://schemas.openxmlformats.org/officeDocument/2006/relationships/hyperlink" Target="https://doi.org/10.1080/10253866.2018.1456429" TargetMode="External"/><Relationship Id="rId5" Type="http://schemas.openxmlformats.org/officeDocument/2006/relationships/hyperlink" Target="http://journals.sagepub.com/doi/10.1177/1094670514559187" TargetMode="External"/><Relationship Id="rId15" Type="http://schemas.openxmlformats.org/officeDocument/2006/relationships/hyperlink" Target="https://www.emeraldinsight.com/author/van+der+Westhuizen%2C+Liezl-Mari%C3%A9" TargetMode="External"/><Relationship Id="rId23" Type="http://schemas.openxmlformats.org/officeDocument/2006/relationships/hyperlink" Target="http://dx.doi.org/10.1080/10253866.2018.1456429" TargetMode="External"/><Relationship Id="rId28" Type="http://schemas.openxmlformats.org/officeDocument/2006/relationships/hyperlink" Target="https://doi.org/10.1016/j.jbusres.2015.07.041" TargetMode="External"/><Relationship Id="rId10" Type="http://schemas.openxmlformats.org/officeDocument/2006/relationships/hyperlink" Target="https://pure.roehampton.ac.uk/portal/en/publications/a-renaissance-of-brand-experience-advancing-the-concept-through-a-multiperspective-analysis(067ae2db-6dc3-4f3a-8e3a-a2ac909afe01).html" TargetMode="External"/><Relationship Id="rId19" Type="http://schemas.openxmlformats.org/officeDocument/2006/relationships/hyperlink" Target="https://link.springer.com/search?facet-creator=%22Ho+Yin+Wong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aldinsight.com/author/Karaosmanoglu%2C+Elif" TargetMode="External"/><Relationship Id="rId14" Type="http://schemas.openxmlformats.org/officeDocument/2006/relationships/hyperlink" Target="https://onlinelibrary.wiley.com/toc/15327663/2015/25/1" TargetMode="External"/><Relationship Id="rId22" Type="http://schemas.openxmlformats.org/officeDocument/2006/relationships/hyperlink" Target="https://doi.org/10.1177/0047287517691154" TargetMode="External"/><Relationship Id="rId27" Type="http://schemas.openxmlformats.org/officeDocument/2006/relationships/hyperlink" Target="http://dx.doi.org/10.1016/j.jbusres.2015.07.0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2018-09-18T07:47:00Z</dcterms:created>
  <dcterms:modified xsi:type="dcterms:W3CDTF">2018-09-18T07:47:00Z</dcterms:modified>
</cp:coreProperties>
</file>