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025" w:rsidRDefault="00761025" w:rsidP="00E14D7B">
      <w:pPr>
        <w:pStyle w:val="NormalWeb"/>
        <w:shd w:val="clear" w:color="auto" w:fill="FFFFFF"/>
        <w:spacing w:before="0" w:beforeAutospacing="0" w:after="240" w:afterAutospacing="0" w:line="360" w:lineRule="atLeast"/>
        <w:rPr>
          <w:rFonts w:asciiTheme="majorBidi" w:hAnsiTheme="majorBidi" w:cstheme="majorBidi"/>
          <w:shd w:val="clear" w:color="auto" w:fill="FFFFFF"/>
        </w:rPr>
      </w:pPr>
    </w:p>
    <w:p w:rsidR="00761025" w:rsidRPr="00761025" w:rsidRDefault="00761025" w:rsidP="00761025">
      <w:pPr>
        <w:pStyle w:val="NormalWeb"/>
        <w:shd w:val="clear" w:color="auto" w:fill="FFFFFF"/>
        <w:spacing w:before="0" w:beforeAutospacing="0" w:after="240" w:afterAutospacing="0" w:line="360" w:lineRule="atLeast"/>
        <w:jc w:val="center"/>
        <w:rPr>
          <w:rFonts w:asciiTheme="majorBidi" w:hAnsiTheme="majorBidi" w:cstheme="majorBidi"/>
          <w:b/>
          <w:bCs/>
          <w:shd w:val="clear" w:color="auto" w:fill="FFFFFF"/>
        </w:rPr>
      </w:pPr>
      <w:r w:rsidRPr="00761025">
        <w:rPr>
          <w:rFonts w:asciiTheme="majorBidi" w:hAnsiTheme="majorBidi" w:cstheme="majorBidi"/>
          <w:b/>
          <w:bCs/>
          <w:shd w:val="clear" w:color="auto" w:fill="FFFFFF"/>
        </w:rPr>
        <w:t>The Security Council</w:t>
      </w:r>
    </w:p>
    <w:p w:rsidR="00E14D7B" w:rsidRPr="00761025" w:rsidRDefault="00147C79" w:rsidP="00761025">
      <w:pPr>
        <w:pStyle w:val="NormalWeb"/>
        <w:shd w:val="clear" w:color="auto" w:fill="FFFFFF"/>
        <w:spacing w:before="0" w:beforeAutospacing="0" w:after="240" w:afterAutospacing="0" w:line="360" w:lineRule="auto"/>
        <w:rPr>
          <w:rFonts w:asciiTheme="majorBidi" w:hAnsiTheme="majorBidi" w:cstheme="majorBidi"/>
        </w:rPr>
      </w:pPr>
      <w:r w:rsidRPr="00761025">
        <w:rPr>
          <w:rFonts w:asciiTheme="majorBidi" w:hAnsiTheme="majorBidi" w:cstheme="majorBidi"/>
          <w:shd w:val="clear" w:color="auto" w:fill="FFFFFF"/>
        </w:rPr>
        <w:t>The United Nations Security Council (UNSC) is one of the six principal organs of the </w:t>
      </w:r>
      <w:hyperlink r:id="rId7" w:tooltip="United Nations" w:history="1">
        <w:r w:rsidRPr="00761025">
          <w:rPr>
            <w:rStyle w:val="Hyperlink"/>
            <w:rFonts w:asciiTheme="majorBidi" w:hAnsiTheme="majorBidi" w:cstheme="majorBidi"/>
            <w:color w:val="auto"/>
            <w:u w:val="none"/>
            <w:shd w:val="clear" w:color="auto" w:fill="FFFFFF"/>
          </w:rPr>
          <w:t>United Nations</w:t>
        </w:r>
      </w:hyperlink>
      <w:r w:rsidRPr="00761025">
        <w:rPr>
          <w:rFonts w:asciiTheme="majorBidi" w:hAnsiTheme="majorBidi" w:cstheme="majorBidi"/>
          <w:shd w:val="clear" w:color="auto" w:fill="FFFFFF"/>
        </w:rPr>
        <w:t>,</w:t>
      </w:r>
      <w:r w:rsidR="00761025" w:rsidRPr="00761025">
        <w:rPr>
          <w:rFonts w:asciiTheme="majorBidi" w:hAnsiTheme="majorBidi" w:cstheme="majorBidi"/>
          <w:shd w:val="clear" w:color="auto" w:fill="FFFFFF"/>
        </w:rPr>
        <w:t xml:space="preserve"> </w:t>
      </w:r>
      <w:r w:rsidRPr="00761025">
        <w:rPr>
          <w:rFonts w:asciiTheme="majorBidi" w:hAnsiTheme="majorBidi" w:cstheme="majorBidi"/>
          <w:shd w:val="clear" w:color="auto" w:fill="FFFFFF"/>
        </w:rPr>
        <w:t>charged with the maintenance of </w:t>
      </w:r>
      <w:hyperlink r:id="rId8" w:tooltip="International security" w:history="1">
        <w:r w:rsidRPr="00761025">
          <w:rPr>
            <w:rStyle w:val="Hyperlink"/>
            <w:rFonts w:asciiTheme="majorBidi" w:hAnsiTheme="majorBidi" w:cstheme="majorBidi"/>
            <w:color w:val="auto"/>
            <w:u w:val="none"/>
            <w:shd w:val="clear" w:color="auto" w:fill="FFFFFF"/>
          </w:rPr>
          <w:t>international peace and security</w:t>
        </w:r>
      </w:hyperlink>
      <w:r w:rsidRPr="00761025">
        <w:rPr>
          <w:rFonts w:asciiTheme="majorBidi" w:hAnsiTheme="majorBidi" w:cstheme="majorBidi"/>
        </w:rPr>
        <w:t xml:space="preserve">. </w:t>
      </w:r>
      <w:r w:rsidR="00E14D7B" w:rsidRPr="00761025">
        <w:rPr>
          <w:rFonts w:asciiTheme="majorBidi" w:hAnsiTheme="majorBidi" w:cstheme="majorBidi"/>
        </w:rPr>
        <w:t xml:space="preserve">It has 15 </w:t>
      </w:r>
      <w:r w:rsidRPr="00761025">
        <w:rPr>
          <w:rFonts w:asciiTheme="majorBidi" w:hAnsiTheme="majorBidi" w:cstheme="majorBidi"/>
        </w:rPr>
        <w:t>m</w:t>
      </w:r>
      <w:r w:rsidR="00E14D7B" w:rsidRPr="00761025">
        <w:rPr>
          <w:rFonts w:asciiTheme="majorBidi" w:hAnsiTheme="majorBidi" w:cstheme="majorBidi"/>
        </w:rPr>
        <w:t xml:space="preserve">embers, and each </w:t>
      </w:r>
      <w:r w:rsidRPr="00761025">
        <w:rPr>
          <w:rFonts w:asciiTheme="majorBidi" w:hAnsiTheme="majorBidi" w:cstheme="majorBidi"/>
        </w:rPr>
        <w:t>m</w:t>
      </w:r>
      <w:r w:rsidR="00E14D7B" w:rsidRPr="00761025">
        <w:rPr>
          <w:rFonts w:asciiTheme="majorBidi" w:hAnsiTheme="majorBidi" w:cstheme="majorBidi"/>
        </w:rPr>
        <w:t xml:space="preserve">ember has one vote. Under the Charter, all </w:t>
      </w:r>
      <w:r w:rsidRPr="00761025">
        <w:rPr>
          <w:rFonts w:asciiTheme="majorBidi" w:hAnsiTheme="majorBidi" w:cstheme="majorBidi"/>
        </w:rPr>
        <w:t>m</w:t>
      </w:r>
      <w:r w:rsidR="00E14D7B" w:rsidRPr="00761025">
        <w:rPr>
          <w:rFonts w:asciiTheme="majorBidi" w:hAnsiTheme="majorBidi" w:cstheme="majorBidi"/>
        </w:rPr>
        <w:t xml:space="preserve">ember </w:t>
      </w:r>
      <w:r w:rsidRPr="00761025">
        <w:rPr>
          <w:rFonts w:asciiTheme="majorBidi" w:hAnsiTheme="majorBidi" w:cstheme="majorBidi"/>
        </w:rPr>
        <w:t>s</w:t>
      </w:r>
      <w:r w:rsidR="00E14D7B" w:rsidRPr="00761025">
        <w:rPr>
          <w:rFonts w:asciiTheme="majorBidi" w:hAnsiTheme="majorBidi" w:cstheme="majorBidi"/>
        </w:rPr>
        <w:t>tates are obligated to comply with Council decisions.</w:t>
      </w:r>
      <w:r w:rsidRPr="00761025">
        <w:rPr>
          <w:rFonts w:asciiTheme="majorBidi" w:hAnsiTheme="majorBidi" w:cstheme="majorBidi"/>
        </w:rPr>
        <w:t xml:space="preserve"> </w:t>
      </w:r>
      <w:r w:rsidRPr="00761025">
        <w:rPr>
          <w:rFonts w:asciiTheme="majorBidi" w:hAnsiTheme="majorBidi" w:cstheme="majorBidi"/>
          <w:shd w:val="clear" w:color="auto" w:fill="FFFFFF"/>
        </w:rPr>
        <w:t>The </w:t>
      </w:r>
      <w:hyperlink r:id="rId9" w:tooltip="Great power" w:history="1">
        <w:r w:rsidRPr="00761025">
          <w:rPr>
            <w:rStyle w:val="Hyperlink"/>
            <w:rFonts w:asciiTheme="majorBidi" w:hAnsiTheme="majorBidi" w:cstheme="majorBidi"/>
            <w:color w:val="auto"/>
            <w:u w:val="none"/>
            <w:shd w:val="clear" w:color="auto" w:fill="FFFFFF"/>
          </w:rPr>
          <w:t>great powers</w:t>
        </w:r>
      </w:hyperlink>
      <w:r w:rsidRPr="00761025">
        <w:rPr>
          <w:rFonts w:asciiTheme="majorBidi" w:hAnsiTheme="majorBidi" w:cstheme="majorBidi"/>
          <w:shd w:val="clear" w:color="auto" w:fill="FFFFFF"/>
        </w:rPr>
        <w:t> that were the </w:t>
      </w:r>
      <w:hyperlink r:id="rId10" w:tooltip="Allies of World War II" w:history="1">
        <w:r w:rsidRPr="00761025">
          <w:rPr>
            <w:rStyle w:val="Hyperlink"/>
            <w:rFonts w:asciiTheme="majorBidi" w:hAnsiTheme="majorBidi" w:cstheme="majorBidi"/>
            <w:color w:val="auto"/>
            <w:u w:val="none"/>
            <w:shd w:val="clear" w:color="auto" w:fill="FFFFFF"/>
          </w:rPr>
          <w:t>victors of World War II</w:t>
        </w:r>
      </w:hyperlink>
      <w:r w:rsidRPr="00761025">
        <w:rPr>
          <w:rFonts w:asciiTheme="majorBidi" w:hAnsiTheme="majorBidi" w:cstheme="majorBidi"/>
          <w:shd w:val="clear" w:color="auto" w:fill="FFFFFF"/>
        </w:rPr>
        <w:t>—the </w:t>
      </w:r>
      <w:hyperlink r:id="rId11" w:tooltip="Soviet Union" w:history="1">
        <w:r w:rsidRPr="00761025">
          <w:rPr>
            <w:rStyle w:val="Hyperlink"/>
            <w:rFonts w:asciiTheme="majorBidi" w:hAnsiTheme="majorBidi" w:cstheme="majorBidi"/>
            <w:color w:val="auto"/>
            <w:u w:val="none"/>
            <w:shd w:val="clear" w:color="auto" w:fill="FFFFFF"/>
          </w:rPr>
          <w:t>Soviet Union</w:t>
        </w:r>
      </w:hyperlink>
      <w:r w:rsidRPr="00761025">
        <w:rPr>
          <w:rFonts w:asciiTheme="majorBidi" w:hAnsiTheme="majorBidi" w:cstheme="majorBidi"/>
          <w:shd w:val="clear" w:color="auto" w:fill="FFFFFF"/>
        </w:rPr>
        <w:t xml:space="preserve"> (now represented by </w:t>
      </w:r>
      <w:r w:rsidR="00761025">
        <w:rPr>
          <w:rFonts w:asciiTheme="majorBidi" w:hAnsiTheme="majorBidi" w:cstheme="majorBidi"/>
          <w:shd w:val="clear" w:color="auto" w:fill="FFFFFF"/>
        </w:rPr>
        <w:t>Russia</w:t>
      </w:r>
      <w:r w:rsidRPr="00761025">
        <w:rPr>
          <w:rFonts w:asciiTheme="majorBidi" w:hAnsiTheme="majorBidi" w:cstheme="majorBidi"/>
          <w:shd w:val="clear" w:color="auto" w:fill="FFFFFF"/>
        </w:rPr>
        <w:t>), the </w:t>
      </w:r>
      <w:hyperlink r:id="rId12" w:tooltip="United Kingdom" w:history="1">
        <w:r w:rsidRPr="00761025">
          <w:rPr>
            <w:rStyle w:val="Hyperlink"/>
            <w:rFonts w:asciiTheme="majorBidi" w:hAnsiTheme="majorBidi" w:cstheme="majorBidi"/>
            <w:color w:val="auto"/>
            <w:u w:val="none"/>
            <w:shd w:val="clear" w:color="auto" w:fill="FFFFFF"/>
          </w:rPr>
          <w:t>United Kingdom</w:t>
        </w:r>
      </w:hyperlink>
      <w:r w:rsidRPr="00761025">
        <w:rPr>
          <w:rFonts w:asciiTheme="majorBidi" w:hAnsiTheme="majorBidi" w:cstheme="majorBidi"/>
          <w:shd w:val="clear" w:color="auto" w:fill="FFFFFF"/>
        </w:rPr>
        <w:t>, </w:t>
      </w:r>
      <w:hyperlink r:id="rId13" w:tooltip="France" w:history="1">
        <w:r w:rsidRPr="00761025">
          <w:rPr>
            <w:rStyle w:val="Hyperlink"/>
            <w:rFonts w:asciiTheme="majorBidi" w:hAnsiTheme="majorBidi" w:cstheme="majorBidi"/>
            <w:color w:val="auto"/>
            <w:u w:val="none"/>
            <w:shd w:val="clear" w:color="auto" w:fill="FFFFFF"/>
          </w:rPr>
          <w:t>France</w:t>
        </w:r>
      </w:hyperlink>
      <w:r w:rsidRPr="00761025">
        <w:rPr>
          <w:rFonts w:asciiTheme="majorBidi" w:hAnsiTheme="majorBidi" w:cstheme="majorBidi"/>
          <w:shd w:val="clear" w:color="auto" w:fill="FFFFFF"/>
        </w:rPr>
        <w:t>, the </w:t>
      </w:r>
      <w:hyperlink r:id="rId14" w:tooltip="Republic of China (1912–49)" w:history="1">
        <w:r w:rsidRPr="00761025">
          <w:rPr>
            <w:rStyle w:val="Hyperlink"/>
            <w:rFonts w:asciiTheme="majorBidi" w:hAnsiTheme="majorBidi" w:cstheme="majorBidi"/>
            <w:color w:val="auto"/>
            <w:u w:val="none"/>
            <w:shd w:val="clear" w:color="auto" w:fill="FFFFFF"/>
          </w:rPr>
          <w:t>Republic of China</w:t>
        </w:r>
      </w:hyperlink>
      <w:r w:rsidRPr="00761025">
        <w:rPr>
          <w:rFonts w:asciiTheme="majorBidi" w:hAnsiTheme="majorBidi" w:cstheme="majorBidi"/>
          <w:shd w:val="clear" w:color="auto" w:fill="FFFFFF"/>
        </w:rPr>
        <w:t>, and the </w:t>
      </w:r>
      <w:hyperlink r:id="rId15" w:tooltip="United States" w:history="1">
        <w:r w:rsidRPr="00761025">
          <w:rPr>
            <w:rStyle w:val="Hyperlink"/>
            <w:rFonts w:asciiTheme="majorBidi" w:hAnsiTheme="majorBidi" w:cstheme="majorBidi"/>
            <w:color w:val="auto"/>
            <w:u w:val="none"/>
            <w:shd w:val="clear" w:color="auto" w:fill="FFFFFF"/>
          </w:rPr>
          <w:t>United States</w:t>
        </w:r>
      </w:hyperlink>
      <w:r w:rsidRPr="00761025">
        <w:rPr>
          <w:rFonts w:asciiTheme="majorBidi" w:hAnsiTheme="majorBidi" w:cstheme="majorBidi"/>
          <w:shd w:val="clear" w:color="auto" w:fill="FFFFFF"/>
        </w:rPr>
        <w:t>—serve as the body's </w:t>
      </w:r>
      <w:hyperlink r:id="rId16" w:tooltip="Permanent members of the United Nations Security Council" w:history="1">
        <w:r w:rsidRPr="00761025">
          <w:rPr>
            <w:rStyle w:val="Hyperlink"/>
            <w:rFonts w:asciiTheme="majorBidi" w:hAnsiTheme="majorBidi" w:cstheme="majorBidi"/>
            <w:color w:val="auto"/>
            <w:u w:val="none"/>
            <w:shd w:val="clear" w:color="auto" w:fill="FFFFFF"/>
          </w:rPr>
          <w:t>five permanent members</w:t>
        </w:r>
      </w:hyperlink>
      <w:r w:rsidRPr="00761025">
        <w:rPr>
          <w:rFonts w:asciiTheme="majorBidi" w:hAnsiTheme="majorBidi" w:cstheme="majorBidi"/>
          <w:shd w:val="clear" w:color="auto" w:fill="FFFFFF"/>
        </w:rPr>
        <w:t>. </w:t>
      </w:r>
      <w:r w:rsidR="00761025" w:rsidRPr="00761025">
        <w:rPr>
          <w:rFonts w:asciiTheme="majorBidi" w:hAnsiTheme="majorBidi" w:cstheme="majorBidi"/>
          <w:shd w:val="clear" w:color="auto" w:fill="FFFFFF"/>
        </w:rPr>
        <w:t>These permanent members can </w:t>
      </w:r>
      <w:hyperlink r:id="rId17" w:tooltip="United Nations Security Council veto power" w:history="1">
        <w:r w:rsidR="00761025" w:rsidRPr="00761025">
          <w:rPr>
            <w:rStyle w:val="Hyperlink"/>
            <w:rFonts w:asciiTheme="majorBidi" w:hAnsiTheme="majorBidi" w:cstheme="majorBidi"/>
            <w:color w:val="auto"/>
            <w:u w:val="none"/>
            <w:shd w:val="clear" w:color="auto" w:fill="FFFFFF"/>
          </w:rPr>
          <w:t>veto</w:t>
        </w:r>
      </w:hyperlink>
      <w:r w:rsidR="00761025" w:rsidRPr="00761025">
        <w:rPr>
          <w:rFonts w:asciiTheme="majorBidi" w:hAnsiTheme="majorBidi" w:cstheme="majorBidi"/>
          <w:shd w:val="clear" w:color="auto" w:fill="FFFFFF"/>
        </w:rPr>
        <w:t> any Security Council resolution, including those on the admission of new member states or candidates for Secretary-General. The Security Council also has 10 non-permanent members, elected on a regional basis to serve two-year terms.</w:t>
      </w:r>
    </w:p>
    <w:p w:rsidR="00E14D7B" w:rsidRPr="00761025" w:rsidRDefault="00E14D7B" w:rsidP="00761025">
      <w:pPr>
        <w:pStyle w:val="NormalWeb"/>
        <w:shd w:val="clear" w:color="auto" w:fill="FFFFFF"/>
        <w:spacing w:before="0" w:beforeAutospacing="0" w:after="240" w:afterAutospacing="0" w:line="360" w:lineRule="auto"/>
        <w:rPr>
          <w:rFonts w:asciiTheme="majorBidi" w:hAnsiTheme="majorBidi" w:cstheme="majorBidi"/>
        </w:rPr>
      </w:pPr>
      <w:r w:rsidRPr="00761025">
        <w:rPr>
          <w:rFonts w:asciiTheme="majorBidi" w:hAnsiTheme="majorBidi" w:cstheme="majorBidi"/>
        </w:rPr>
        <w:t>The Security Council takes the lead in determining the existence of a threat to the peace</w:t>
      </w:r>
      <w:r w:rsidR="0031763A">
        <w:rPr>
          <w:rFonts w:asciiTheme="majorBidi" w:hAnsiTheme="majorBidi" w:cstheme="majorBidi"/>
        </w:rPr>
        <w:t xml:space="preserve">. </w:t>
      </w:r>
      <w:r w:rsidRPr="00761025">
        <w:rPr>
          <w:rFonts w:asciiTheme="majorBidi" w:hAnsiTheme="majorBidi" w:cstheme="majorBidi"/>
        </w:rPr>
        <w:t xml:space="preserve">It calls upon the parties </w:t>
      </w:r>
      <w:r w:rsidR="00814CA7">
        <w:rPr>
          <w:rFonts w:asciiTheme="majorBidi" w:hAnsiTheme="majorBidi" w:cstheme="majorBidi"/>
        </w:rPr>
        <w:t>of</w:t>
      </w:r>
      <w:r w:rsidRPr="00761025">
        <w:rPr>
          <w:rFonts w:asciiTheme="majorBidi" w:hAnsiTheme="majorBidi" w:cstheme="majorBidi"/>
        </w:rPr>
        <w:t xml:space="preserve"> a dispute to settle it by peaceful means and recommends methods of adjustment. In some cases, the Security Council can resort to imposing sanctions or even authorize the use of force to maintain or restore international peace and security.</w:t>
      </w:r>
    </w:p>
    <w:p w:rsidR="006505F7" w:rsidRDefault="006505F7" w:rsidP="00761025">
      <w:pPr>
        <w:spacing w:line="360" w:lineRule="auto"/>
        <w:rPr>
          <w:rFonts w:asciiTheme="majorBidi" w:hAnsiTheme="majorBidi" w:cstheme="majorBidi"/>
          <w:sz w:val="24"/>
          <w:szCs w:val="24"/>
        </w:rPr>
      </w:pPr>
    </w:p>
    <w:p w:rsidR="00496619" w:rsidRDefault="00496619" w:rsidP="00761025">
      <w:pPr>
        <w:spacing w:line="360" w:lineRule="auto"/>
        <w:rPr>
          <w:rFonts w:asciiTheme="majorBidi" w:hAnsiTheme="majorBidi" w:cstheme="majorBidi"/>
          <w:sz w:val="24"/>
          <w:szCs w:val="24"/>
        </w:rPr>
      </w:pPr>
    </w:p>
    <w:p w:rsidR="00496619" w:rsidRDefault="00496619" w:rsidP="00761025">
      <w:pPr>
        <w:spacing w:line="360" w:lineRule="auto"/>
        <w:rPr>
          <w:rFonts w:asciiTheme="majorBidi" w:hAnsiTheme="majorBidi" w:cstheme="majorBidi"/>
          <w:sz w:val="24"/>
          <w:szCs w:val="24"/>
        </w:rPr>
      </w:pPr>
    </w:p>
    <w:p w:rsidR="00496619" w:rsidRDefault="00496619" w:rsidP="00761025">
      <w:pPr>
        <w:spacing w:line="360" w:lineRule="auto"/>
        <w:rPr>
          <w:rFonts w:asciiTheme="majorBidi" w:hAnsiTheme="majorBidi" w:cstheme="majorBidi"/>
          <w:sz w:val="24"/>
          <w:szCs w:val="24"/>
        </w:rPr>
      </w:pPr>
    </w:p>
    <w:p w:rsidR="00496619" w:rsidRDefault="00496619" w:rsidP="00761025">
      <w:pPr>
        <w:spacing w:line="360" w:lineRule="auto"/>
        <w:rPr>
          <w:rFonts w:asciiTheme="majorBidi" w:hAnsiTheme="majorBidi" w:cstheme="majorBidi"/>
          <w:sz w:val="24"/>
          <w:szCs w:val="24"/>
        </w:rPr>
      </w:pPr>
    </w:p>
    <w:p w:rsidR="00496619" w:rsidRDefault="00496619" w:rsidP="00761025">
      <w:pPr>
        <w:spacing w:line="360" w:lineRule="auto"/>
        <w:rPr>
          <w:rFonts w:asciiTheme="majorBidi" w:hAnsiTheme="majorBidi" w:cstheme="majorBidi"/>
          <w:sz w:val="24"/>
          <w:szCs w:val="24"/>
        </w:rPr>
      </w:pPr>
    </w:p>
    <w:p w:rsidR="00496619" w:rsidRDefault="00496619" w:rsidP="00761025">
      <w:pPr>
        <w:spacing w:line="360" w:lineRule="auto"/>
        <w:rPr>
          <w:rFonts w:asciiTheme="majorBidi" w:hAnsiTheme="majorBidi" w:cstheme="majorBidi"/>
          <w:sz w:val="24"/>
          <w:szCs w:val="24"/>
        </w:rPr>
      </w:pPr>
    </w:p>
    <w:p w:rsidR="00496619" w:rsidRDefault="00496619" w:rsidP="00761025">
      <w:pPr>
        <w:spacing w:line="360" w:lineRule="auto"/>
        <w:rPr>
          <w:rFonts w:asciiTheme="majorBidi" w:hAnsiTheme="majorBidi" w:cstheme="majorBidi"/>
          <w:sz w:val="24"/>
          <w:szCs w:val="24"/>
        </w:rPr>
      </w:pPr>
    </w:p>
    <w:p w:rsidR="00496619" w:rsidRDefault="00496619" w:rsidP="00761025">
      <w:pPr>
        <w:spacing w:line="360" w:lineRule="auto"/>
        <w:rPr>
          <w:rFonts w:asciiTheme="majorBidi" w:hAnsiTheme="majorBidi" w:cstheme="majorBidi"/>
          <w:sz w:val="24"/>
          <w:szCs w:val="24"/>
        </w:rPr>
      </w:pPr>
    </w:p>
    <w:p w:rsidR="00496619" w:rsidRDefault="00496619" w:rsidP="00761025">
      <w:pPr>
        <w:spacing w:line="360" w:lineRule="auto"/>
        <w:rPr>
          <w:rFonts w:asciiTheme="majorBidi" w:hAnsiTheme="majorBidi" w:cstheme="majorBidi"/>
          <w:sz w:val="24"/>
          <w:szCs w:val="24"/>
        </w:rPr>
      </w:pPr>
    </w:p>
    <w:p w:rsidR="00496619" w:rsidRPr="00496619" w:rsidRDefault="00496619" w:rsidP="00496619">
      <w:pPr>
        <w:spacing w:line="600" w:lineRule="auto"/>
        <w:jc w:val="center"/>
        <w:rPr>
          <w:rFonts w:ascii="Times New Roman" w:eastAsia="Calibri" w:hAnsi="Times New Roman" w:cs="Times New Roman"/>
          <w:b/>
          <w:bCs/>
          <w:sz w:val="24"/>
          <w:szCs w:val="24"/>
          <w:u w:val="single"/>
          <w:shd w:val="clear" w:color="auto" w:fill="FFFFFF"/>
        </w:rPr>
      </w:pPr>
      <w:r w:rsidRPr="00496619">
        <w:rPr>
          <w:rFonts w:ascii="Times New Roman" w:eastAsia="Calibri" w:hAnsi="Times New Roman" w:cs="Times New Roman"/>
          <w:b/>
          <w:bCs/>
          <w:sz w:val="24"/>
          <w:szCs w:val="24"/>
          <w:u w:val="single"/>
          <w:shd w:val="clear" w:color="auto" w:fill="FFFFFF"/>
        </w:rPr>
        <w:lastRenderedPageBreak/>
        <w:t>Tunnel Warfare</w:t>
      </w:r>
    </w:p>
    <w:p w:rsidR="00496619" w:rsidRPr="00496619" w:rsidRDefault="00496619" w:rsidP="00496619">
      <w:pPr>
        <w:spacing w:line="600" w:lineRule="auto"/>
        <w:rPr>
          <w:rFonts w:ascii="Times New Roman" w:eastAsia="Calibri" w:hAnsi="Times New Roman" w:cs="Times New Roman"/>
          <w:sz w:val="24"/>
          <w:szCs w:val="24"/>
          <w:shd w:val="clear" w:color="auto" w:fill="FFFFFF"/>
        </w:rPr>
      </w:pPr>
      <w:r w:rsidRPr="00496619">
        <w:rPr>
          <w:rFonts w:ascii="Times New Roman" w:eastAsia="Calibri" w:hAnsi="Times New Roman" w:cs="Times New Roman"/>
          <w:sz w:val="24"/>
          <w:szCs w:val="24"/>
          <w:shd w:val="clear" w:color="auto" w:fill="FFFFFF"/>
        </w:rPr>
        <w:t xml:space="preserve">It is a general name for a </w:t>
      </w:r>
      <w:hyperlink r:id="rId18" w:tooltip="War" w:history="1">
        <w:r w:rsidRPr="00496619">
          <w:rPr>
            <w:rFonts w:ascii="Times New Roman" w:eastAsia="Calibri" w:hAnsi="Times New Roman" w:cs="Times New Roman"/>
            <w:sz w:val="24"/>
            <w:szCs w:val="24"/>
            <w:shd w:val="clear" w:color="auto" w:fill="FFFFFF"/>
          </w:rPr>
          <w:t>war</w:t>
        </w:r>
      </w:hyperlink>
      <w:r w:rsidRPr="00496619">
        <w:rPr>
          <w:rFonts w:ascii="Times New Roman" w:eastAsia="Calibri" w:hAnsi="Times New Roman" w:cs="Times New Roman"/>
          <w:sz w:val="24"/>
          <w:szCs w:val="24"/>
          <w:shd w:val="clear" w:color="auto" w:fill="FFFFFF"/>
        </w:rPr>
        <w:t xml:space="preserve"> being </w:t>
      </w:r>
      <w:bookmarkStart w:id="0" w:name="_GoBack"/>
      <w:r w:rsidRPr="00496619">
        <w:rPr>
          <w:rFonts w:ascii="Times New Roman" w:eastAsia="Calibri" w:hAnsi="Times New Roman" w:cs="Times New Roman"/>
          <w:sz w:val="24"/>
          <w:szCs w:val="24"/>
          <w:shd w:val="clear" w:color="auto" w:fill="FFFFFF"/>
        </w:rPr>
        <w:t>conducted in </w:t>
      </w:r>
      <w:hyperlink r:id="rId19" w:tooltip="Tunnels" w:history="1">
        <w:r w:rsidRPr="00496619">
          <w:rPr>
            <w:rFonts w:ascii="Times New Roman" w:eastAsia="Calibri" w:hAnsi="Times New Roman" w:cs="Times New Roman"/>
            <w:sz w:val="24"/>
            <w:szCs w:val="24"/>
            <w:shd w:val="clear" w:color="auto" w:fill="FFFFFF"/>
          </w:rPr>
          <w:t>tunnels</w:t>
        </w:r>
      </w:hyperlink>
      <w:r w:rsidRPr="00496619">
        <w:rPr>
          <w:rFonts w:ascii="Times New Roman" w:eastAsia="Calibri" w:hAnsi="Times New Roman" w:cs="Times New Roman"/>
          <w:sz w:val="24"/>
          <w:szCs w:val="24"/>
          <w:shd w:val="clear" w:color="auto" w:fill="FFFFFF"/>
        </w:rPr>
        <w:t> and other underground cavities. It often includes the construction of underground facilities in order to attack or defend, and the use of existing natural caves and artificial underground facilities for military purposes. Tunnels can be used to undermine </w:t>
      </w:r>
      <w:hyperlink r:id="rId20" w:tooltip="Fortification" w:history="1">
        <w:r w:rsidRPr="00496619">
          <w:rPr>
            <w:rFonts w:ascii="Times New Roman" w:eastAsia="Calibri" w:hAnsi="Times New Roman" w:cs="Times New Roman"/>
            <w:sz w:val="24"/>
            <w:szCs w:val="24"/>
            <w:shd w:val="clear" w:color="auto" w:fill="FFFFFF"/>
          </w:rPr>
          <w:t>fortifications</w:t>
        </w:r>
      </w:hyperlink>
      <w:r w:rsidRPr="00496619">
        <w:rPr>
          <w:rFonts w:ascii="Times New Roman" w:eastAsia="Calibri" w:hAnsi="Times New Roman" w:cs="Times New Roman"/>
          <w:sz w:val="24"/>
          <w:szCs w:val="24"/>
          <w:shd w:val="clear" w:color="auto" w:fill="FFFFFF"/>
        </w:rPr>
        <w:t> and slip into territory, while it can strengthen a </w:t>
      </w:r>
      <w:hyperlink r:id="rId21" w:tooltip="Defence (military)" w:history="1">
        <w:r w:rsidRPr="00496619">
          <w:rPr>
            <w:rFonts w:ascii="Times New Roman" w:eastAsia="Calibri" w:hAnsi="Times New Roman" w:cs="Times New Roman"/>
            <w:sz w:val="24"/>
            <w:szCs w:val="24"/>
            <w:shd w:val="clear" w:color="auto" w:fill="FFFFFF"/>
          </w:rPr>
          <w:t>defense</w:t>
        </w:r>
      </w:hyperlink>
      <w:r w:rsidRPr="00496619">
        <w:rPr>
          <w:rFonts w:ascii="Times New Roman" w:eastAsia="Calibri" w:hAnsi="Times New Roman" w:cs="Times New Roman"/>
          <w:sz w:val="24"/>
          <w:szCs w:val="24"/>
          <w:shd w:val="clear" w:color="auto" w:fill="FFFFFF"/>
        </w:rPr>
        <w:t> by creating the possibility of </w:t>
      </w:r>
      <w:hyperlink r:id="rId22" w:tooltip="Ambush" w:history="1">
        <w:r w:rsidRPr="00496619">
          <w:rPr>
            <w:rFonts w:ascii="Times New Roman" w:eastAsia="Calibri" w:hAnsi="Times New Roman" w:cs="Times New Roman"/>
            <w:sz w:val="24"/>
            <w:szCs w:val="24"/>
            <w:shd w:val="clear" w:color="auto" w:fill="FFFFFF"/>
          </w:rPr>
          <w:t>ambush</w:t>
        </w:r>
      </w:hyperlink>
      <w:r w:rsidRPr="00496619">
        <w:rPr>
          <w:rFonts w:ascii="Times New Roman" w:eastAsia="Calibri" w:hAnsi="Times New Roman" w:cs="Times New Roman"/>
          <w:sz w:val="24"/>
          <w:szCs w:val="24"/>
          <w:shd w:val="clear" w:color="auto" w:fill="FFFFFF"/>
        </w:rPr>
        <w:t>, </w:t>
      </w:r>
      <w:hyperlink r:id="rId23" w:tooltip="Counterattack" w:history="1">
        <w:r w:rsidRPr="00496619">
          <w:rPr>
            <w:rFonts w:ascii="Times New Roman" w:eastAsia="Calibri" w:hAnsi="Times New Roman" w:cs="Times New Roman"/>
            <w:sz w:val="24"/>
            <w:szCs w:val="24"/>
            <w:shd w:val="clear" w:color="auto" w:fill="FFFFFF"/>
          </w:rPr>
          <w:t>counterattack</w:t>
        </w:r>
      </w:hyperlink>
      <w:r w:rsidRPr="00496619">
        <w:rPr>
          <w:rFonts w:ascii="Times New Roman" w:eastAsia="Calibri" w:hAnsi="Times New Roman" w:cs="Times New Roman"/>
          <w:sz w:val="24"/>
          <w:szCs w:val="24"/>
          <w:shd w:val="clear" w:color="auto" w:fill="FFFFFF"/>
        </w:rPr>
        <w:t> and the ability to transfer troops from one portion of the battleground to another unseen and protected. Also, tunnels can serve as shelters for </w:t>
      </w:r>
      <w:hyperlink r:id="rId24" w:tooltip="Combatants" w:history="1">
        <w:r w:rsidRPr="00496619">
          <w:rPr>
            <w:rFonts w:ascii="Times New Roman" w:eastAsia="Calibri" w:hAnsi="Times New Roman" w:cs="Times New Roman"/>
            <w:sz w:val="24"/>
            <w:szCs w:val="24"/>
            <w:shd w:val="clear" w:color="auto" w:fill="FFFFFF"/>
          </w:rPr>
          <w:t>combatants</w:t>
        </w:r>
      </w:hyperlink>
      <w:r w:rsidRPr="00496619">
        <w:rPr>
          <w:rFonts w:ascii="Times New Roman" w:eastAsia="Calibri" w:hAnsi="Times New Roman" w:cs="Times New Roman"/>
          <w:sz w:val="24"/>
          <w:szCs w:val="24"/>
          <w:shd w:val="clear" w:color="auto" w:fill="FFFFFF"/>
        </w:rPr>
        <w:t> and </w:t>
      </w:r>
      <w:hyperlink r:id="rId25" w:tooltip="Non-combatants" w:history="1">
        <w:r w:rsidRPr="00496619">
          <w:rPr>
            <w:rFonts w:ascii="Times New Roman" w:eastAsia="Calibri" w:hAnsi="Times New Roman" w:cs="Times New Roman"/>
            <w:sz w:val="24"/>
            <w:szCs w:val="24"/>
            <w:shd w:val="clear" w:color="auto" w:fill="FFFFFF"/>
          </w:rPr>
          <w:t>non-combatants</w:t>
        </w:r>
      </w:hyperlink>
      <w:r w:rsidRPr="00496619">
        <w:rPr>
          <w:rFonts w:ascii="Times New Roman" w:eastAsia="Calibri" w:hAnsi="Times New Roman" w:cs="Times New Roman"/>
          <w:sz w:val="24"/>
          <w:szCs w:val="24"/>
          <w:shd w:val="clear" w:color="auto" w:fill="FFFFFF"/>
        </w:rPr>
        <w:t> from enemy attacks.</w:t>
      </w:r>
    </w:p>
    <w:p w:rsidR="00496619" w:rsidRPr="00496619" w:rsidRDefault="00496619" w:rsidP="00496619">
      <w:pPr>
        <w:spacing w:line="600" w:lineRule="auto"/>
        <w:rPr>
          <w:rFonts w:ascii="Times New Roman" w:eastAsia="Calibri" w:hAnsi="Times New Roman" w:cs="Times New Roman"/>
          <w:sz w:val="24"/>
          <w:szCs w:val="24"/>
        </w:rPr>
      </w:pPr>
      <w:r w:rsidRPr="00496619">
        <w:rPr>
          <w:rFonts w:ascii="Times New Roman" w:eastAsia="Calibri" w:hAnsi="Times New Roman" w:cs="Times New Roman"/>
          <w:sz w:val="24"/>
          <w:szCs w:val="24"/>
          <w:shd w:val="clear" w:color="auto" w:fill="FFFFFF"/>
        </w:rPr>
        <w:t xml:space="preserve">        Many of the famous war tunnels were later turned into tourist site due to their historic significance in wars. For example, </w:t>
      </w:r>
      <w:hyperlink r:id="rId26" w:tooltip="Sarajevo Tunnel" w:history="1">
        <w:r w:rsidRPr="00496619">
          <w:rPr>
            <w:rFonts w:ascii="Times New Roman" w:eastAsia="Calibri" w:hAnsi="Times New Roman" w:cs="Times New Roman"/>
            <w:sz w:val="24"/>
            <w:szCs w:val="24"/>
            <w:shd w:val="clear" w:color="auto" w:fill="FFFFFF"/>
          </w:rPr>
          <w:t>Sarajevo Tunnel</w:t>
        </w:r>
      </w:hyperlink>
      <w:r w:rsidRPr="00496619">
        <w:rPr>
          <w:rFonts w:ascii="Times New Roman" w:eastAsia="Calibri" w:hAnsi="Times New Roman" w:cs="Times New Roman"/>
          <w:sz w:val="24"/>
          <w:szCs w:val="24"/>
          <w:shd w:val="clear" w:color="auto" w:fill="FFFFFF"/>
        </w:rPr>
        <w:t> is now converted into a war museum, with 20 meters of the original tunnel open for tourists to visit. </w:t>
      </w:r>
    </w:p>
    <w:bookmarkEnd w:id="0"/>
    <w:p w:rsidR="00496619" w:rsidRPr="00761025" w:rsidRDefault="00496619" w:rsidP="00761025">
      <w:pPr>
        <w:spacing w:line="360" w:lineRule="auto"/>
        <w:rPr>
          <w:rFonts w:asciiTheme="majorBidi" w:hAnsiTheme="majorBidi" w:cstheme="majorBidi"/>
          <w:sz w:val="24"/>
          <w:szCs w:val="24"/>
        </w:rPr>
      </w:pPr>
    </w:p>
    <w:sectPr w:rsidR="00496619" w:rsidRPr="00761025">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551" w:rsidRDefault="00312551" w:rsidP="00761025">
      <w:pPr>
        <w:spacing w:after="0" w:line="240" w:lineRule="auto"/>
      </w:pPr>
      <w:r>
        <w:separator/>
      </w:r>
    </w:p>
  </w:endnote>
  <w:endnote w:type="continuationSeparator" w:id="0">
    <w:p w:rsidR="00312551" w:rsidRDefault="00312551" w:rsidP="00761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551" w:rsidRDefault="00312551" w:rsidP="00761025">
      <w:pPr>
        <w:spacing w:after="0" w:line="240" w:lineRule="auto"/>
      </w:pPr>
      <w:r>
        <w:separator/>
      </w:r>
    </w:p>
  </w:footnote>
  <w:footnote w:type="continuationSeparator" w:id="0">
    <w:p w:rsidR="00312551" w:rsidRDefault="00312551" w:rsidP="00761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25" w:rsidRPr="00761025" w:rsidRDefault="00CA0CF2">
    <w:pPr>
      <w:pStyle w:val="Header"/>
      <w:rPr>
        <w:rFonts w:asciiTheme="majorBidi" w:hAnsiTheme="majorBidi" w:cstheme="majorBidi"/>
        <w:sz w:val="24"/>
        <w:szCs w:val="24"/>
        <w:u w:val="single"/>
      </w:rPr>
    </w:pPr>
    <w:r>
      <w:rPr>
        <w:rFonts w:asciiTheme="majorBidi" w:hAnsiTheme="majorBidi" w:cstheme="majorBidi"/>
        <w:sz w:val="24"/>
        <w:szCs w:val="24"/>
        <w:u w:val="single"/>
      </w:rPr>
      <w:t>Text 4</w:t>
    </w:r>
    <w:r w:rsidR="00496619">
      <w:rPr>
        <w:rFonts w:asciiTheme="majorBidi" w:hAnsiTheme="majorBidi" w:cstheme="majorBidi"/>
        <w:sz w:val="24"/>
        <w:szCs w:val="24"/>
        <w:u w:val="single"/>
      </w:rPr>
      <w:t xml:space="preserve"> </w:t>
    </w:r>
  </w:p>
  <w:p w:rsidR="00761025" w:rsidRDefault="007610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D7B"/>
    <w:rsid w:val="00147C79"/>
    <w:rsid w:val="00312551"/>
    <w:rsid w:val="0031763A"/>
    <w:rsid w:val="00496619"/>
    <w:rsid w:val="0060319F"/>
    <w:rsid w:val="006505F7"/>
    <w:rsid w:val="00761025"/>
    <w:rsid w:val="00814CA7"/>
    <w:rsid w:val="00BC1CFC"/>
    <w:rsid w:val="00CA0CF2"/>
    <w:rsid w:val="00E14D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4D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7C79"/>
    <w:rPr>
      <w:color w:val="0000FF"/>
      <w:u w:val="single"/>
    </w:rPr>
  </w:style>
  <w:style w:type="paragraph" w:styleId="Header">
    <w:name w:val="header"/>
    <w:basedOn w:val="Normal"/>
    <w:link w:val="HeaderChar"/>
    <w:uiPriority w:val="99"/>
    <w:unhideWhenUsed/>
    <w:rsid w:val="00761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025"/>
  </w:style>
  <w:style w:type="paragraph" w:styleId="Footer">
    <w:name w:val="footer"/>
    <w:basedOn w:val="Normal"/>
    <w:link w:val="FooterChar"/>
    <w:uiPriority w:val="99"/>
    <w:unhideWhenUsed/>
    <w:rsid w:val="00761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0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4D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7C79"/>
    <w:rPr>
      <w:color w:val="0000FF"/>
      <w:u w:val="single"/>
    </w:rPr>
  </w:style>
  <w:style w:type="paragraph" w:styleId="Header">
    <w:name w:val="header"/>
    <w:basedOn w:val="Normal"/>
    <w:link w:val="HeaderChar"/>
    <w:uiPriority w:val="99"/>
    <w:unhideWhenUsed/>
    <w:rsid w:val="00761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025"/>
  </w:style>
  <w:style w:type="paragraph" w:styleId="Footer">
    <w:name w:val="footer"/>
    <w:basedOn w:val="Normal"/>
    <w:link w:val="FooterChar"/>
    <w:uiPriority w:val="99"/>
    <w:unhideWhenUsed/>
    <w:rsid w:val="00761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ternational_security" TargetMode="External"/><Relationship Id="rId13" Type="http://schemas.openxmlformats.org/officeDocument/2006/relationships/hyperlink" Target="https://en.wikipedia.org/wiki/France" TargetMode="External"/><Relationship Id="rId18" Type="http://schemas.openxmlformats.org/officeDocument/2006/relationships/hyperlink" Target="https://en.wikipedia.org/wiki/War" TargetMode="External"/><Relationship Id="rId26" Type="http://schemas.openxmlformats.org/officeDocument/2006/relationships/hyperlink" Target="https://en.wikipedia.org/wiki/Sarajevo_Tunnel" TargetMode="External"/><Relationship Id="rId3" Type="http://schemas.openxmlformats.org/officeDocument/2006/relationships/settings" Target="settings.xml"/><Relationship Id="rId21" Type="http://schemas.openxmlformats.org/officeDocument/2006/relationships/hyperlink" Target="https://en.wikipedia.org/wiki/Defence_(military)" TargetMode="External"/><Relationship Id="rId7" Type="http://schemas.openxmlformats.org/officeDocument/2006/relationships/hyperlink" Target="https://en.wikipedia.org/wiki/United_Nations" TargetMode="External"/><Relationship Id="rId12" Type="http://schemas.openxmlformats.org/officeDocument/2006/relationships/hyperlink" Target="https://en.wikipedia.org/wiki/United_Kingdom" TargetMode="External"/><Relationship Id="rId17" Type="http://schemas.openxmlformats.org/officeDocument/2006/relationships/hyperlink" Target="https://en.wikipedia.org/wiki/United_Nations_Security_Council_veto_power" TargetMode="External"/><Relationship Id="rId25" Type="http://schemas.openxmlformats.org/officeDocument/2006/relationships/hyperlink" Target="https://en.wikipedia.org/wiki/Non-combatants" TargetMode="External"/><Relationship Id="rId2" Type="http://schemas.microsoft.com/office/2007/relationships/stylesWithEffects" Target="stylesWithEffects.xml"/><Relationship Id="rId16" Type="http://schemas.openxmlformats.org/officeDocument/2006/relationships/hyperlink" Target="https://en.wikipedia.org/wiki/Permanent_members_of_the_United_Nations_Security_Council" TargetMode="External"/><Relationship Id="rId20" Type="http://schemas.openxmlformats.org/officeDocument/2006/relationships/hyperlink" Target="https://en.wikipedia.org/wiki/Fortificatio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n.wikipedia.org/wiki/Soviet_Union" TargetMode="External"/><Relationship Id="rId24" Type="http://schemas.openxmlformats.org/officeDocument/2006/relationships/hyperlink" Target="https://en.wikipedia.org/wiki/Combatants" TargetMode="External"/><Relationship Id="rId5" Type="http://schemas.openxmlformats.org/officeDocument/2006/relationships/footnotes" Target="footnotes.xml"/><Relationship Id="rId15" Type="http://schemas.openxmlformats.org/officeDocument/2006/relationships/hyperlink" Target="https://en.wikipedia.org/wiki/United_States" TargetMode="External"/><Relationship Id="rId23" Type="http://schemas.openxmlformats.org/officeDocument/2006/relationships/hyperlink" Target="https://en.wikipedia.org/wiki/Counterattack" TargetMode="External"/><Relationship Id="rId28" Type="http://schemas.openxmlformats.org/officeDocument/2006/relationships/fontTable" Target="fontTable.xml"/><Relationship Id="rId10" Type="http://schemas.openxmlformats.org/officeDocument/2006/relationships/hyperlink" Target="https://en.wikipedia.org/wiki/Allies_of_World_War_II" TargetMode="External"/><Relationship Id="rId19" Type="http://schemas.openxmlformats.org/officeDocument/2006/relationships/hyperlink" Target="https://en.wikipedia.org/wiki/Tunnels" TargetMode="External"/><Relationship Id="rId4" Type="http://schemas.openxmlformats.org/officeDocument/2006/relationships/webSettings" Target="webSettings.xml"/><Relationship Id="rId9" Type="http://schemas.openxmlformats.org/officeDocument/2006/relationships/hyperlink" Target="https://en.wikipedia.org/wiki/Great_power" TargetMode="External"/><Relationship Id="rId14" Type="http://schemas.openxmlformats.org/officeDocument/2006/relationships/hyperlink" Target="https://en.wikipedia.org/wiki/Republic_of_China_(1912%E2%80%9349)" TargetMode="External"/><Relationship Id="rId22" Type="http://schemas.openxmlformats.org/officeDocument/2006/relationships/hyperlink" Target="https://en.wikipedia.org/wiki/Ambush"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Ghadah</dc:creator>
  <cp:keywords/>
  <dc:description/>
  <cp:lastModifiedBy>Sarah A Aldawood</cp:lastModifiedBy>
  <cp:revision>4</cp:revision>
  <dcterms:created xsi:type="dcterms:W3CDTF">2018-03-04T21:40:00Z</dcterms:created>
  <dcterms:modified xsi:type="dcterms:W3CDTF">2018-09-18T07:06:00Z</dcterms:modified>
</cp:coreProperties>
</file>