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60DA" w14:textId="77777777" w:rsidR="00145CB2" w:rsidRDefault="0026140C" w:rsidP="0017130A">
      <w:pPr>
        <w:ind w:left="227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</w:t>
      </w:r>
    </w:p>
    <w:p w14:paraId="674C78E3" w14:textId="77777777" w:rsidR="00E15411" w:rsidRPr="0054508B" w:rsidRDefault="0026140C" w:rsidP="00145CB2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145CB2">
        <w:rPr>
          <w:rFonts w:asciiTheme="minorBidi" w:hAnsiTheme="minorBidi" w:hint="cs"/>
          <w:rtl/>
        </w:rPr>
        <w:t xml:space="preserve">                                                    </w:t>
      </w:r>
      <w:r w:rsidR="00B670C9" w:rsidRPr="0054508B">
        <w:rPr>
          <w:rFonts w:asciiTheme="minorBidi" w:hAnsiTheme="minorBidi"/>
          <w:rtl/>
        </w:rPr>
        <w:t>مفردات المادة</w:t>
      </w:r>
      <w:r w:rsidR="00145CB2">
        <w:rPr>
          <w:rFonts w:asciiTheme="minorBidi" w:hAnsiTheme="minorBidi" w:hint="cs"/>
          <w:rtl/>
        </w:rPr>
        <w:t xml:space="preserve"> 323</w:t>
      </w:r>
      <w:r w:rsidR="00145CB2">
        <w:rPr>
          <w:rFonts w:asciiTheme="minorBidi" w:hAnsiTheme="minorBidi"/>
          <w:rtl/>
        </w:rPr>
        <w:t xml:space="preserve"> قصد : </w:t>
      </w:r>
      <w:r w:rsidR="00145CB2">
        <w:rPr>
          <w:rFonts w:asciiTheme="minorBidi" w:hAnsiTheme="minorBidi" w:hint="cs"/>
          <w:rtl/>
        </w:rPr>
        <w:t>الاقتصاد الرياضي</w:t>
      </w:r>
    </w:p>
    <w:p w14:paraId="7BC699AB" w14:textId="77777777" w:rsidR="00DF1E1E" w:rsidRDefault="00DF1E1E" w:rsidP="00DF1E1E">
      <w:pPr>
        <w:jc w:val="center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                                               </w:t>
      </w:r>
      <w:r w:rsidRPr="00DF1E1E">
        <w:rPr>
          <w:rFonts w:asciiTheme="minorBidi" w:hAnsiTheme="minorBidi" w:cs="Arial" w:hint="eastAsia"/>
          <w:rtl/>
        </w:rPr>
        <w:t>كلية</w:t>
      </w:r>
      <w:r w:rsidRPr="00DF1E1E">
        <w:rPr>
          <w:rFonts w:asciiTheme="minorBidi" w:hAnsiTheme="minorBidi" w:cs="Arial"/>
          <w:rtl/>
        </w:rPr>
        <w:t xml:space="preserve"> </w:t>
      </w:r>
      <w:r w:rsidRPr="00DF1E1E">
        <w:rPr>
          <w:rFonts w:asciiTheme="minorBidi" w:hAnsiTheme="minorBidi" w:cs="Arial" w:hint="eastAsia"/>
          <w:rtl/>
        </w:rPr>
        <w:t>ادارة</w:t>
      </w:r>
      <w:r w:rsidRPr="00DF1E1E">
        <w:rPr>
          <w:rFonts w:asciiTheme="minorBidi" w:hAnsiTheme="minorBidi" w:cs="Arial"/>
          <w:rtl/>
        </w:rPr>
        <w:t xml:space="preserve"> </w:t>
      </w:r>
      <w:r w:rsidRPr="00DF1E1E">
        <w:rPr>
          <w:rFonts w:asciiTheme="minorBidi" w:hAnsiTheme="minorBidi" w:cs="Arial" w:hint="eastAsia"/>
          <w:rtl/>
        </w:rPr>
        <w:t>الأعمال</w:t>
      </w:r>
      <w:r w:rsidRPr="00DF1E1E">
        <w:rPr>
          <w:rFonts w:asciiTheme="minorBidi" w:hAnsiTheme="minorBidi" w:cs="Arial"/>
          <w:rtl/>
        </w:rPr>
        <w:t xml:space="preserve">     </w:t>
      </w:r>
    </w:p>
    <w:p w14:paraId="0D0222F8" w14:textId="77777777" w:rsidR="00DF1E1E" w:rsidRDefault="00DF1E1E" w:rsidP="00DF1E1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 xml:space="preserve">                                              قسم الاقتصاد</w:t>
      </w:r>
      <w:r w:rsidRPr="00DF1E1E">
        <w:rPr>
          <w:rFonts w:asciiTheme="minorBidi" w:hAnsiTheme="minorBidi" w:cs="Arial"/>
          <w:rtl/>
        </w:rPr>
        <w:t xml:space="preserve">                                                                                                </w:t>
      </w:r>
      <w:r>
        <w:rPr>
          <w:rFonts w:asciiTheme="minorBidi" w:hAnsiTheme="minorBidi" w:cs="Arial" w:hint="cs"/>
          <w:rtl/>
        </w:rPr>
        <w:t xml:space="preserve">                                                        </w:t>
      </w:r>
    </w:p>
    <w:p w14:paraId="260442A9" w14:textId="77777777" w:rsidR="00B670C9" w:rsidRPr="0054508B" w:rsidRDefault="0026140C" w:rsidP="0026140C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</w:t>
      </w:r>
      <w:r>
        <w:rPr>
          <w:rFonts w:asciiTheme="minorBidi" w:hAnsiTheme="minorBidi"/>
          <w:rtl/>
        </w:rPr>
        <w:t>الفصل ا</w:t>
      </w:r>
      <w:r w:rsidR="00112AA1">
        <w:rPr>
          <w:rFonts w:asciiTheme="minorBidi" w:hAnsiTheme="minorBidi" w:hint="cs"/>
          <w:rtl/>
        </w:rPr>
        <w:t>لثاني</w:t>
      </w:r>
      <w:r w:rsidR="00B670C9" w:rsidRPr="0054508B">
        <w:rPr>
          <w:rFonts w:asciiTheme="minorBidi" w:hAnsiTheme="minorBidi"/>
          <w:rtl/>
        </w:rPr>
        <w:t xml:space="preserve"> 143</w:t>
      </w:r>
      <w:r w:rsidR="00203366">
        <w:rPr>
          <w:rFonts w:asciiTheme="minorBidi" w:hAnsiTheme="minorBidi" w:hint="cs"/>
          <w:rtl/>
        </w:rPr>
        <w:t>8</w:t>
      </w:r>
      <w:r w:rsidR="00B670C9" w:rsidRPr="0054508B">
        <w:rPr>
          <w:rFonts w:asciiTheme="minorBidi" w:hAnsiTheme="minorBidi"/>
          <w:rtl/>
        </w:rPr>
        <w:t>/143</w:t>
      </w:r>
      <w:r w:rsidR="00203366">
        <w:rPr>
          <w:rFonts w:asciiTheme="minorBidi" w:hAnsiTheme="minorBidi" w:hint="cs"/>
          <w:rtl/>
        </w:rPr>
        <w:t>9</w:t>
      </w:r>
    </w:p>
    <w:p w14:paraId="0C7E1A93" w14:textId="77777777" w:rsidR="00B670C9" w:rsidRPr="00203366" w:rsidRDefault="00B670C9" w:rsidP="0026140C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هاتف المكتب : 0118050769  </w:t>
      </w:r>
      <w:r w:rsidRPr="0054508B">
        <w:rPr>
          <w:rFonts w:asciiTheme="minorBidi" w:hAnsiTheme="minorBidi"/>
          <w:b/>
          <w:bCs/>
          <w:u w:val="single"/>
          <w:rtl/>
        </w:rPr>
        <w:t>الموقع الالكتروني :</w:t>
      </w:r>
      <w:r w:rsidRPr="0054508B">
        <w:rPr>
          <w:rFonts w:asciiTheme="minorBidi" w:hAnsiTheme="minorBidi"/>
          <w:rtl/>
        </w:rPr>
        <w:t xml:space="preserve"> </w:t>
      </w:r>
      <w:r w:rsidR="00203366" w:rsidRPr="00203366">
        <w:rPr>
          <w:rFonts w:asciiTheme="minorBidi" w:hAnsiTheme="minorBidi"/>
        </w:rPr>
        <w:t>http://fac.ksu.edu.sa/alganme/course/108611</w:t>
      </w:r>
    </w:p>
    <w:p w14:paraId="5CCE3053" w14:textId="77777777" w:rsidR="00B670C9" w:rsidRPr="0054508B" w:rsidRDefault="00B670C9" w:rsidP="0026140C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ايميل : </w:t>
      </w:r>
      <w:r w:rsidR="00206621">
        <w:rPr>
          <w:rStyle w:val="Hyperlink"/>
          <w:rFonts w:asciiTheme="minorBidi" w:hAnsiTheme="minorBidi"/>
          <w:color w:val="auto"/>
        </w:rPr>
        <w:fldChar w:fldCharType="begin"/>
      </w:r>
      <w:r w:rsidR="00206621">
        <w:rPr>
          <w:rStyle w:val="Hyperlink"/>
          <w:rFonts w:asciiTheme="minorBidi" w:hAnsiTheme="minorBidi"/>
          <w:color w:val="auto"/>
        </w:rPr>
        <w:instrText xml:space="preserve"> HYPERLINK "mailto:alganme@ksu.edu.sa" </w:instrText>
      </w:r>
      <w:r w:rsidR="00206621">
        <w:rPr>
          <w:rStyle w:val="Hyperlink"/>
          <w:rFonts w:asciiTheme="minorBidi" w:hAnsiTheme="minorBidi"/>
          <w:color w:val="auto"/>
        </w:rPr>
        <w:fldChar w:fldCharType="separate"/>
      </w:r>
      <w:r w:rsidRPr="0054508B">
        <w:rPr>
          <w:rStyle w:val="Hyperlink"/>
          <w:rFonts w:asciiTheme="minorBidi" w:hAnsiTheme="minorBidi"/>
          <w:color w:val="auto"/>
        </w:rPr>
        <w:t>alganme@ksu.edu.sa</w:t>
      </w:r>
      <w:r w:rsidR="00206621">
        <w:rPr>
          <w:rStyle w:val="Hyperlink"/>
          <w:rFonts w:asciiTheme="minorBidi" w:hAnsiTheme="minorBidi"/>
          <w:color w:val="auto"/>
        </w:rPr>
        <w:fldChar w:fldCharType="end"/>
      </w:r>
      <w:r w:rsidRPr="0054508B">
        <w:rPr>
          <w:rFonts w:asciiTheme="minorBidi" w:hAnsiTheme="minorBidi"/>
        </w:rPr>
        <w:t xml:space="preserve"> </w:t>
      </w:r>
      <w:r w:rsidRPr="0054508B">
        <w:rPr>
          <w:rFonts w:asciiTheme="minorBidi" w:hAnsiTheme="minorBidi"/>
          <w:rtl/>
        </w:rPr>
        <w:t xml:space="preserve"> , </w:t>
      </w:r>
      <w:r w:rsidRPr="0054508B">
        <w:rPr>
          <w:rFonts w:asciiTheme="minorBidi" w:hAnsiTheme="minorBidi"/>
          <w:b/>
          <w:bCs/>
          <w:u w:val="single"/>
        </w:rPr>
        <w:t>Twitter</w:t>
      </w:r>
      <w:r w:rsidRPr="0054508B">
        <w:rPr>
          <w:rFonts w:asciiTheme="minorBidi" w:hAnsiTheme="minorBidi"/>
          <w:rtl/>
        </w:rPr>
        <w:t xml:space="preserve"> : </w:t>
      </w:r>
      <w:r w:rsidRPr="0054508B">
        <w:rPr>
          <w:rFonts w:asciiTheme="minorBidi" w:hAnsiTheme="minorBidi"/>
          <w:b/>
          <w:bCs/>
          <w:rtl/>
        </w:rPr>
        <w:t xml:space="preserve">امل الغانمي </w:t>
      </w:r>
      <w:r w:rsidRPr="0054508B">
        <w:rPr>
          <w:rFonts w:asciiTheme="minorBidi" w:hAnsiTheme="minorBidi"/>
          <w:b/>
          <w:bCs/>
        </w:rPr>
        <w:t>@</w:t>
      </w:r>
      <w:proofErr w:type="spellStart"/>
      <w:r w:rsidRPr="0054508B">
        <w:rPr>
          <w:rFonts w:asciiTheme="minorBidi" w:hAnsiTheme="minorBidi"/>
          <w:b/>
          <w:bCs/>
        </w:rPr>
        <w:t>amlalganme</w:t>
      </w:r>
      <w:proofErr w:type="spellEnd"/>
    </w:p>
    <w:p w14:paraId="6D20BF75" w14:textId="77777777"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C5DED82" w14:textId="77777777"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عضو هيئة التدريس : أ/أمل شليان الغانمي</w:t>
      </w:r>
    </w:p>
    <w:p w14:paraId="5A6D4D65" w14:textId="3C7E0DA2" w:rsidR="00A40FE6" w:rsidRPr="0054508B" w:rsidRDefault="00A40FE6" w:rsidP="007D0F93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 xml:space="preserve">شعبة : </w:t>
      </w:r>
      <w:r w:rsidR="007D0F93">
        <w:rPr>
          <w:rFonts w:hint="cs"/>
          <w:rtl/>
        </w:rPr>
        <w:t>55111</w:t>
      </w:r>
      <w:r w:rsidRPr="0054508B">
        <w:rPr>
          <w:rFonts w:asciiTheme="minorBidi" w:hAnsiTheme="minorBidi"/>
          <w:rtl/>
        </w:rPr>
        <w:t>- وقتها :</w:t>
      </w:r>
      <w:r w:rsidR="007D0F93" w:rsidRPr="0054508B">
        <w:rPr>
          <w:rFonts w:asciiTheme="minorBidi" w:hAnsiTheme="minorBidi"/>
          <w:rtl/>
        </w:rPr>
        <w:t xml:space="preserve"> </w:t>
      </w:r>
      <w:r w:rsidRPr="0054508B">
        <w:rPr>
          <w:rFonts w:asciiTheme="minorBidi" w:hAnsiTheme="minorBidi"/>
          <w:rtl/>
        </w:rPr>
        <w:t>10</w:t>
      </w:r>
      <w:r w:rsidR="007D0F93">
        <w:rPr>
          <w:rFonts w:asciiTheme="minorBidi" w:hAnsiTheme="minorBidi" w:hint="cs"/>
          <w:rtl/>
        </w:rPr>
        <w:t>-11</w:t>
      </w:r>
      <w:r w:rsidRPr="0054508B">
        <w:rPr>
          <w:rFonts w:asciiTheme="minorBidi" w:hAnsiTheme="minorBidi"/>
          <w:rtl/>
        </w:rPr>
        <w:t xml:space="preserve"> (الأحد ، الثلاثاء ، الخميس)  - الساعات المكتبة</w:t>
      </w:r>
      <w:r w:rsidR="00203366" w:rsidRPr="0054508B">
        <w:rPr>
          <w:rFonts w:asciiTheme="minorBidi" w:hAnsiTheme="minorBidi"/>
          <w:rtl/>
        </w:rPr>
        <w:t>(الأحد</w:t>
      </w:r>
      <w:r w:rsidR="00057BA5">
        <w:rPr>
          <w:rFonts w:asciiTheme="minorBidi" w:hAnsiTheme="minorBidi" w:hint="cs"/>
          <w:rtl/>
        </w:rPr>
        <w:t>، الثلاثاء</w:t>
      </w:r>
      <w:r w:rsidR="00203366">
        <w:rPr>
          <w:rFonts w:asciiTheme="minorBidi" w:hAnsiTheme="minorBidi" w:hint="cs"/>
          <w:rtl/>
        </w:rPr>
        <w:t>)</w:t>
      </w:r>
      <w:r w:rsidR="00203366" w:rsidRPr="0054508B">
        <w:rPr>
          <w:rFonts w:asciiTheme="minorBidi" w:hAnsiTheme="minorBidi"/>
          <w:rtl/>
        </w:rPr>
        <w:t xml:space="preserve"> </w:t>
      </w:r>
      <w:r w:rsidRPr="0054508B">
        <w:rPr>
          <w:rFonts w:asciiTheme="minorBidi" w:hAnsiTheme="minorBidi"/>
          <w:rtl/>
        </w:rPr>
        <w:t xml:space="preserve"> </w:t>
      </w:r>
      <w:r w:rsidR="00057BA5">
        <w:rPr>
          <w:rFonts w:asciiTheme="minorBidi" w:hAnsiTheme="minorBidi" w:hint="cs"/>
          <w:rtl/>
        </w:rPr>
        <w:t>(</w:t>
      </w:r>
      <w:r w:rsidR="007D0F93">
        <w:rPr>
          <w:rFonts w:asciiTheme="minorBidi" w:hAnsiTheme="minorBidi" w:hint="cs"/>
          <w:rtl/>
        </w:rPr>
        <w:t>12</w:t>
      </w:r>
      <w:r w:rsidR="00057BA5">
        <w:rPr>
          <w:rFonts w:asciiTheme="minorBidi" w:hAnsiTheme="minorBidi" w:hint="cs"/>
          <w:rtl/>
        </w:rPr>
        <w:t>-1)</w:t>
      </w:r>
      <w:r w:rsidRPr="0054508B">
        <w:rPr>
          <w:rFonts w:asciiTheme="minorBidi" w:hAnsiTheme="minorBidi"/>
          <w:rtl/>
        </w:rPr>
        <w:t xml:space="preserve"> </w:t>
      </w:r>
    </w:p>
    <w:p w14:paraId="2E3F0C3C" w14:textId="77777777"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رقم المكتب : مبنى 3 / الطابق الثاني مكتب 120</w:t>
      </w:r>
    </w:p>
    <w:p w14:paraId="43C52CE4" w14:textId="77777777" w:rsidR="00A40FE6" w:rsidRPr="0054508B" w:rsidRDefault="00A40FE6" w:rsidP="00B670C9">
      <w:pPr>
        <w:jc w:val="center"/>
        <w:rPr>
          <w:rFonts w:asciiTheme="minorBidi" w:hAnsiTheme="minorBidi"/>
          <w:rtl/>
        </w:rPr>
      </w:pPr>
      <w:r w:rsidRPr="0054508B">
        <w:rPr>
          <w:rFonts w:asciiTheme="minorBidi" w:hAnsiTheme="minorBidi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E581186" w14:textId="77777777" w:rsidR="00A40FE6" w:rsidRPr="0054508B" w:rsidRDefault="00A40FE6" w:rsidP="00A40FE6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وصف المادة و أهدافها :</w:t>
      </w:r>
    </w:p>
    <w:p w14:paraId="13A534B3" w14:textId="77777777" w:rsidR="009D2D90" w:rsidRPr="009D2D90" w:rsidRDefault="009D2D90" w:rsidP="009D2D90">
      <w:pPr>
        <w:numPr>
          <w:ilvl w:val="0"/>
          <w:numId w:val="15"/>
        </w:numPr>
        <w:tabs>
          <w:tab w:val="left" w:pos="5426"/>
        </w:tabs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9D2D90">
        <w:rPr>
          <w:rFonts w:ascii="Arial" w:eastAsia="Calibri" w:hAnsi="Arial" w:cs="Arial"/>
          <w:rtl/>
        </w:rPr>
        <w:t>فهم الاسس النظرية والتطبيقية  للاقتصاد الرياضي</w:t>
      </w:r>
    </w:p>
    <w:p w14:paraId="43E3639C" w14:textId="77777777" w:rsidR="009D2D90" w:rsidRPr="009D2D90" w:rsidRDefault="009D2D90" w:rsidP="009D2D90">
      <w:pPr>
        <w:numPr>
          <w:ilvl w:val="0"/>
          <w:numId w:val="15"/>
        </w:numPr>
        <w:tabs>
          <w:tab w:val="left" w:pos="5426"/>
        </w:tabs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9D2D90">
        <w:rPr>
          <w:rFonts w:ascii="Arial" w:eastAsia="Calibri" w:hAnsi="Arial" w:cs="Arial"/>
          <w:rtl/>
        </w:rPr>
        <w:t>تزويد الطالبات  بالمهارات الأساسية اللازمة لتحليل وفهم النظريات الاقتصادية باستخدام الطرق الرياضية الملائمة</w:t>
      </w:r>
    </w:p>
    <w:p w14:paraId="05713470" w14:textId="77777777" w:rsidR="009D2D90" w:rsidRPr="009D2D90" w:rsidRDefault="009D2D90" w:rsidP="009D2D90">
      <w:pPr>
        <w:numPr>
          <w:ilvl w:val="0"/>
          <w:numId w:val="15"/>
        </w:numPr>
        <w:tabs>
          <w:tab w:val="left" w:pos="5426"/>
        </w:tabs>
        <w:spacing w:after="0" w:line="240" w:lineRule="auto"/>
        <w:contextualSpacing/>
        <w:rPr>
          <w:rFonts w:ascii="Arial" w:eastAsia="Calibri" w:hAnsi="Arial" w:cs="Arial"/>
          <w:u w:val="single"/>
          <w:rtl/>
        </w:rPr>
      </w:pPr>
      <w:r w:rsidRPr="009D2D90">
        <w:rPr>
          <w:rFonts w:ascii="Arial" w:eastAsia="Calibri" w:hAnsi="Arial" w:cs="Arial"/>
          <w:rtl/>
        </w:rPr>
        <w:t>شرح بعض نظريات التحليل الرياضي وتطبيقاتها على الاقتصاد الجزئي والاقتصاد الكلي</w:t>
      </w:r>
    </w:p>
    <w:p w14:paraId="62F55B37" w14:textId="77777777" w:rsidR="00061550" w:rsidRDefault="00061550" w:rsidP="00061550">
      <w:pPr>
        <w:spacing w:after="0" w:line="240" w:lineRule="auto"/>
        <w:rPr>
          <w:rFonts w:asciiTheme="minorBidi" w:hAnsiTheme="minorBidi"/>
          <w:rtl/>
        </w:rPr>
      </w:pPr>
    </w:p>
    <w:p w14:paraId="79B94576" w14:textId="77777777" w:rsidR="009D2D90" w:rsidRPr="009D2D90" w:rsidRDefault="009D2D90" w:rsidP="009D2D90">
      <w:pPr>
        <w:spacing w:after="0" w:line="240" w:lineRule="auto"/>
        <w:rPr>
          <w:rFonts w:asciiTheme="minorBidi" w:hAnsiTheme="minorBidi"/>
          <w:b/>
          <w:bCs/>
          <w:u w:val="single"/>
          <w:rtl/>
        </w:rPr>
      </w:pPr>
      <w:r w:rsidRPr="009D2D90">
        <w:rPr>
          <w:rFonts w:asciiTheme="minorBidi" w:hAnsiTheme="minorBidi"/>
          <w:b/>
          <w:bCs/>
          <w:u w:val="single"/>
          <w:rtl/>
        </w:rPr>
        <w:t>المعرفة والمهارات المكتسبة :</w:t>
      </w:r>
    </w:p>
    <w:p w14:paraId="53AAC311" w14:textId="77777777" w:rsidR="009D2D90" w:rsidRDefault="009D2D90" w:rsidP="00061550">
      <w:pPr>
        <w:spacing w:after="0" w:line="240" w:lineRule="auto"/>
        <w:rPr>
          <w:rFonts w:asciiTheme="minorBidi" w:hAnsiTheme="minorBidi"/>
          <w:rtl/>
        </w:rPr>
      </w:pPr>
    </w:p>
    <w:p w14:paraId="590A3F1D" w14:textId="77777777" w:rsidR="009D2D90" w:rsidRPr="009D2D90" w:rsidRDefault="009D2D90" w:rsidP="009D2D90">
      <w:pPr>
        <w:numPr>
          <w:ilvl w:val="0"/>
          <w:numId w:val="16"/>
        </w:numPr>
        <w:spacing w:after="0" w:line="240" w:lineRule="auto"/>
        <w:rPr>
          <w:rFonts w:asciiTheme="minorBidi" w:hAnsiTheme="minorBidi"/>
        </w:rPr>
      </w:pPr>
      <w:r w:rsidRPr="009D2D90">
        <w:rPr>
          <w:rFonts w:asciiTheme="minorBidi" w:hAnsiTheme="minorBidi"/>
          <w:rtl/>
        </w:rPr>
        <w:t xml:space="preserve">التعرف على ادوات التحليل الرياضي المستخدمة في النظرية الاقتصادية كالمشتقات، التفاضل ، المصفوفات والجبر الخطي ، النهايات المقيدة وغير المقيدة، والمعادلات الخطية وغير الخطية .  </w:t>
      </w:r>
    </w:p>
    <w:p w14:paraId="79241080" w14:textId="77777777" w:rsidR="009D2D90" w:rsidRPr="009D2D90" w:rsidRDefault="009D2D90" w:rsidP="009D2D90">
      <w:pPr>
        <w:pStyle w:val="ListParagraph"/>
        <w:numPr>
          <w:ilvl w:val="0"/>
          <w:numId w:val="16"/>
        </w:numPr>
        <w:spacing w:after="0" w:line="240" w:lineRule="auto"/>
        <w:rPr>
          <w:rFonts w:asciiTheme="minorBidi" w:hAnsiTheme="minorBidi"/>
        </w:rPr>
      </w:pPr>
      <w:r w:rsidRPr="009D2D90">
        <w:rPr>
          <w:rFonts w:asciiTheme="minorBidi" w:hAnsiTheme="minorBidi"/>
          <w:rtl/>
        </w:rPr>
        <w:t>القدرة على تطبيق واستخدام ادوات التحليل الرياضي</w:t>
      </w:r>
      <w:r>
        <w:rPr>
          <w:rFonts w:asciiTheme="minorBidi" w:hAnsiTheme="minorBidi" w:hint="cs"/>
          <w:rtl/>
        </w:rPr>
        <w:t>.</w:t>
      </w:r>
    </w:p>
    <w:p w14:paraId="7799FDF3" w14:textId="77777777" w:rsidR="00061550" w:rsidRPr="0054508B" w:rsidRDefault="00061550" w:rsidP="00061550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المرجع:</w:t>
      </w:r>
    </w:p>
    <w:p w14:paraId="69B0526E" w14:textId="77777777" w:rsidR="009D2D90" w:rsidRPr="009D2D90" w:rsidRDefault="009D2D90" w:rsidP="009D2D90">
      <w:pPr>
        <w:numPr>
          <w:ilvl w:val="0"/>
          <w:numId w:val="17"/>
        </w:numPr>
        <w:spacing w:after="0" w:line="240" w:lineRule="auto"/>
        <w:rPr>
          <w:rFonts w:asciiTheme="minorBidi" w:hAnsiTheme="minorBidi"/>
        </w:rPr>
      </w:pPr>
      <w:r w:rsidRPr="009D2D90">
        <w:rPr>
          <w:rFonts w:asciiTheme="minorBidi" w:hAnsiTheme="minorBidi"/>
          <w:rtl/>
        </w:rPr>
        <w:t>شيانج، الفا . الطرق الاساسية في الاقتصاد الرياضي ؛ ترجمة نعمة الله نجيب ابراهيم ، دار المريخ للنشر، الرياض (1995م).</w:t>
      </w:r>
    </w:p>
    <w:p w14:paraId="2C57293E" w14:textId="77777777" w:rsidR="009D2D90" w:rsidRPr="009D2D90" w:rsidRDefault="009D2D90" w:rsidP="009D2D90">
      <w:pPr>
        <w:numPr>
          <w:ilvl w:val="0"/>
          <w:numId w:val="17"/>
        </w:numPr>
        <w:spacing w:after="0" w:line="240" w:lineRule="auto"/>
        <w:rPr>
          <w:rFonts w:asciiTheme="minorBidi" w:hAnsiTheme="minorBidi"/>
        </w:rPr>
      </w:pPr>
      <w:r w:rsidRPr="009D2D90">
        <w:rPr>
          <w:rFonts w:asciiTheme="minorBidi" w:hAnsiTheme="minorBidi"/>
          <w:rtl/>
        </w:rPr>
        <w:t>آل الشيخ ، حمد واحمد عسيري . اسس الاقتصاد الرياضي ؛جامعة الملك سعود ، الرياض(2010م).</w:t>
      </w:r>
    </w:p>
    <w:p w14:paraId="26D5FCDA" w14:textId="77777777" w:rsidR="009D2D90" w:rsidRDefault="009D2D90" w:rsidP="009D2D90">
      <w:pPr>
        <w:numPr>
          <w:ilvl w:val="0"/>
          <w:numId w:val="17"/>
        </w:numPr>
        <w:spacing w:after="0" w:line="240" w:lineRule="auto"/>
        <w:rPr>
          <w:rFonts w:asciiTheme="minorBidi" w:hAnsiTheme="minorBidi"/>
        </w:rPr>
      </w:pPr>
      <w:r w:rsidRPr="009D2D90">
        <w:rPr>
          <w:rFonts w:asciiTheme="minorBidi" w:hAnsiTheme="minorBidi"/>
          <w:rtl/>
        </w:rPr>
        <w:t>متولي، مختار . النظرية الاقتصادية مدخل رياضي ؛ جامع الملك سعود ، الرياض (1993م).</w:t>
      </w:r>
    </w:p>
    <w:p w14:paraId="7A51FC0D" w14:textId="77777777" w:rsidR="009D2D90" w:rsidRPr="0026140C" w:rsidRDefault="009D2D90" w:rsidP="0026140C">
      <w:pPr>
        <w:pStyle w:val="ListParagraph"/>
        <w:numPr>
          <w:ilvl w:val="0"/>
          <w:numId w:val="17"/>
        </w:numPr>
        <w:tabs>
          <w:tab w:val="right" w:pos="1016"/>
          <w:tab w:val="right" w:pos="1646"/>
          <w:tab w:val="right" w:pos="2726"/>
          <w:tab w:val="left" w:pos="5426"/>
        </w:tabs>
        <w:rPr>
          <w:rFonts w:asciiTheme="minorBidi" w:hAnsiTheme="minorBidi"/>
        </w:rPr>
      </w:pPr>
      <w:r w:rsidRPr="00513EB8">
        <w:rPr>
          <w:rFonts w:asciiTheme="minorBidi" w:hAnsiTheme="minorBidi"/>
          <w:rtl/>
        </w:rPr>
        <w:t>عرب،عاصم ومحمود عبدالحميد . مبادىء الاقتصاد الرياضي ( النظرية الجزئية ) ؛جامعة الملك سعود ، الرياض (2001م).</w:t>
      </w:r>
    </w:p>
    <w:p w14:paraId="363F7C27" w14:textId="77777777" w:rsidR="009D2D90" w:rsidRPr="00513EB8" w:rsidRDefault="009D2D90" w:rsidP="009D2D90">
      <w:pPr>
        <w:pStyle w:val="ListParagraph"/>
        <w:numPr>
          <w:ilvl w:val="0"/>
          <w:numId w:val="17"/>
        </w:numPr>
        <w:tabs>
          <w:tab w:val="right" w:pos="1016"/>
          <w:tab w:val="right" w:pos="1646"/>
          <w:tab w:val="right" w:pos="2726"/>
          <w:tab w:val="left" w:pos="5426"/>
        </w:tabs>
        <w:bidi w:val="0"/>
        <w:rPr>
          <w:rFonts w:asciiTheme="minorBidi" w:hAnsiTheme="minorBidi"/>
        </w:rPr>
      </w:pPr>
      <w:r w:rsidRPr="00513EB8">
        <w:rPr>
          <w:rFonts w:asciiTheme="minorBidi" w:hAnsiTheme="minorBidi"/>
        </w:rPr>
        <w:t>Chiang, A.C.</w:t>
      </w:r>
      <w:r w:rsidRPr="00513EB8">
        <w:rPr>
          <w:rFonts w:asciiTheme="minorBidi" w:hAnsiTheme="minorBidi"/>
          <w:rtl/>
        </w:rPr>
        <w:t>؛</w:t>
      </w:r>
      <w:r w:rsidRPr="00513EB8">
        <w:rPr>
          <w:rFonts w:asciiTheme="minorBidi" w:hAnsiTheme="minorBidi"/>
        </w:rPr>
        <w:t xml:space="preserve"> Fundamental Methods of Mathematical Economics. McGraw Hill. 2005.</w:t>
      </w:r>
    </w:p>
    <w:p w14:paraId="3C8AC0B4" w14:textId="77777777" w:rsidR="00057BA5" w:rsidRPr="00057BA5" w:rsidRDefault="00B85BB6" w:rsidP="00057BA5">
      <w:pPr>
        <w:pStyle w:val="ListParagraph"/>
        <w:numPr>
          <w:ilvl w:val="0"/>
          <w:numId w:val="17"/>
        </w:numPr>
        <w:tabs>
          <w:tab w:val="right" w:pos="1016"/>
          <w:tab w:val="right" w:pos="1646"/>
          <w:tab w:val="right" w:pos="2726"/>
          <w:tab w:val="left" w:pos="5426"/>
        </w:tabs>
        <w:bidi w:val="0"/>
        <w:rPr>
          <w:rFonts w:asciiTheme="minorBidi" w:hAnsiTheme="minorBidi"/>
          <w:rtl/>
        </w:rPr>
      </w:pPr>
      <w:hyperlink r:id="rId11" w:history="1">
        <w:r w:rsidR="009D2D90" w:rsidRPr="00513EB8">
          <w:rPr>
            <w:rFonts w:asciiTheme="minorBidi" w:hAnsiTheme="minorBidi"/>
          </w:rPr>
          <w:t>Hoy</w:t>
        </w:r>
      </w:hyperlink>
      <w:r w:rsidR="009D2D90" w:rsidRPr="00513EB8">
        <w:rPr>
          <w:rFonts w:asciiTheme="minorBidi" w:hAnsiTheme="minorBidi"/>
        </w:rPr>
        <w:t xml:space="preserve">, M., </w:t>
      </w:r>
      <w:hyperlink r:id="rId12" w:history="1">
        <w:r w:rsidR="009D2D90" w:rsidRPr="00513EB8">
          <w:rPr>
            <w:rFonts w:asciiTheme="minorBidi" w:hAnsiTheme="minorBidi"/>
          </w:rPr>
          <w:t>J. Livernois</w:t>
        </w:r>
      </w:hyperlink>
      <w:r w:rsidR="009D2D90" w:rsidRPr="00513EB8">
        <w:rPr>
          <w:rFonts w:asciiTheme="minorBidi" w:hAnsiTheme="minorBidi"/>
        </w:rPr>
        <w:t xml:space="preserve">, </w:t>
      </w:r>
      <w:hyperlink r:id="rId13" w:history="1">
        <w:r w:rsidR="009D2D90" w:rsidRPr="00513EB8">
          <w:rPr>
            <w:rFonts w:asciiTheme="minorBidi" w:hAnsiTheme="minorBidi"/>
          </w:rPr>
          <w:t>C. McKenna</w:t>
        </w:r>
      </w:hyperlink>
      <w:r w:rsidR="009D2D90" w:rsidRPr="00513EB8">
        <w:rPr>
          <w:rFonts w:asciiTheme="minorBidi" w:hAnsiTheme="minorBidi"/>
        </w:rPr>
        <w:t xml:space="preserve">, </w:t>
      </w:r>
      <w:hyperlink r:id="rId14" w:history="1">
        <w:r w:rsidR="009D2D90" w:rsidRPr="00513EB8">
          <w:rPr>
            <w:rFonts w:asciiTheme="minorBidi" w:hAnsiTheme="minorBidi"/>
          </w:rPr>
          <w:t>R. Rees</w:t>
        </w:r>
      </w:hyperlink>
      <w:r w:rsidR="009D2D90" w:rsidRPr="00513EB8">
        <w:rPr>
          <w:rFonts w:asciiTheme="minorBidi" w:hAnsiTheme="minorBidi"/>
        </w:rPr>
        <w:t xml:space="preserve">, and </w:t>
      </w:r>
      <w:hyperlink r:id="rId15" w:history="1">
        <w:r w:rsidR="009D2D90" w:rsidRPr="00513EB8">
          <w:rPr>
            <w:rFonts w:asciiTheme="minorBidi" w:hAnsiTheme="minorBidi"/>
          </w:rPr>
          <w:t xml:space="preserve">T. </w:t>
        </w:r>
        <w:proofErr w:type="spellStart"/>
        <w:r w:rsidR="009D2D90" w:rsidRPr="00513EB8">
          <w:rPr>
            <w:rFonts w:asciiTheme="minorBidi" w:hAnsiTheme="minorBidi"/>
          </w:rPr>
          <w:t>Stengos</w:t>
        </w:r>
        <w:proofErr w:type="spellEnd"/>
      </w:hyperlink>
      <w:r w:rsidR="009D2D90" w:rsidRPr="00513EB8">
        <w:rPr>
          <w:rFonts w:asciiTheme="minorBidi" w:hAnsiTheme="minorBidi"/>
        </w:rPr>
        <w:t>, Mathematics for Economics, The MIT Press 2001.</w:t>
      </w:r>
    </w:p>
    <w:p w14:paraId="320F9FBE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طريقة التقييم للأعمال الفصلية:</w:t>
      </w:r>
    </w:p>
    <w:p w14:paraId="1C701A83" w14:textId="77777777" w:rsidR="00061550" w:rsidRPr="00057BA5" w:rsidRDefault="00061550" w:rsidP="00057BA5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أولاً:</w:t>
      </w:r>
      <w:r w:rsidR="00057BA5">
        <w:rPr>
          <w:rFonts w:asciiTheme="minorBidi" w:eastAsia="Times New Roman" w:hAnsiTheme="minorBidi"/>
          <w:rtl/>
        </w:rPr>
        <w:tab/>
      </w:r>
      <w:r w:rsidR="00057BA5">
        <w:rPr>
          <w:rFonts w:asciiTheme="minorBidi" w:eastAsia="Times New Roman" w:hAnsiTheme="minorBidi"/>
          <w:rtl/>
        </w:rPr>
        <w:tab/>
      </w:r>
      <w:r w:rsidR="00057BA5">
        <w:rPr>
          <w:rFonts w:asciiTheme="minorBidi" w:eastAsia="Times New Roman" w:hAnsiTheme="minorBidi"/>
          <w:rtl/>
        </w:rPr>
        <w:tab/>
      </w:r>
      <w:r w:rsidR="00057BA5">
        <w:rPr>
          <w:rFonts w:asciiTheme="minorBidi" w:eastAsia="Times New Roman" w:hAnsiTheme="minorBidi"/>
          <w:rtl/>
        </w:rPr>
        <w:tab/>
      </w:r>
      <w:r w:rsidR="00057BA5">
        <w:rPr>
          <w:rFonts w:asciiTheme="minorBidi" w:eastAsia="Times New Roman" w:hAnsiTheme="minorBidi"/>
          <w:rtl/>
        </w:rPr>
        <w:tab/>
      </w:r>
      <w:r w:rsidR="00057BA5">
        <w:rPr>
          <w:rFonts w:asciiTheme="minorBidi" w:eastAsia="Times New Roman" w:hAnsiTheme="minorBidi"/>
          <w:rtl/>
        </w:rPr>
        <w:tab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685"/>
      </w:tblGrid>
      <w:tr w:rsidR="007D0F93" w:rsidRPr="0054508B" w14:paraId="2314BD7D" w14:textId="77777777" w:rsidTr="007D0F93">
        <w:tc>
          <w:tcPr>
            <w:tcW w:w="3203" w:type="dxa"/>
          </w:tcPr>
          <w:p w14:paraId="13B5C8F1" w14:textId="77777777" w:rsidR="007D0F93" w:rsidRPr="00D93201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الاختبارات</w:t>
            </w:r>
          </w:p>
        </w:tc>
        <w:tc>
          <w:tcPr>
            <w:tcW w:w="3685" w:type="dxa"/>
          </w:tcPr>
          <w:p w14:paraId="3FEA859D" w14:textId="77777777" w:rsidR="007D0F93" w:rsidRPr="00D93201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اليوم</w:t>
            </w:r>
          </w:p>
        </w:tc>
      </w:tr>
      <w:tr w:rsidR="007D0F93" w:rsidRPr="0054508B" w14:paraId="472D0CC5" w14:textId="77777777" w:rsidTr="007D0F93">
        <w:trPr>
          <w:trHeight w:val="555"/>
        </w:trPr>
        <w:tc>
          <w:tcPr>
            <w:tcW w:w="3203" w:type="dxa"/>
          </w:tcPr>
          <w:p w14:paraId="6DB63C00" w14:textId="77777777" w:rsidR="007D0F93" w:rsidRPr="00D93201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bookmarkStart w:id="0" w:name="_Hlk504934719"/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 الشهري الأول (20 درجة)</w:t>
            </w:r>
          </w:p>
          <w:p w14:paraId="0328B2CE" w14:textId="77777777" w:rsidR="007D0F93" w:rsidRPr="00D93201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3685" w:type="dxa"/>
          </w:tcPr>
          <w:p w14:paraId="4B604467" w14:textId="77777777" w:rsidR="007D0F93" w:rsidRPr="00D93201" w:rsidRDefault="007D0F93" w:rsidP="007D0F9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23/10/2018</w:t>
            </w:r>
          </w:p>
        </w:tc>
      </w:tr>
      <w:tr w:rsidR="007D0F93" w:rsidRPr="0054508B" w14:paraId="1FC6F337" w14:textId="77777777" w:rsidTr="007D0F93">
        <w:trPr>
          <w:trHeight w:val="555"/>
        </w:trPr>
        <w:tc>
          <w:tcPr>
            <w:tcW w:w="3203" w:type="dxa"/>
          </w:tcPr>
          <w:p w14:paraId="264FBAE2" w14:textId="77777777" w:rsidR="007D0F93" w:rsidRPr="00D93201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bookmarkStart w:id="1" w:name="_Hlk504934969"/>
            <w:bookmarkEnd w:id="0"/>
            <w:r w:rsidRPr="00D93201">
              <w:rPr>
                <w:rFonts w:asciiTheme="minorBidi" w:eastAsia="Times New Roman" w:hAnsiTheme="minorBidi"/>
                <w:b/>
                <w:bCs/>
                <w:rtl/>
              </w:rPr>
              <w:t>الاختبار الشهري الثاني (20 درجة)</w:t>
            </w:r>
          </w:p>
        </w:tc>
        <w:tc>
          <w:tcPr>
            <w:tcW w:w="3685" w:type="dxa"/>
          </w:tcPr>
          <w:p w14:paraId="5BC1375B" w14:textId="77777777" w:rsidR="007D0F93" w:rsidRPr="006F3F64" w:rsidRDefault="007D0F93" w:rsidP="007D0F9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</w:rPr>
            </w:pPr>
            <w:r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18/11/2018</w:t>
            </w:r>
          </w:p>
          <w:p w14:paraId="1E75944C" w14:textId="77777777" w:rsidR="007D0F93" w:rsidRPr="006F3F64" w:rsidRDefault="007D0F93" w:rsidP="00B41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u w:val="single"/>
                <w:rtl/>
              </w:rPr>
            </w:pPr>
          </w:p>
        </w:tc>
      </w:tr>
      <w:bookmarkEnd w:id="1"/>
    </w:tbl>
    <w:p w14:paraId="2E6D4306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14:paraId="30B0FFF1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ثانياً :</w:t>
      </w:r>
    </w:p>
    <w:p w14:paraId="11579453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</w:p>
    <w:p w14:paraId="67E1EA79" w14:textId="5322562E" w:rsidR="00061550" w:rsidRDefault="0064317C" w:rsidP="009D2D90">
      <w:pPr>
        <w:numPr>
          <w:ilvl w:val="0"/>
          <w:numId w:val="11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  <w:rtl/>
        </w:rPr>
        <w:t>ورقة عمل (</w:t>
      </w:r>
      <w:r w:rsidR="009D2D90">
        <w:rPr>
          <w:rFonts w:asciiTheme="minorBidi" w:eastAsia="Times New Roman" w:hAnsiTheme="minorBidi" w:hint="cs"/>
          <w:rtl/>
        </w:rPr>
        <w:t>10</w:t>
      </w:r>
      <w:r>
        <w:rPr>
          <w:rFonts w:asciiTheme="minorBidi" w:eastAsia="Times New Roman" w:hAnsiTheme="minorBidi"/>
          <w:rtl/>
        </w:rPr>
        <w:t>درج</w:t>
      </w:r>
      <w:r>
        <w:rPr>
          <w:rFonts w:asciiTheme="minorBidi" w:eastAsia="Times New Roman" w:hAnsiTheme="minorBidi" w:hint="cs"/>
          <w:rtl/>
        </w:rPr>
        <w:t>ة</w:t>
      </w:r>
      <w:r w:rsidR="00061550" w:rsidRPr="00D93201">
        <w:rPr>
          <w:rFonts w:asciiTheme="minorBidi" w:eastAsia="Times New Roman" w:hAnsiTheme="minorBidi"/>
          <w:rtl/>
        </w:rPr>
        <w:t xml:space="preserve">) :سيتم توزيع الطالبات إلى مجموعات و في الموعد المحدد </w:t>
      </w:r>
      <w:r w:rsidR="009D2D90">
        <w:rPr>
          <w:rFonts w:asciiTheme="minorBidi" w:eastAsia="Times New Roman" w:hAnsiTheme="minorBidi" w:hint="cs"/>
          <w:rtl/>
        </w:rPr>
        <w:t xml:space="preserve">المطلوب تسليم ملخص عربي لدراسة اقتصادية </w:t>
      </w:r>
      <w:r w:rsidR="00061550" w:rsidRPr="00D93201">
        <w:rPr>
          <w:rFonts w:asciiTheme="minorBidi" w:eastAsia="Times New Roman" w:hAnsiTheme="minorBidi"/>
          <w:rtl/>
        </w:rPr>
        <w:t>.</w:t>
      </w:r>
    </w:p>
    <w:p w14:paraId="7E2EF8FB" w14:textId="77777777" w:rsidR="006244F6" w:rsidRPr="00D93201" w:rsidRDefault="006244F6" w:rsidP="006244F6">
      <w:pPr>
        <w:spacing w:after="0" w:line="240" w:lineRule="auto"/>
        <w:rPr>
          <w:rFonts w:asciiTheme="minorBidi" w:eastAsia="Times New Roman" w:hAnsiTheme="minorBidi"/>
          <w:rtl/>
        </w:rPr>
      </w:pPr>
    </w:p>
    <w:p w14:paraId="60ED183E" w14:textId="77777777" w:rsidR="009D2D90" w:rsidRDefault="00975CC9" w:rsidP="00061550">
      <w:p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u w:val="single"/>
          <w:rtl/>
        </w:rPr>
        <w:lastRenderedPageBreak/>
        <w:t>ملاحظ</w:t>
      </w:r>
      <w:r>
        <w:rPr>
          <w:rFonts w:asciiTheme="minorBidi" w:eastAsia="Times New Roman" w:hAnsiTheme="minorBidi" w:hint="cs"/>
          <w:u w:val="single"/>
          <w:rtl/>
        </w:rPr>
        <w:t>ات</w:t>
      </w:r>
      <w:r w:rsidR="00061550" w:rsidRPr="00D93201">
        <w:rPr>
          <w:rFonts w:asciiTheme="minorBidi" w:eastAsia="Times New Roman" w:hAnsiTheme="minorBidi"/>
          <w:rtl/>
        </w:rPr>
        <w:t xml:space="preserve">: </w:t>
      </w:r>
    </w:p>
    <w:p w14:paraId="02C7FF22" w14:textId="77777777" w:rsidR="001D06E2" w:rsidRDefault="001D06E2" w:rsidP="00E2133B">
      <w:pPr>
        <w:pStyle w:val="ListParagraph"/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>الدراسة يجب أن تكون من أحد المجلات العلمية التالية خلال الفترة 201</w:t>
      </w:r>
      <w:r w:rsidR="00E2133B">
        <w:rPr>
          <w:rFonts w:asciiTheme="minorBidi" w:eastAsia="Times New Roman" w:hAnsiTheme="minorBidi" w:hint="cs"/>
          <w:rtl/>
        </w:rPr>
        <w:t>5</w:t>
      </w:r>
      <w:r>
        <w:rPr>
          <w:rFonts w:asciiTheme="minorBidi" w:eastAsia="Times New Roman" w:hAnsiTheme="minorBidi" w:hint="cs"/>
          <w:rtl/>
        </w:rPr>
        <w:t xml:space="preserve"> و الى 201</w:t>
      </w:r>
      <w:r w:rsidR="00E2133B">
        <w:rPr>
          <w:rFonts w:asciiTheme="minorBidi" w:eastAsia="Times New Roman" w:hAnsiTheme="minorBidi" w:hint="cs"/>
          <w:rtl/>
        </w:rPr>
        <w:t>8</w:t>
      </w:r>
    </w:p>
    <w:p w14:paraId="4D937173" w14:textId="77777777" w:rsidR="001D06E2" w:rsidRDefault="009B559C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9B559C">
        <w:rPr>
          <w:rFonts w:asciiTheme="minorBidi" w:eastAsia="Times New Roman" w:hAnsiTheme="minorBidi"/>
        </w:rPr>
        <w:t>Cambridge Journal of Economics</w:t>
      </w:r>
    </w:p>
    <w:p w14:paraId="2C74282A" w14:textId="77777777" w:rsidR="009B559C" w:rsidRDefault="009B559C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9B559C">
        <w:rPr>
          <w:rFonts w:asciiTheme="minorBidi" w:eastAsia="Times New Roman" w:hAnsiTheme="minorBidi"/>
        </w:rPr>
        <w:t>Journal of Banking and Finance</w:t>
      </w:r>
    </w:p>
    <w:p w14:paraId="7F35A680" w14:textId="77777777" w:rsidR="009B559C" w:rsidRDefault="009B559C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9B559C">
        <w:rPr>
          <w:rFonts w:asciiTheme="minorBidi" w:eastAsia="Times New Roman" w:hAnsiTheme="minorBidi"/>
        </w:rPr>
        <w:t>Journal of Labor Economics</w:t>
      </w:r>
    </w:p>
    <w:p w14:paraId="48417522" w14:textId="77777777" w:rsidR="009B559C" w:rsidRDefault="009B559C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9B559C">
        <w:rPr>
          <w:rFonts w:asciiTheme="minorBidi" w:eastAsia="Times New Roman" w:hAnsiTheme="minorBidi"/>
        </w:rPr>
        <w:t>Journal of Macroeconomics</w:t>
      </w:r>
    </w:p>
    <w:p w14:paraId="12378447" w14:textId="77777777" w:rsidR="009B559C" w:rsidRDefault="00B41934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B41934">
        <w:rPr>
          <w:rFonts w:asciiTheme="minorBidi" w:eastAsia="Times New Roman" w:hAnsiTheme="minorBidi"/>
        </w:rPr>
        <w:t>Mathematical Social Sciences</w:t>
      </w:r>
    </w:p>
    <w:p w14:paraId="76DA52FC" w14:textId="77777777" w:rsidR="00B41934" w:rsidRDefault="004256A6" w:rsidP="004256A6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</w:rPr>
      </w:pPr>
      <w:r w:rsidRPr="004256A6">
        <w:rPr>
          <w:rFonts w:asciiTheme="minorBidi" w:eastAsia="Times New Roman" w:hAnsiTheme="minorBidi"/>
        </w:rPr>
        <w:t>Macroeconomic Dynamics</w:t>
      </w:r>
    </w:p>
    <w:p w14:paraId="30AE7A6B" w14:textId="77777777" w:rsidR="009B559C" w:rsidRPr="001D06E2" w:rsidRDefault="009B559C" w:rsidP="004256A6">
      <w:pPr>
        <w:pStyle w:val="ListParagraph"/>
        <w:spacing w:after="0" w:line="240" w:lineRule="auto"/>
        <w:rPr>
          <w:rFonts w:asciiTheme="minorBidi" w:eastAsia="Times New Roman" w:hAnsiTheme="minorBidi"/>
          <w:rtl/>
        </w:rPr>
      </w:pPr>
    </w:p>
    <w:p w14:paraId="309B31DD" w14:textId="77777777" w:rsidR="00061550" w:rsidRPr="009D2D90" w:rsidRDefault="00061550" w:rsidP="007D0F93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rtl/>
        </w:rPr>
      </w:pPr>
      <w:r w:rsidRPr="009D2D90">
        <w:rPr>
          <w:rFonts w:asciiTheme="minorBidi" w:eastAsia="Times New Roman" w:hAnsiTheme="minorBidi"/>
          <w:rtl/>
        </w:rPr>
        <w:t xml:space="preserve">التقييم يشمل </w:t>
      </w:r>
      <w:r w:rsidR="007E380B">
        <w:rPr>
          <w:rFonts w:asciiTheme="minorBidi" w:eastAsia="Times New Roman" w:hAnsiTheme="minorBidi"/>
          <w:rtl/>
        </w:rPr>
        <w:t>العمل الجماعي (</w:t>
      </w:r>
      <w:r w:rsidR="007E380B">
        <w:rPr>
          <w:rFonts w:asciiTheme="minorBidi" w:eastAsia="Times New Roman" w:hAnsiTheme="minorBidi" w:hint="cs"/>
          <w:rtl/>
        </w:rPr>
        <w:t>أ</w:t>
      </w:r>
      <w:r w:rsidR="007D0F93">
        <w:rPr>
          <w:rFonts w:asciiTheme="minorBidi" w:eastAsia="Times New Roman" w:hAnsiTheme="minorBidi" w:hint="cs"/>
          <w:rtl/>
        </w:rPr>
        <w:t>قل</w:t>
      </w:r>
      <w:r w:rsidR="007E380B">
        <w:rPr>
          <w:rFonts w:asciiTheme="minorBidi" w:eastAsia="Times New Roman" w:hAnsiTheme="minorBidi" w:hint="cs"/>
          <w:rtl/>
        </w:rPr>
        <w:t xml:space="preserve"> عدد للطالبات بالمجموعة هو طالبتين</w:t>
      </w:r>
      <w:r w:rsidRPr="009D2D90">
        <w:rPr>
          <w:rFonts w:asciiTheme="minorBidi" w:eastAsia="Times New Roman" w:hAnsiTheme="minorBidi"/>
          <w:rtl/>
        </w:rPr>
        <w:t>) .</w:t>
      </w:r>
    </w:p>
    <w:p w14:paraId="4CD4C0B4" w14:textId="77777777" w:rsidR="00061550" w:rsidRDefault="00061550" w:rsidP="00061550">
      <w:p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rtl/>
        </w:rPr>
        <w:t>*مرفق معايير التقييم.</w:t>
      </w:r>
    </w:p>
    <w:p w14:paraId="18F195EE" w14:textId="77777777" w:rsidR="009D2D90" w:rsidRDefault="009D2D90" w:rsidP="007D0F93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 xml:space="preserve">أخر موعد لاختيار و تسجيل الدراسة </w:t>
      </w:r>
      <w:r w:rsidR="007E380B">
        <w:rPr>
          <w:rFonts w:asciiTheme="minorBidi" w:eastAsia="Times New Roman" w:hAnsiTheme="minorBidi" w:hint="cs"/>
          <w:rtl/>
        </w:rPr>
        <w:t>المختارة</w:t>
      </w:r>
      <w:r>
        <w:rPr>
          <w:rFonts w:asciiTheme="minorBidi" w:eastAsia="Times New Roman" w:hAnsiTheme="minorBidi" w:hint="cs"/>
          <w:rtl/>
        </w:rPr>
        <w:t xml:space="preserve">  لدى استاذة المادة هو الخميس </w:t>
      </w:r>
      <w:r w:rsidR="007D0F93">
        <w:rPr>
          <w:rFonts w:asciiTheme="minorBidi" w:eastAsia="Times New Roman" w:hAnsiTheme="minorBidi" w:hint="cs"/>
          <w:rtl/>
        </w:rPr>
        <w:t>27</w:t>
      </w:r>
      <w:r>
        <w:rPr>
          <w:rFonts w:asciiTheme="minorBidi" w:eastAsia="Times New Roman" w:hAnsiTheme="minorBidi" w:hint="cs"/>
          <w:rtl/>
        </w:rPr>
        <w:t>/</w:t>
      </w:r>
      <w:r w:rsidR="007D0F93">
        <w:rPr>
          <w:rFonts w:asciiTheme="minorBidi" w:eastAsia="Times New Roman" w:hAnsiTheme="minorBidi" w:hint="cs"/>
          <w:rtl/>
        </w:rPr>
        <w:t>9</w:t>
      </w:r>
      <w:r>
        <w:rPr>
          <w:rFonts w:asciiTheme="minorBidi" w:eastAsia="Times New Roman" w:hAnsiTheme="minorBidi" w:hint="cs"/>
          <w:rtl/>
        </w:rPr>
        <w:t>/201</w:t>
      </w:r>
      <w:r w:rsidR="00E2133B">
        <w:rPr>
          <w:rFonts w:asciiTheme="minorBidi" w:eastAsia="Times New Roman" w:hAnsiTheme="minorBidi" w:hint="cs"/>
          <w:rtl/>
        </w:rPr>
        <w:t>8</w:t>
      </w:r>
      <w:r>
        <w:rPr>
          <w:rFonts w:asciiTheme="minorBidi" w:eastAsia="Times New Roman" w:hAnsiTheme="minorBidi" w:hint="cs"/>
          <w:rtl/>
        </w:rPr>
        <w:t xml:space="preserve"> .</w:t>
      </w:r>
    </w:p>
    <w:p w14:paraId="07118B74" w14:textId="77777777" w:rsidR="007E380B" w:rsidRDefault="007E380B" w:rsidP="00027359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 xml:space="preserve">أخر موعد لتسليم الملخص هو </w:t>
      </w:r>
      <w:r w:rsidR="00027359">
        <w:rPr>
          <w:rFonts w:asciiTheme="minorBidi" w:eastAsia="Times New Roman" w:hAnsiTheme="minorBidi" w:hint="cs"/>
          <w:rtl/>
        </w:rPr>
        <w:t>8</w:t>
      </w:r>
      <w:r>
        <w:rPr>
          <w:rFonts w:asciiTheme="minorBidi" w:eastAsia="Times New Roman" w:hAnsiTheme="minorBidi" w:hint="cs"/>
          <w:rtl/>
        </w:rPr>
        <w:t>/</w:t>
      </w:r>
      <w:r w:rsidR="007D0F93">
        <w:rPr>
          <w:rFonts w:asciiTheme="minorBidi" w:eastAsia="Times New Roman" w:hAnsiTheme="minorBidi" w:hint="cs"/>
          <w:rtl/>
        </w:rPr>
        <w:t>11</w:t>
      </w:r>
      <w:r>
        <w:rPr>
          <w:rFonts w:asciiTheme="minorBidi" w:eastAsia="Times New Roman" w:hAnsiTheme="minorBidi" w:hint="cs"/>
          <w:rtl/>
        </w:rPr>
        <w:t>/201</w:t>
      </w:r>
      <w:r w:rsidR="00E2133B">
        <w:rPr>
          <w:rFonts w:asciiTheme="minorBidi" w:eastAsia="Times New Roman" w:hAnsiTheme="minorBidi" w:hint="cs"/>
          <w:rtl/>
        </w:rPr>
        <w:t>8</w:t>
      </w:r>
    </w:p>
    <w:p w14:paraId="471F9943" w14:textId="77777777" w:rsidR="007B6708" w:rsidRDefault="007B6708" w:rsidP="007B6708">
      <w:pPr>
        <w:spacing w:after="0" w:line="240" w:lineRule="auto"/>
        <w:rPr>
          <w:rFonts w:asciiTheme="minorBidi" w:eastAsia="Times New Roman" w:hAnsiTheme="minorBidi"/>
          <w:rtl/>
        </w:rPr>
      </w:pPr>
    </w:p>
    <w:p w14:paraId="22477B0E" w14:textId="77777777" w:rsidR="007B6708" w:rsidRDefault="007B6708" w:rsidP="007B6708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مصفوفة تقييم ورقة العمل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139"/>
        <w:gridCol w:w="2117"/>
        <w:gridCol w:w="1963"/>
        <w:gridCol w:w="2118"/>
      </w:tblGrid>
      <w:tr w:rsidR="007B6708" w14:paraId="3930019A" w14:textId="77777777" w:rsidTr="007B6708">
        <w:tc>
          <w:tcPr>
            <w:tcW w:w="2165" w:type="dxa"/>
          </w:tcPr>
          <w:p w14:paraId="2B488827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المعيار</w:t>
            </w:r>
          </w:p>
        </w:tc>
        <w:tc>
          <w:tcPr>
            <w:tcW w:w="2183" w:type="dxa"/>
          </w:tcPr>
          <w:p w14:paraId="189BFF43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2163" w:type="dxa"/>
          </w:tcPr>
          <w:p w14:paraId="339C5E92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2007" w:type="dxa"/>
          </w:tcPr>
          <w:p w14:paraId="10E4C77B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2164" w:type="dxa"/>
          </w:tcPr>
          <w:p w14:paraId="33C57541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</w:tr>
      <w:tr w:rsidR="007B6708" w14:paraId="145FB8E7" w14:textId="77777777" w:rsidTr="007B6708">
        <w:tc>
          <w:tcPr>
            <w:tcW w:w="2165" w:type="dxa"/>
          </w:tcPr>
          <w:p w14:paraId="01BA3343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الوقت و الترتيب</w:t>
            </w:r>
          </w:p>
        </w:tc>
        <w:tc>
          <w:tcPr>
            <w:tcW w:w="2183" w:type="dxa"/>
          </w:tcPr>
          <w:p w14:paraId="5F4D3B4C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الالتزام بالوقت المحدد للتقديم و الكتابة في أوراق مخصصة للتقديم و تدبيسها و وضعها بغلاف نظيف مع تسليم النسخة الأصلية للدراسة</w:t>
            </w:r>
          </w:p>
        </w:tc>
        <w:tc>
          <w:tcPr>
            <w:tcW w:w="2163" w:type="dxa"/>
          </w:tcPr>
          <w:p w14:paraId="30E8C807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07" w:type="dxa"/>
          </w:tcPr>
          <w:p w14:paraId="6D4E70DC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4" w:type="dxa"/>
          </w:tcPr>
          <w:p w14:paraId="754C8A3A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B6708" w14:paraId="0A5A0083" w14:textId="77777777" w:rsidTr="007B6708">
        <w:tc>
          <w:tcPr>
            <w:tcW w:w="2165" w:type="dxa"/>
          </w:tcPr>
          <w:p w14:paraId="374523B3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محتوى الورقة المقدمة</w:t>
            </w:r>
          </w:p>
        </w:tc>
        <w:tc>
          <w:tcPr>
            <w:tcW w:w="2183" w:type="dxa"/>
          </w:tcPr>
          <w:p w14:paraId="72776330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3" w:type="dxa"/>
          </w:tcPr>
          <w:p w14:paraId="69252E7B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أن يكون الملخص المكتوب للدراسة يحتوي على مقدمة و متن و خاتمة و غير منقول مباشرة من الدراسة أو من أي مصادر أخرى</w:t>
            </w:r>
          </w:p>
        </w:tc>
        <w:tc>
          <w:tcPr>
            <w:tcW w:w="2007" w:type="dxa"/>
          </w:tcPr>
          <w:p w14:paraId="5275233D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4" w:type="dxa"/>
          </w:tcPr>
          <w:p w14:paraId="72D5ACFB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B6708" w14:paraId="212C028B" w14:textId="77777777" w:rsidTr="007B6708">
        <w:tc>
          <w:tcPr>
            <w:tcW w:w="2165" w:type="dxa"/>
          </w:tcPr>
          <w:p w14:paraId="39D267A6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التحليل و التعليق على الدراسة</w:t>
            </w:r>
          </w:p>
        </w:tc>
        <w:tc>
          <w:tcPr>
            <w:tcW w:w="2183" w:type="dxa"/>
          </w:tcPr>
          <w:p w14:paraId="57DF1EC6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3" w:type="dxa"/>
          </w:tcPr>
          <w:p w14:paraId="25AC791C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07" w:type="dxa"/>
          </w:tcPr>
          <w:p w14:paraId="64AEDF37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اضافة تعليق من مرجع علمي في الخاتمة</w:t>
            </w:r>
          </w:p>
        </w:tc>
        <w:tc>
          <w:tcPr>
            <w:tcW w:w="2164" w:type="dxa"/>
          </w:tcPr>
          <w:p w14:paraId="23B63C17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7B6708" w14:paraId="7DE61AD2" w14:textId="77777777" w:rsidTr="007B6708">
        <w:tc>
          <w:tcPr>
            <w:tcW w:w="2165" w:type="dxa"/>
          </w:tcPr>
          <w:p w14:paraId="306A4D36" w14:textId="77777777" w:rsidR="007B6708" w:rsidRPr="00B35581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 w:rsidRPr="00B35581">
              <w:rPr>
                <w:rFonts w:asciiTheme="minorBidi" w:hAnsiTheme="minorBidi"/>
                <w:rtl/>
              </w:rPr>
              <w:t>التقييم الجماعي</w:t>
            </w:r>
          </w:p>
          <w:p w14:paraId="7920EBBA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83" w:type="dxa"/>
          </w:tcPr>
          <w:p w14:paraId="7F0039F9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3" w:type="dxa"/>
          </w:tcPr>
          <w:p w14:paraId="46BD0BF4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007" w:type="dxa"/>
          </w:tcPr>
          <w:p w14:paraId="5D806B47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164" w:type="dxa"/>
          </w:tcPr>
          <w:p w14:paraId="22A06241" w14:textId="77777777" w:rsidR="007B6708" w:rsidRDefault="007B6708" w:rsidP="007B670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أن يكون </w:t>
            </w:r>
            <w:r w:rsidRPr="000336A3">
              <w:rPr>
                <w:rFonts w:asciiTheme="minorBidi" w:hAnsiTheme="minorBidi"/>
                <w:rtl/>
              </w:rPr>
              <w:t>عمل الفريق منسق</w:t>
            </w:r>
            <w:r>
              <w:rPr>
                <w:rFonts w:asciiTheme="minorBidi" w:hAnsiTheme="minorBidi"/>
                <w:rtl/>
              </w:rPr>
              <w:t xml:space="preserve"> و </w:t>
            </w:r>
            <w:r>
              <w:rPr>
                <w:rFonts w:asciiTheme="minorBidi" w:hAnsiTheme="minorBidi" w:hint="cs"/>
                <w:rtl/>
              </w:rPr>
              <w:t>تم بمشاركة الجميع</w:t>
            </w:r>
          </w:p>
        </w:tc>
      </w:tr>
    </w:tbl>
    <w:p w14:paraId="7F9FE7DE" w14:textId="77777777" w:rsidR="007B6708" w:rsidRPr="007B6708" w:rsidRDefault="007B6708" w:rsidP="007B6708">
      <w:pPr>
        <w:spacing w:after="0" w:line="240" w:lineRule="auto"/>
        <w:rPr>
          <w:rFonts w:asciiTheme="minorBidi" w:eastAsia="Times New Roman" w:hAnsiTheme="minorBidi"/>
          <w:rtl/>
        </w:rPr>
      </w:pPr>
    </w:p>
    <w:p w14:paraId="348F19F9" w14:textId="77777777" w:rsidR="00061550" w:rsidRPr="00D93201" w:rsidRDefault="001431D6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>
        <w:rPr>
          <w:rFonts w:asciiTheme="minorBidi" w:eastAsia="Times New Roman" w:hAnsiTheme="minorBidi" w:hint="cs"/>
          <w:b/>
          <w:bCs/>
          <w:u w:val="single"/>
          <w:rtl/>
        </w:rPr>
        <w:t>ثالثاً</w:t>
      </w:r>
      <w:r w:rsidR="00061550" w:rsidRPr="00D93201">
        <w:rPr>
          <w:rFonts w:asciiTheme="minorBidi" w:eastAsia="Times New Roman" w:hAnsiTheme="minorBidi"/>
          <w:b/>
          <w:bCs/>
          <w:u w:val="single"/>
          <w:rtl/>
        </w:rPr>
        <w:t xml:space="preserve"> :</w:t>
      </w:r>
    </w:p>
    <w:p w14:paraId="70E435B4" w14:textId="77777777" w:rsidR="00061550" w:rsidRPr="0026140C" w:rsidRDefault="00061550" w:rsidP="007D0F93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Times New Roman" w:hAnsiTheme="minorBidi"/>
        </w:rPr>
      </w:pPr>
      <w:r w:rsidRPr="0026140C">
        <w:rPr>
          <w:rFonts w:asciiTheme="minorBidi" w:eastAsia="Times New Roman" w:hAnsiTheme="minorBidi"/>
          <w:rtl/>
        </w:rPr>
        <w:t xml:space="preserve">الالتزام بآداب المحاضرة و </w:t>
      </w:r>
      <w:r w:rsidR="007D0F93">
        <w:rPr>
          <w:rFonts w:asciiTheme="minorBidi" w:eastAsia="Times New Roman" w:hAnsiTheme="minorBidi" w:hint="cs"/>
          <w:rtl/>
        </w:rPr>
        <w:t>الواجبات</w:t>
      </w:r>
      <w:r w:rsidRPr="0026140C">
        <w:rPr>
          <w:rFonts w:asciiTheme="minorBidi" w:eastAsia="Times New Roman" w:hAnsiTheme="minorBidi"/>
          <w:rtl/>
        </w:rPr>
        <w:t xml:space="preserve"> و المشاركة في المحاضرة (</w:t>
      </w:r>
      <w:r w:rsidR="001431D6" w:rsidRPr="0026140C">
        <w:rPr>
          <w:rFonts w:asciiTheme="minorBidi" w:eastAsia="Times New Roman" w:hAnsiTheme="minorBidi" w:hint="cs"/>
          <w:rtl/>
        </w:rPr>
        <w:t>10</w:t>
      </w:r>
      <w:r w:rsidRPr="0026140C">
        <w:rPr>
          <w:rFonts w:asciiTheme="minorBidi" w:eastAsia="Times New Roman" w:hAnsiTheme="minorBidi"/>
          <w:rtl/>
        </w:rPr>
        <w:t xml:space="preserve"> درجات)</w:t>
      </w:r>
    </w:p>
    <w:p w14:paraId="7DED28D5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خامساً :</w:t>
      </w:r>
    </w:p>
    <w:p w14:paraId="0E4469B2" w14:textId="77777777" w:rsidR="00061550" w:rsidRPr="00D93201" w:rsidRDefault="00061550" w:rsidP="00061550">
      <w:pPr>
        <w:numPr>
          <w:ilvl w:val="0"/>
          <w:numId w:val="12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الامتحان النهائي (40درجة) .</w:t>
      </w:r>
    </w:p>
    <w:p w14:paraId="71977DF2" w14:textId="77777777" w:rsidR="00061550" w:rsidRPr="00D93201" w:rsidRDefault="00061550" w:rsidP="00061550">
      <w:pPr>
        <w:spacing w:after="0" w:line="240" w:lineRule="auto"/>
        <w:rPr>
          <w:rFonts w:asciiTheme="minorBidi" w:eastAsia="Times New Roman" w:hAnsiTheme="minorBidi"/>
          <w:b/>
          <w:bCs/>
          <w:u w:val="single"/>
          <w:rtl/>
        </w:rPr>
      </w:pPr>
      <w:r w:rsidRPr="00D93201">
        <w:rPr>
          <w:rFonts w:asciiTheme="minorBidi" w:eastAsia="Times New Roman" w:hAnsiTheme="minorBidi"/>
          <w:b/>
          <w:bCs/>
          <w:u w:val="single"/>
          <w:rtl/>
        </w:rPr>
        <w:t>ملاحظات</w:t>
      </w:r>
      <w:r w:rsidR="0041414E">
        <w:rPr>
          <w:rFonts w:asciiTheme="minorBidi" w:eastAsia="Times New Roman" w:hAnsiTheme="minorBidi" w:hint="cs"/>
          <w:b/>
          <w:bCs/>
          <w:u w:val="single"/>
          <w:rtl/>
        </w:rPr>
        <w:t xml:space="preserve"> و قواعد عامة</w:t>
      </w:r>
      <w:r w:rsidRPr="00D93201">
        <w:rPr>
          <w:rFonts w:asciiTheme="minorBidi" w:eastAsia="Times New Roman" w:hAnsiTheme="minorBidi"/>
          <w:b/>
          <w:bCs/>
          <w:u w:val="single"/>
          <w:rtl/>
        </w:rPr>
        <w:t xml:space="preserve"> :</w:t>
      </w:r>
    </w:p>
    <w:p w14:paraId="5BC7942A" w14:textId="77777777" w:rsidR="00061550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>الحضور (حضور المحاضرات يجب أن لا يقل عن 75% من إجمالي محاضرات الفصل الدراسي).</w:t>
      </w:r>
    </w:p>
    <w:p w14:paraId="128BF4CA" w14:textId="77777777" w:rsidR="004A217B" w:rsidRPr="00D93201" w:rsidRDefault="004A217B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التأخير عن وقت بدء المحاضرة (التأخير عن حضور المحاضرة بما يتجاوز 10 دقائق من وقت بدء المحاضرة سيحسب غياب).</w:t>
      </w:r>
    </w:p>
    <w:p w14:paraId="1E3AA195" w14:textId="77777777" w:rsidR="00061550" w:rsidRPr="00D93201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 w:rsidRPr="00D93201">
        <w:rPr>
          <w:rFonts w:asciiTheme="minorBidi" w:eastAsia="Times New Roman" w:hAnsiTheme="minorBidi"/>
          <w:rtl/>
        </w:rPr>
        <w:t>التوثيق (في حالة الغياب بنسبة تتجاوز 25% من إجمالي المحاضرات تحرم الطالبة من حضور الاختبار النهائي أو تلتزم الطالب</w:t>
      </w:r>
      <w:r w:rsidRPr="0054508B">
        <w:rPr>
          <w:rFonts w:asciiTheme="minorBidi" w:eastAsia="Times New Roman" w:hAnsiTheme="minorBidi"/>
          <w:rtl/>
        </w:rPr>
        <w:t>ة</w:t>
      </w:r>
      <w:r w:rsidRPr="00D93201">
        <w:rPr>
          <w:rFonts w:asciiTheme="minorBidi" w:eastAsia="Times New Roman" w:hAnsiTheme="minorBidi"/>
          <w:rtl/>
        </w:rPr>
        <w:t xml:space="preserve"> بتقديم عذر رسمي إلى شؤون الطالبات و كذلك في حالة الغياب عن احد أوكل الاختبارات الفصلية).</w:t>
      </w:r>
    </w:p>
    <w:p w14:paraId="4A558D72" w14:textId="77777777" w:rsidR="00061550" w:rsidRDefault="0006155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 w:rsidRPr="00D93201">
        <w:rPr>
          <w:rFonts w:asciiTheme="minorBidi" w:eastAsia="Times New Roman" w:hAnsiTheme="minorBidi"/>
          <w:rtl/>
        </w:rPr>
        <w:t xml:space="preserve">الأمانة العلمية (يجب مراعاة كل قوانين و أنظمة </w:t>
      </w:r>
      <w:r w:rsidR="00B4412E" w:rsidRPr="00D93201">
        <w:rPr>
          <w:rFonts w:asciiTheme="minorBidi" w:eastAsia="Times New Roman" w:hAnsiTheme="minorBidi" w:hint="cs"/>
          <w:rtl/>
        </w:rPr>
        <w:t>الجامعة</w:t>
      </w:r>
      <w:r w:rsidRPr="00D93201">
        <w:rPr>
          <w:rFonts w:asciiTheme="minorBidi" w:eastAsia="Times New Roman" w:hAnsiTheme="minorBidi"/>
          <w:rtl/>
        </w:rPr>
        <w:t xml:space="preserve"> في تحقيق الأمانة العلمية و معرفة عقوبات المخالفات في حالات ا</w:t>
      </w:r>
      <w:r w:rsidR="00240B90">
        <w:rPr>
          <w:rFonts w:asciiTheme="minorBidi" w:eastAsia="Times New Roman" w:hAnsiTheme="minorBidi"/>
          <w:rtl/>
        </w:rPr>
        <w:t>لاحتيال أو الغش أو النقل العلمي</w:t>
      </w:r>
      <w:r w:rsidR="00240B90">
        <w:rPr>
          <w:rFonts w:asciiTheme="minorBidi" w:eastAsia="Times New Roman" w:hAnsiTheme="minorBidi" w:hint="cs"/>
          <w:rtl/>
        </w:rPr>
        <w:t xml:space="preserve"> و منها ما صدر في الباب الثاني / المادة الثامنة /النقطة الثالثة من لائحة تأديب الطلاب بجامعة الملك سعود )</w:t>
      </w:r>
    </w:p>
    <w:p w14:paraId="4F2030B8" w14:textId="77777777" w:rsidR="00240B90" w:rsidRDefault="00240B90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</w:rPr>
        <w:t>الالتزام بحضور المحاضرة بمظهر يليق بالجامعة (</w:t>
      </w:r>
      <w:r w:rsidRPr="00240B90">
        <w:rPr>
          <w:rFonts w:asciiTheme="minorBidi" w:eastAsia="Times New Roman" w:hAnsiTheme="minorBidi" w:hint="cs"/>
          <w:u w:val="single"/>
          <w:rtl/>
        </w:rPr>
        <w:t>وعدم لبس العباءة داخل قاعة المحاضرة</w:t>
      </w:r>
      <w:r>
        <w:rPr>
          <w:rFonts w:asciiTheme="minorBidi" w:eastAsia="Times New Roman" w:hAnsiTheme="minorBidi" w:hint="cs"/>
          <w:rtl/>
        </w:rPr>
        <w:t>)</w:t>
      </w:r>
    </w:p>
    <w:p w14:paraId="20F9E8AC" w14:textId="77777777" w:rsidR="0041414E" w:rsidRPr="0054508B" w:rsidRDefault="0041414E" w:rsidP="00061550">
      <w:pPr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الجوال (الالتزام بوضع الجوال على الصامت و وضعه في الحقيبة و مخالفة ذلك سيترتب عليه خصم من درجات السلوك في المحاضرة).</w:t>
      </w:r>
    </w:p>
    <w:p w14:paraId="2E5FE28E" w14:textId="77777777" w:rsidR="00A40FE6" w:rsidRPr="00975CC9" w:rsidRDefault="00A40FE6" w:rsidP="00A40FE6">
      <w:pPr>
        <w:rPr>
          <w:rFonts w:asciiTheme="minorBidi" w:hAnsiTheme="minorBidi"/>
          <w:b/>
          <w:bCs/>
          <w:u w:val="single"/>
          <w:rtl/>
        </w:rPr>
      </w:pPr>
      <w:r w:rsidRPr="00975CC9">
        <w:rPr>
          <w:rFonts w:asciiTheme="minorBidi" w:hAnsiTheme="minorBidi"/>
          <w:b/>
          <w:bCs/>
          <w:u w:val="single"/>
          <w:rtl/>
        </w:rPr>
        <w:t>مصفوفة نواتج التعلم :</w:t>
      </w:r>
    </w:p>
    <w:tbl>
      <w:tblPr>
        <w:tblStyle w:val="TableGrid"/>
        <w:tblpPr w:leftFromText="180" w:rightFromText="180" w:vertAnchor="text" w:tblpY="1"/>
        <w:tblOverlap w:val="never"/>
        <w:bidiVisual/>
        <w:tblW w:w="9407" w:type="dxa"/>
        <w:tblLook w:val="04A0" w:firstRow="1" w:lastRow="0" w:firstColumn="1" w:lastColumn="0" w:noHBand="0" w:noVBand="1"/>
      </w:tblPr>
      <w:tblGrid>
        <w:gridCol w:w="759"/>
        <w:gridCol w:w="3402"/>
        <w:gridCol w:w="992"/>
        <w:gridCol w:w="2127"/>
        <w:gridCol w:w="2127"/>
      </w:tblGrid>
      <w:tr w:rsidR="0054508B" w:rsidRPr="0054508B" w14:paraId="71D55C75" w14:textId="77777777" w:rsidTr="006244F6">
        <w:tc>
          <w:tcPr>
            <w:tcW w:w="759" w:type="dxa"/>
          </w:tcPr>
          <w:p w14:paraId="2F8333C9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</w:tcPr>
          <w:p w14:paraId="57666376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مجالات المعرفة</w:t>
            </w:r>
          </w:p>
        </w:tc>
        <w:tc>
          <w:tcPr>
            <w:tcW w:w="992" w:type="dxa"/>
          </w:tcPr>
          <w:p w14:paraId="0E027D9D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نواتج تعلم البرنامج</w:t>
            </w:r>
          </w:p>
        </w:tc>
        <w:tc>
          <w:tcPr>
            <w:tcW w:w="2127" w:type="dxa"/>
          </w:tcPr>
          <w:p w14:paraId="1099980D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استراتيجيات تدريس المقرر</w:t>
            </w:r>
          </w:p>
        </w:tc>
        <w:tc>
          <w:tcPr>
            <w:tcW w:w="2127" w:type="dxa"/>
          </w:tcPr>
          <w:p w14:paraId="6F6ADE0C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طرق التقييم في المقرر</w:t>
            </w:r>
          </w:p>
        </w:tc>
      </w:tr>
      <w:tr w:rsidR="0054508B" w:rsidRPr="0054508B" w14:paraId="309B6C78" w14:textId="77777777" w:rsidTr="006244F6">
        <w:tc>
          <w:tcPr>
            <w:tcW w:w="759" w:type="dxa"/>
          </w:tcPr>
          <w:p w14:paraId="2148D623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0.1</w:t>
            </w:r>
          </w:p>
        </w:tc>
        <w:tc>
          <w:tcPr>
            <w:tcW w:w="8648" w:type="dxa"/>
            <w:gridSpan w:val="4"/>
          </w:tcPr>
          <w:p w14:paraId="024BCA45" w14:textId="77777777" w:rsidR="00A40FE6" w:rsidRPr="0054508B" w:rsidRDefault="00A40FE6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المعرفة</w:t>
            </w:r>
          </w:p>
        </w:tc>
      </w:tr>
      <w:tr w:rsidR="0095363F" w:rsidRPr="0054508B" w14:paraId="4C5A04EB" w14:textId="77777777" w:rsidTr="006244F6">
        <w:tc>
          <w:tcPr>
            <w:tcW w:w="759" w:type="dxa"/>
          </w:tcPr>
          <w:p w14:paraId="559D024C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1.1</w:t>
            </w:r>
          </w:p>
        </w:tc>
        <w:tc>
          <w:tcPr>
            <w:tcW w:w="3402" w:type="dxa"/>
          </w:tcPr>
          <w:p w14:paraId="036E1220" w14:textId="77777777" w:rsidR="0095363F" w:rsidRPr="0054508B" w:rsidRDefault="0095363F" w:rsidP="006244F6">
            <w:pPr>
              <w:rPr>
                <w:rFonts w:asciiTheme="minorBidi" w:hAnsiTheme="minorBidi"/>
                <w:rtl/>
                <w:lang w:bidi="ar"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أساس الاقتصاد الرياضي النظري والتجريبي.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 w:val="restart"/>
          </w:tcPr>
          <w:p w14:paraId="30BA1A69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/>
              </w:rPr>
              <w:t>LOs 1.1, 1.2, 1.3, 1.4</w:t>
            </w:r>
          </w:p>
        </w:tc>
        <w:tc>
          <w:tcPr>
            <w:tcW w:w="2127" w:type="dxa"/>
            <w:vMerge w:val="restart"/>
          </w:tcPr>
          <w:p w14:paraId="6E93FE3E" w14:textId="77777777" w:rsidR="0095363F" w:rsidRPr="0054508B" w:rsidRDefault="0095363F" w:rsidP="006244F6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  <w:rtl/>
              </w:rPr>
              <w:t xml:space="preserve">محاضرة </w:t>
            </w:r>
            <w:r w:rsidRPr="0054508B">
              <w:rPr>
                <w:rFonts w:asciiTheme="minorBidi" w:hAnsiTheme="minorBidi"/>
                <w:rtl/>
              </w:rPr>
              <w:br/>
              <w:t xml:space="preserve">• محاضرات التفاعلية </w:t>
            </w:r>
            <w:r w:rsidRPr="0054508B">
              <w:rPr>
                <w:rFonts w:asciiTheme="minorBidi" w:hAnsiTheme="minorBidi"/>
                <w:rtl/>
              </w:rPr>
              <w:br/>
            </w:r>
            <w:r w:rsidRPr="0054508B">
              <w:rPr>
                <w:rFonts w:asciiTheme="minorBidi" w:hAnsiTheme="minorBidi"/>
                <w:rtl/>
              </w:rPr>
              <w:br/>
              <w:t xml:space="preserve">التعلم النشط </w:t>
            </w:r>
            <w:r w:rsidRPr="0054508B">
              <w:rPr>
                <w:rFonts w:asciiTheme="minorBidi" w:hAnsiTheme="minorBidi"/>
                <w:rtl/>
              </w:rPr>
              <w:br/>
            </w:r>
            <w:r w:rsidRPr="0054508B">
              <w:rPr>
                <w:rFonts w:asciiTheme="minorBidi" w:hAnsiTheme="minorBidi"/>
                <w:rtl/>
              </w:rPr>
              <w:lastRenderedPageBreak/>
              <w:t xml:space="preserve">• النقاش </w:t>
            </w:r>
            <w:r w:rsidRPr="0054508B">
              <w:rPr>
                <w:rFonts w:asciiTheme="minorBidi" w:hAnsiTheme="minorBidi"/>
                <w:rtl/>
              </w:rPr>
              <w:br/>
              <w:t>• العصف الذهني</w:t>
            </w:r>
          </w:p>
          <w:p w14:paraId="3E8D7108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14:paraId="533617F2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lastRenderedPageBreak/>
              <w:t>اختبارين شهرية :</w:t>
            </w:r>
          </w:p>
          <w:p w14:paraId="5D418929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 w:hint="cs"/>
                <w:rtl/>
              </w:rPr>
              <w:t>الاختبار</w:t>
            </w:r>
            <w:r w:rsidRPr="0054508B">
              <w:rPr>
                <w:rFonts w:asciiTheme="minorBidi" w:hAnsiTheme="minorBidi"/>
                <w:rtl/>
              </w:rPr>
              <w:t xml:space="preserve"> الأول 20%</w:t>
            </w:r>
          </w:p>
          <w:p w14:paraId="3637D977" w14:textId="77777777" w:rsidR="0095363F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الاختبار الثاني 20%</w:t>
            </w:r>
          </w:p>
          <w:p w14:paraId="179E6F78" w14:textId="77777777" w:rsidR="00C41547" w:rsidRPr="0054508B" w:rsidRDefault="00C41547" w:rsidP="006244F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ورقة عمل </w:t>
            </w:r>
          </w:p>
          <w:p w14:paraId="3426FBC7" w14:textId="77777777" w:rsidR="0095363F" w:rsidRPr="0054508B" w:rsidRDefault="00C41547" w:rsidP="006244F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10</w:t>
            </w:r>
            <w:r w:rsidR="0095363F" w:rsidRPr="0054508B">
              <w:rPr>
                <w:rFonts w:asciiTheme="minorBidi" w:hAnsiTheme="minorBidi"/>
                <w:rtl/>
              </w:rPr>
              <w:t>%</w:t>
            </w:r>
          </w:p>
          <w:p w14:paraId="5695C913" w14:textId="77777777" w:rsidR="0095363F" w:rsidRPr="0054508B" w:rsidRDefault="00C41547" w:rsidP="006244F6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واجبات</w:t>
            </w:r>
            <w:r w:rsidR="0095363F" w:rsidRPr="0054508B">
              <w:rPr>
                <w:rFonts w:asciiTheme="minorBidi" w:hAnsiTheme="minorBidi"/>
                <w:rtl/>
              </w:rPr>
              <w:t xml:space="preserve"> و سلوك </w:t>
            </w:r>
            <w:r>
              <w:rPr>
                <w:rFonts w:asciiTheme="minorBidi" w:hAnsiTheme="minorBidi" w:hint="cs"/>
                <w:rtl/>
              </w:rPr>
              <w:t>10</w:t>
            </w:r>
            <w:r w:rsidR="0095363F" w:rsidRPr="0054508B">
              <w:rPr>
                <w:rFonts w:asciiTheme="minorBidi" w:hAnsiTheme="minorBidi"/>
                <w:rtl/>
              </w:rPr>
              <w:t>%</w:t>
            </w:r>
          </w:p>
          <w:p w14:paraId="4B4FB831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اختبار نهائي 40%</w:t>
            </w:r>
          </w:p>
        </w:tc>
      </w:tr>
      <w:tr w:rsidR="0095363F" w:rsidRPr="0054508B" w14:paraId="308BEF9B" w14:textId="77777777" w:rsidTr="006244F6">
        <w:tc>
          <w:tcPr>
            <w:tcW w:w="759" w:type="dxa"/>
          </w:tcPr>
          <w:p w14:paraId="347B9266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1.2</w:t>
            </w:r>
          </w:p>
        </w:tc>
        <w:tc>
          <w:tcPr>
            <w:tcW w:w="3402" w:type="dxa"/>
          </w:tcPr>
          <w:p w14:paraId="03AC2388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 xml:space="preserve">الخطوط العريضة للمهارات الأساسية في التحليل والنظريات الحديثة باستخدام الأساليب 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lastRenderedPageBreak/>
              <w:t>الرياضية اللازمة.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/>
          </w:tcPr>
          <w:p w14:paraId="7DDBCF07" w14:textId="77777777" w:rsidR="0095363F" w:rsidRPr="0054508B" w:rsidRDefault="0095363F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74A22957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0C18DABB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95363F" w:rsidRPr="0054508B" w14:paraId="7ED95E4C" w14:textId="77777777" w:rsidTr="006244F6">
        <w:tc>
          <w:tcPr>
            <w:tcW w:w="759" w:type="dxa"/>
          </w:tcPr>
          <w:p w14:paraId="0373E594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1.3</w:t>
            </w:r>
          </w:p>
        </w:tc>
        <w:tc>
          <w:tcPr>
            <w:tcW w:w="3402" w:type="dxa"/>
          </w:tcPr>
          <w:p w14:paraId="103B1132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تحديد نظريات التحليل الرياضي وتطبيقه الدقيق في مجالي الاقتصاد الجزئي والكلي.</w:t>
            </w:r>
          </w:p>
        </w:tc>
        <w:tc>
          <w:tcPr>
            <w:tcW w:w="992" w:type="dxa"/>
            <w:vMerge/>
          </w:tcPr>
          <w:p w14:paraId="450F6801" w14:textId="77777777" w:rsidR="0095363F" w:rsidRPr="0054508B" w:rsidRDefault="0095363F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7B15DB15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1082A3FA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95363F" w:rsidRPr="0054508B" w14:paraId="1FE7416F" w14:textId="77777777" w:rsidTr="006244F6">
        <w:tc>
          <w:tcPr>
            <w:tcW w:w="759" w:type="dxa"/>
          </w:tcPr>
          <w:p w14:paraId="74037774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1.4</w:t>
            </w:r>
          </w:p>
        </w:tc>
        <w:tc>
          <w:tcPr>
            <w:tcW w:w="3402" w:type="dxa"/>
          </w:tcPr>
          <w:p w14:paraId="440A8212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تصنيف النتائج العددية إلى النظرية الاقتصادية.</w:t>
            </w:r>
          </w:p>
        </w:tc>
        <w:tc>
          <w:tcPr>
            <w:tcW w:w="992" w:type="dxa"/>
            <w:vMerge/>
          </w:tcPr>
          <w:p w14:paraId="622CB9CA" w14:textId="77777777" w:rsidR="0095363F" w:rsidRPr="0054508B" w:rsidRDefault="0095363F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68E05EA2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029B6E68" w14:textId="77777777" w:rsidR="0095363F" w:rsidRPr="0054508B" w:rsidRDefault="0095363F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14:paraId="3D9A9611" w14:textId="77777777" w:rsidTr="006244F6">
        <w:tc>
          <w:tcPr>
            <w:tcW w:w="759" w:type="dxa"/>
          </w:tcPr>
          <w:p w14:paraId="05C5F4E7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0.2</w:t>
            </w:r>
          </w:p>
        </w:tc>
        <w:tc>
          <w:tcPr>
            <w:tcW w:w="8648" w:type="dxa"/>
            <w:gridSpan w:val="4"/>
          </w:tcPr>
          <w:p w14:paraId="16510787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المهارات المعرفية</w:t>
            </w:r>
          </w:p>
        </w:tc>
      </w:tr>
      <w:tr w:rsidR="00DF5EEB" w:rsidRPr="0054508B" w14:paraId="0538917E" w14:textId="77777777" w:rsidTr="006244F6">
        <w:tc>
          <w:tcPr>
            <w:tcW w:w="759" w:type="dxa"/>
          </w:tcPr>
          <w:p w14:paraId="6E7BE3B6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1.2</w:t>
            </w:r>
          </w:p>
        </w:tc>
        <w:tc>
          <w:tcPr>
            <w:tcW w:w="3402" w:type="dxa"/>
          </w:tcPr>
          <w:p w14:paraId="21DBBFA5" w14:textId="77777777" w:rsidR="00DF5EEB" w:rsidRPr="0054508B" w:rsidRDefault="00DF5EEB" w:rsidP="006244F6">
            <w:pPr>
              <w:rPr>
                <w:rFonts w:asciiTheme="minorBidi" w:hAnsiTheme="minorBidi"/>
                <w:rtl/>
                <w:lang w:bidi="ar"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شرح الموضوع والنظريات والنماذج الأساسية للاقتصاد الرياضي</w:t>
            </w:r>
            <w:r>
              <w:rPr>
                <w:rFonts w:asciiTheme="minorBidi" w:hAnsiTheme="minorBidi" w:hint="cs"/>
                <w:rtl/>
                <w:lang w:bidi="ar"/>
              </w:rPr>
              <w:t>.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 w:val="restart"/>
          </w:tcPr>
          <w:p w14:paraId="0653E09B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 2.1, 2.2</w:t>
            </w:r>
          </w:p>
        </w:tc>
        <w:tc>
          <w:tcPr>
            <w:tcW w:w="2127" w:type="dxa"/>
            <w:vMerge w:val="restart"/>
          </w:tcPr>
          <w:p w14:paraId="5ADC4E9B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14:paraId="50C08845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DF5EEB" w:rsidRPr="0054508B" w14:paraId="6218279C" w14:textId="77777777" w:rsidTr="006244F6">
        <w:tc>
          <w:tcPr>
            <w:tcW w:w="759" w:type="dxa"/>
          </w:tcPr>
          <w:p w14:paraId="66323AC1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2.2</w:t>
            </w:r>
          </w:p>
        </w:tc>
        <w:tc>
          <w:tcPr>
            <w:tcW w:w="3402" w:type="dxa"/>
          </w:tcPr>
          <w:p w14:paraId="3004EFDB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تطبيق أدوات رياضية متقدمة لتحليل المشاكل الاقتصادية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/>
          </w:tcPr>
          <w:p w14:paraId="4872740F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69DB3292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1930040D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DF5EEB" w:rsidRPr="0054508B" w14:paraId="257862E0" w14:textId="77777777" w:rsidTr="006244F6">
        <w:tc>
          <w:tcPr>
            <w:tcW w:w="759" w:type="dxa"/>
          </w:tcPr>
          <w:p w14:paraId="53B4710D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3.2</w:t>
            </w:r>
          </w:p>
        </w:tc>
        <w:tc>
          <w:tcPr>
            <w:tcW w:w="3402" w:type="dxa"/>
          </w:tcPr>
          <w:p w14:paraId="4C61D058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95363F">
              <w:rPr>
                <w:rFonts w:asciiTheme="minorBidi" w:hAnsiTheme="minorBidi" w:hint="cs"/>
                <w:rtl/>
                <w:lang w:bidi="ar"/>
              </w:rPr>
              <w:t>تحليل المشاكل الاقتصادية باستخدام برامج الكمبيوتر.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/>
          </w:tcPr>
          <w:p w14:paraId="5F82AAE4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32E2CE63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42147279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DF5EEB" w:rsidRPr="0054508B" w14:paraId="5A1D7324" w14:textId="77777777" w:rsidTr="006244F6">
        <w:tc>
          <w:tcPr>
            <w:tcW w:w="759" w:type="dxa"/>
          </w:tcPr>
          <w:p w14:paraId="1675F9D4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4.2</w:t>
            </w:r>
          </w:p>
        </w:tc>
        <w:tc>
          <w:tcPr>
            <w:tcW w:w="3402" w:type="dxa"/>
          </w:tcPr>
          <w:p w14:paraId="46FDF44F" w14:textId="77777777" w:rsidR="00DF5EEB" w:rsidRPr="0054508B" w:rsidRDefault="00DF5EEB" w:rsidP="006244F6">
            <w:pPr>
              <w:rPr>
                <w:rFonts w:asciiTheme="minorBidi" w:hAnsiTheme="minorBidi"/>
                <w:rtl/>
                <w:lang w:bidi="ar"/>
              </w:rPr>
            </w:pPr>
            <w:r>
              <w:rPr>
                <w:rFonts w:asciiTheme="minorBidi" w:hAnsiTheme="minorBidi" w:hint="cs"/>
                <w:rtl/>
                <w:lang w:bidi="ar"/>
              </w:rPr>
              <w:t>تفسر انتقادي ل</w:t>
            </w:r>
            <w:r w:rsidRPr="0095363F">
              <w:rPr>
                <w:rFonts w:asciiTheme="minorBidi" w:hAnsiTheme="minorBidi" w:hint="cs"/>
                <w:rtl/>
                <w:lang w:bidi="ar"/>
              </w:rPr>
              <w:t>نتائج نظريات وتطبيقات الاقتصاد الرياضي</w:t>
            </w:r>
            <w:r>
              <w:rPr>
                <w:rFonts w:asciiTheme="minorBidi" w:hAnsiTheme="minorBidi" w:hint="cs"/>
                <w:rtl/>
                <w:lang w:bidi="ar"/>
              </w:rPr>
              <w:t>.</w:t>
            </w:r>
          </w:p>
        </w:tc>
        <w:tc>
          <w:tcPr>
            <w:tcW w:w="992" w:type="dxa"/>
            <w:vMerge/>
          </w:tcPr>
          <w:p w14:paraId="179260AE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6593AEDA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6DA7D183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14:paraId="012DD688" w14:textId="77777777" w:rsidTr="006244F6">
        <w:tc>
          <w:tcPr>
            <w:tcW w:w="759" w:type="dxa"/>
          </w:tcPr>
          <w:p w14:paraId="36D7234A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0.3</w:t>
            </w:r>
          </w:p>
        </w:tc>
        <w:tc>
          <w:tcPr>
            <w:tcW w:w="8648" w:type="dxa"/>
            <w:gridSpan w:val="4"/>
          </w:tcPr>
          <w:p w14:paraId="7671A758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 xml:space="preserve">مهارات التعامل مع الآخرين و تحمل </w:t>
            </w:r>
            <w:r w:rsidR="00B4412E" w:rsidRPr="0054508B">
              <w:rPr>
                <w:rFonts w:asciiTheme="minorBidi" w:hAnsiTheme="minorBidi" w:hint="cs"/>
                <w:rtl/>
              </w:rPr>
              <w:t>المسؤولية</w:t>
            </w:r>
          </w:p>
        </w:tc>
      </w:tr>
      <w:tr w:rsidR="00DF5EEB" w:rsidRPr="0054508B" w14:paraId="6B38D7E5" w14:textId="77777777" w:rsidTr="006244F6">
        <w:tc>
          <w:tcPr>
            <w:tcW w:w="759" w:type="dxa"/>
          </w:tcPr>
          <w:p w14:paraId="568BC0C0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1.3</w:t>
            </w:r>
          </w:p>
        </w:tc>
        <w:tc>
          <w:tcPr>
            <w:tcW w:w="3402" w:type="dxa"/>
          </w:tcPr>
          <w:p w14:paraId="4A6E5912" w14:textId="77777777" w:rsidR="00DF5EEB" w:rsidRPr="0054508B" w:rsidRDefault="00DF5EEB" w:rsidP="006244F6">
            <w:pPr>
              <w:rPr>
                <w:rFonts w:asciiTheme="minorBidi" w:hAnsiTheme="minorBidi"/>
                <w:rtl/>
                <w:lang w:bidi="ar"/>
              </w:rPr>
            </w:pPr>
            <w:r>
              <w:rPr>
                <w:rFonts w:asciiTheme="minorBidi" w:hAnsiTheme="minorBidi" w:hint="cs"/>
                <w:rtl/>
                <w:lang w:bidi="ar"/>
              </w:rPr>
              <w:t>إظهار مهارة</w:t>
            </w:r>
            <w:r w:rsidRPr="00026F6B">
              <w:rPr>
                <w:rFonts w:asciiTheme="minorBidi" w:hAnsiTheme="minorBidi" w:hint="cs"/>
                <w:rtl/>
                <w:lang w:bidi="ar"/>
              </w:rPr>
              <w:t xml:space="preserve"> بناء فريق العمل في حل المشاكل من الموضوعات الاقتصادية التي أثيرت.</w:t>
            </w:r>
            <w:r w:rsidRPr="00026F6B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 w:val="restart"/>
          </w:tcPr>
          <w:p w14:paraId="065BEC3F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Los, 3.1, 3.2</w:t>
            </w:r>
          </w:p>
        </w:tc>
        <w:tc>
          <w:tcPr>
            <w:tcW w:w="2127" w:type="dxa"/>
            <w:vMerge w:val="restart"/>
          </w:tcPr>
          <w:p w14:paraId="0F82E529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14:paraId="2B9E192F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DF5EEB" w:rsidRPr="0054508B" w14:paraId="7A831A40" w14:textId="77777777" w:rsidTr="006244F6">
        <w:tc>
          <w:tcPr>
            <w:tcW w:w="759" w:type="dxa"/>
          </w:tcPr>
          <w:p w14:paraId="7EBF5264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2.3</w:t>
            </w:r>
          </w:p>
        </w:tc>
        <w:tc>
          <w:tcPr>
            <w:tcW w:w="3402" w:type="dxa"/>
          </w:tcPr>
          <w:p w14:paraId="0CC8BD3E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026F6B">
              <w:rPr>
                <w:rFonts w:asciiTheme="minorBidi" w:hAnsiTheme="minorBidi" w:hint="cs"/>
                <w:rtl/>
                <w:lang w:bidi="ar"/>
              </w:rPr>
              <w:t>تحمل المسؤولية والتوجيه اللازم في التغلب على المشاكل المحتملة لبعض المواضيع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992" w:type="dxa"/>
            <w:vMerge/>
          </w:tcPr>
          <w:p w14:paraId="0C10B131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776A6B15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489AED01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54508B" w:rsidRPr="0054508B" w14:paraId="0A75BC75" w14:textId="77777777" w:rsidTr="006244F6">
        <w:tc>
          <w:tcPr>
            <w:tcW w:w="759" w:type="dxa"/>
          </w:tcPr>
          <w:p w14:paraId="1292EFC1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0.4</w:t>
            </w:r>
          </w:p>
        </w:tc>
        <w:tc>
          <w:tcPr>
            <w:tcW w:w="8648" w:type="dxa"/>
            <w:gridSpan w:val="4"/>
          </w:tcPr>
          <w:p w14:paraId="2A04852C" w14:textId="77777777" w:rsidR="00A81C2E" w:rsidRPr="0054508B" w:rsidRDefault="00A81C2E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التكنولوجيا و الاتصالات</w:t>
            </w:r>
          </w:p>
        </w:tc>
      </w:tr>
      <w:tr w:rsidR="00DF5EEB" w:rsidRPr="0054508B" w14:paraId="5D59B1B9" w14:textId="77777777" w:rsidTr="006244F6">
        <w:tc>
          <w:tcPr>
            <w:tcW w:w="759" w:type="dxa"/>
          </w:tcPr>
          <w:p w14:paraId="61CB9551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1.4</w:t>
            </w:r>
          </w:p>
        </w:tc>
        <w:tc>
          <w:tcPr>
            <w:tcW w:w="3402" w:type="dxa"/>
          </w:tcPr>
          <w:p w14:paraId="5A2C22D6" w14:textId="77777777" w:rsidR="00DF5EEB" w:rsidRPr="0054508B" w:rsidRDefault="00DF5EEB" w:rsidP="006244F6">
            <w:pPr>
              <w:rPr>
                <w:rFonts w:asciiTheme="minorBidi" w:hAnsiTheme="minorBidi"/>
                <w:rtl/>
                <w:lang w:bidi="ar"/>
              </w:rPr>
            </w:pPr>
            <w:r w:rsidRPr="00026F6B">
              <w:rPr>
                <w:rFonts w:asciiTheme="minorBidi" w:hAnsiTheme="minorBidi" w:hint="cs"/>
                <w:rtl/>
                <w:lang w:bidi="ar"/>
              </w:rPr>
              <w:t>إجراء تحليل رياضي متقدم في فهم وتفسير المواضيع الاقتصادية.</w:t>
            </w:r>
            <w:r w:rsidRPr="00026F6B">
              <w:rPr>
                <w:rFonts w:asciiTheme="minorBidi" w:hAnsiTheme="minorBidi" w:hint="cs"/>
                <w:rtl/>
                <w:lang w:bidi="ar"/>
              </w:rPr>
              <w:br/>
            </w:r>
          </w:p>
        </w:tc>
        <w:tc>
          <w:tcPr>
            <w:tcW w:w="992" w:type="dxa"/>
            <w:vMerge w:val="restart"/>
          </w:tcPr>
          <w:p w14:paraId="6A41407C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  <w:r w:rsidRPr="0054508B">
              <w:rPr>
                <w:rFonts w:asciiTheme="minorBidi" w:hAnsiTheme="minorBidi"/>
              </w:rPr>
              <w:t>Los, 4.1, 4.2</w:t>
            </w:r>
          </w:p>
        </w:tc>
        <w:tc>
          <w:tcPr>
            <w:tcW w:w="2127" w:type="dxa"/>
            <w:vMerge w:val="restart"/>
          </w:tcPr>
          <w:p w14:paraId="6453BF98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 w:val="restart"/>
          </w:tcPr>
          <w:p w14:paraId="7BEA0F4B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  <w:tr w:rsidR="00DF5EEB" w:rsidRPr="0054508B" w14:paraId="2512762E" w14:textId="77777777" w:rsidTr="006244F6">
        <w:tc>
          <w:tcPr>
            <w:tcW w:w="759" w:type="dxa"/>
          </w:tcPr>
          <w:p w14:paraId="5503DB40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54508B">
              <w:rPr>
                <w:rFonts w:asciiTheme="minorBidi" w:hAnsiTheme="minorBidi"/>
                <w:rtl/>
              </w:rPr>
              <w:t>2.4</w:t>
            </w:r>
          </w:p>
        </w:tc>
        <w:tc>
          <w:tcPr>
            <w:tcW w:w="3402" w:type="dxa"/>
          </w:tcPr>
          <w:p w14:paraId="0FFF0650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  <w:r w:rsidRPr="00026F6B">
              <w:rPr>
                <w:rFonts w:asciiTheme="minorBidi" w:hAnsiTheme="minorBidi" w:hint="cs"/>
                <w:rtl/>
                <w:lang w:bidi="ar"/>
              </w:rPr>
              <w:t xml:space="preserve">استخدام البرمجيات </w:t>
            </w:r>
            <w:r>
              <w:rPr>
                <w:rFonts w:asciiTheme="minorBidi" w:hAnsiTheme="minorBidi" w:hint="cs"/>
                <w:rtl/>
                <w:lang w:bidi="ar"/>
              </w:rPr>
              <w:t xml:space="preserve">المناسبة لحل المشاكل الاقتصادية </w:t>
            </w:r>
            <w:r w:rsidRPr="00026F6B">
              <w:rPr>
                <w:rFonts w:asciiTheme="minorBidi" w:hAnsiTheme="minorBidi" w:hint="cs"/>
                <w:rtl/>
                <w:lang w:bidi="ar"/>
              </w:rPr>
              <w:t>الحركية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992" w:type="dxa"/>
            <w:vMerge/>
          </w:tcPr>
          <w:p w14:paraId="45A1D94B" w14:textId="77777777" w:rsidR="00DF5EEB" w:rsidRPr="0054508B" w:rsidRDefault="00DF5EEB" w:rsidP="006244F6">
            <w:pPr>
              <w:rPr>
                <w:rFonts w:asciiTheme="minorBidi" w:hAnsiTheme="minorBidi"/>
              </w:rPr>
            </w:pPr>
          </w:p>
        </w:tc>
        <w:tc>
          <w:tcPr>
            <w:tcW w:w="2127" w:type="dxa"/>
            <w:vMerge/>
          </w:tcPr>
          <w:p w14:paraId="6D19EEDB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27" w:type="dxa"/>
            <w:vMerge/>
          </w:tcPr>
          <w:p w14:paraId="16ED34E2" w14:textId="77777777" w:rsidR="00DF5EEB" w:rsidRPr="0054508B" w:rsidRDefault="00DF5EEB" w:rsidP="006244F6">
            <w:pPr>
              <w:rPr>
                <w:rFonts w:asciiTheme="minorBidi" w:hAnsiTheme="minorBidi"/>
                <w:rtl/>
              </w:rPr>
            </w:pPr>
          </w:p>
        </w:tc>
      </w:tr>
    </w:tbl>
    <w:p w14:paraId="504C7F67" w14:textId="6B12C318" w:rsidR="0026140C" w:rsidRDefault="006244F6" w:rsidP="00E062E4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textWrapping" w:clear="all"/>
      </w:r>
    </w:p>
    <w:p w14:paraId="21C07134" w14:textId="77777777" w:rsidR="000E3F71" w:rsidRDefault="00E062E4" w:rsidP="00704868">
      <w:pPr>
        <w:rPr>
          <w:rFonts w:asciiTheme="minorBidi" w:hAnsiTheme="minorBidi"/>
          <w:b/>
          <w:bCs/>
          <w:u w:val="single"/>
          <w:rtl/>
        </w:rPr>
      </w:pPr>
      <w:r w:rsidRPr="0054508B">
        <w:rPr>
          <w:rFonts w:asciiTheme="minorBidi" w:hAnsiTheme="minorBidi"/>
          <w:b/>
          <w:bCs/>
          <w:u w:val="single"/>
          <w:rtl/>
        </w:rPr>
        <w:t>هيكل و محتويات المقرر :</w:t>
      </w:r>
    </w:p>
    <w:p w14:paraId="6EC3A91C" w14:textId="77777777" w:rsidR="00EE54E3" w:rsidRPr="000E3F71" w:rsidRDefault="00EE54E3" w:rsidP="00E062E4">
      <w:pPr>
        <w:rPr>
          <w:rFonts w:asciiTheme="minorBidi" w:hAnsiTheme="minorBidi"/>
          <w:b/>
          <w:bCs/>
          <w:u w:val="single"/>
          <w:rtl/>
        </w:rPr>
      </w:pPr>
    </w:p>
    <w:tbl>
      <w:tblPr>
        <w:tblpPr w:leftFromText="180" w:rightFromText="180" w:vertAnchor="text" w:tblpY="1"/>
        <w:tblOverlap w:val="never"/>
        <w:bidiVisual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5529"/>
        <w:gridCol w:w="1701"/>
        <w:gridCol w:w="1559"/>
      </w:tblGrid>
      <w:tr w:rsidR="00027359" w:rsidRPr="0054508B" w14:paraId="6488D4D4" w14:textId="77777777" w:rsidTr="006244F6">
        <w:tc>
          <w:tcPr>
            <w:tcW w:w="2018" w:type="dxa"/>
          </w:tcPr>
          <w:p w14:paraId="633B937A" w14:textId="77777777" w:rsidR="00027359" w:rsidRPr="009975D8" w:rsidRDefault="00027359" w:rsidP="006244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الأسبوع</w:t>
            </w:r>
          </w:p>
        </w:tc>
        <w:tc>
          <w:tcPr>
            <w:tcW w:w="5529" w:type="dxa"/>
          </w:tcPr>
          <w:p w14:paraId="7F959658" w14:textId="77777777" w:rsidR="00027359" w:rsidRPr="009975D8" w:rsidRDefault="00027359" w:rsidP="006244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موضوع المحاضرة</w:t>
            </w:r>
          </w:p>
        </w:tc>
        <w:tc>
          <w:tcPr>
            <w:tcW w:w="1701" w:type="dxa"/>
          </w:tcPr>
          <w:p w14:paraId="28B5A4CF" w14:textId="77777777" w:rsidR="00027359" w:rsidRPr="009975D8" w:rsidRDefault="00027359" w:rsidP="006244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نشاطات صفية</w:t>
            </w:r>
          </w:p>
        </w:tc>
        <w:tc>
          <w:tcPr>
            <w:tcW w:w="1559" w:type="dxa"/>
          </w:tcPr>
          <w:p w14:paraId="5B804FF8" w14:textId="77777777" w:rsidR="00027359" w:rsidRPr="009975D8" w:rsidRDefault="00027359" w:rsidP="006244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الاختبارات الفصلية</w:t>
            </w:r>
          </w:p>
        </w:tc>
      </w:tr>
      <w:tr w:rsidR="00027359" w:rsidRPr="0054508B" w14:paraId="33191BF0" w14:textId="77777777" w:rsidTr="006244F6">
        <w:tc>
          <w:tcPr>
            <w:tcW w:w="2018" w:type="dxa"/>
          </w:tcPr>
          <w:p w14:paraId="7059ACE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 xml:space="preserve">الأول </w:t>
            </w:r>
          </w:p>
        </w:tc>
        <w:tc>
          <w:tcPr>
            <w:tcW w:w="5529" w:type="dxa"/>
          </w:tcPr>
          <w:p w14:paraId="3B4AABE7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التهئية للفصل الدراسي الثاني</w:t>
            </w:r>
          </w:p>
        </w:tc>
        <w:tc>
          <w:tcPr>
            <w:tcW w:w="1701" w:type="dxa"/>
          </w:tcPr>
          <w:p w14:paraId="3AB1872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</w:tcPr>
          <w:p w14:paraId="479B7D0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6397FE97" w14:textId="77777777" w:rsidTr="006244F6">
        <w:tc>
          <w:tcPr>
            <w:tcW w:w="2018" w:type="dxa"/>
          </w:tcPr>
          <w:p w14:paraId="65519336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الثاني</w:t>
            </w:r>
          </w:p>
        </w:tc>
        <w:tc>
          <w:tcPr>
            <w:tcW w:w="5529" w:type="dxa"/>
          </w:tcPr>
          <w:p w14:paraId="05897455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</w:rPr>
            </w:pPr>
            <w:r w:rsidRPr="00BD1DF4">
              <w:rPr>
                <w:rFonts w:asciiTheme="minorBidi" w:eastAsia="Times New Roman" w:hAnsiTheme="minorBidi"/>
                <w:rtl/>
              </w:rPr>
              <w:t>تعريف بالمادة</w:t>
            </w:r>
            <w:r w:rsidRPr="00BD1DF4">
              <w:rPr>
                <w:rFonts w:asciiTheme="minorBidi" w:eastAsia="Times New Roman" w:hAnsiTheme="minorBidi" w:cs="Arial" w:hint="eastAsia"/>
                <w:rtl/>
              </w:rPr>
              <w:t xml:space="preserve"> </w:t>
            </w:r>
          </w:p>
          <w:p w14:paraId="0540A212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</w:rPr>
            </w:pPr>
            <w:r w:rsidRPr="00BD1DF4">
              <w:rPr>
                <w:rFonts w:asciiTheme="minorBidi" w:eastAsia="Times New Roman" w:hAnsiTheme="minorBidi" w:cs="Arial" w:hint="eastAsia"/>
                <w:rtl/>
              </w:rPr>
              <w:t>مقدمة</w:t>
            </w:r>
            <w:r w:rsidRPr="00BD1DF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BD1DF4">
              <w:rPr>
                <w:rFonts w:asciiTheme="minorBidi" w:eastAsia="Times New Roman" w:hAnsiTheme="minorBidi" w:cs="Arial" w:hint="eastAsia"/>
                <w:rtl/>
              </w:rPr>
              <w:t>عن</w:t>
            </w:r>
            <w:r w:rsidRPr="00BD1DF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BD1DF4">
              <w:rPr>
                <w:rFonts w:asciiTheme="minorBidi" w:eastAsia="Times New Roman" w:hAnsiTheme="minorBidi" w:cs="Arial" w:hint="eastAsia"/>
                <w:rtl/>
              </w:rPr>
              <w:t>الاقتصاد</w:t>
            </w:r>
            <w:r w:rsidRPr="00BD1DF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BD1DF4">
              <w:rPr>
                <w:rFonts w:asciiTheme="minorBidi" w:eastAsia="Times New Roman" w:hAnsiTheme="minorBidi" w:cs="Arial" w:hint="eastAsia"/>
                <w:rtl/>
              </w:rPr>
              <w:t>الرياضي</w:t>
            </w:r>
            <w:r w:rsidRPr="00BD1DF4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BD1DF4">
              <w:rPr>
                <w:rFonts w:asciiTheme="minorBidi" w:eastAsia="Times New Roman" w:hAnsiTheme="minorBidi" w:cs="Arial" w:hint="cs"/>
                <w:rtl/>
              </w:rPr>
              <w:t>وأهميته</w:t>
            </w:r>
          </w:p>
          <w:p w14:paraId="1B964111" w14:textId="77777777" w:rsidR="00027359" w:rsidRPr="00BD1DF4" w:rsidRDefault="00027359" w:rsidP="006244F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701" w:type="dxa"/>
          </w:tcPr>
          <w:p w14:paraId="6E4AE950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</w:tcPr>
          <w:p w14:paraId="4AE58E7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1A45E37D" w14:textId="77777777" w:rsidTr="006244F6">
        <w:tc>
          <w:tcPr>
            <w:tcW w:w="2018" w:type="dxa"/>
          </w:tcPr>
          <w:p w14:paraId="590ED500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الثالث</w:t>
            </w:r>
          </w:p>
        </w:tc>
        <w:tc>
          <w:tcPr>
            <w:tcW w:w="5529" w:type="dxa"/>
          </w:tcPr>
          <w:p w14:paraId="290E3B4A" w14:textId="77777777" w:rsidR="00027359" w:rsidRPr="00F849F9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الجبر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الخطي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وتطبيقاته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</w:p>
          <w:p w14:paraId="22055B01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المصفوفات</w:t>
            </w:r>
          </w:p>
          <w:p w14:paraId="4280F607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المحددات</w:t>
            </w:r>
          </w:p>
        </w:tc>
        <w:tc>
          <w:tcPr>
            <w:tcW w:w="1701" w:type="dxa"/>
          </w:tcPr>
          <w:p w14:paraId="686B3B0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</w:tcPr>
          <w:p w14:paraId="74C3E570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647C1119" w14:textId="77777777" w:rsidTr="006244F6">
        <w:tc>
          <w:tcPr>
            <w:tcW w:w="2018" w:type="dxa"/>
          </w:tcPr>
          <w:p w14:paraId="0634F82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الرابع</w:t>
            </w:r>
          </w:p>
        </w:tc>
        <w:tc>
          <w:tcPr>
            <w:tcW w:w="5529" w:type="dxa"/>
          </w:tcPr>
          <w:p w14:paraId="39216795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استخدام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المصفوفات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المحددات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في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حل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المعادلات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الآنية</w:t>
            </w:r>
          </w:p>
          <w:p w14:paraId="518F906D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القيم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المتجهات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المميزة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للمصفوفات</w:t>
            </w:r>
          </w:p>
          <w:p w14:paraId="0BA48283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التطبيقات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: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نموذج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التوازن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الجزئي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نموذج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التوازن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الكلي</w:t>
            </w:r>
          </w:p>
        </w:tc>
        <w:tc>
          <w:tcPr>
            <w:tcW w:w="1701" w:type="dxa"/>
            <w:shd w:val="clear" w:color="auto" w:fill="auto"/>
          </w:tcPr>
          <w:p w14:paraId="412F980F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C224EA">
              <w:rPr>
                <w:rFonts w:asciiTheme="minorBidi" w:eastAsia="Times New Roman" w:hAnsiTheme="minorBidi" w:cs="Arial" w:hint="eastAsia"/>
                <w:rtl/>
              </w:rPr>
              <w:t>أخر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C224EA">
              <w:rPr>
                <w:rFonts w:asciiTheme="minorBidi" w:eastAsia="Times New Roman" w:hAnsiTheme="minorBidi" w:cs="Arial" w:hint="eastAsia"/>
                <w:rtl/>
              </w:rPr>
              <w:t>موعد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rtl/>
              </w:rPr>
              <w:t>لاختيار الدراسة.</w:t>
            </w:r>
          </w:p>
        </w:tc>
        <w:tc>
          <w:tcPr>
            <w:tcW w:w="1559" w:type="dxa"/>
          </w:tcPr>
          <w:p w14:paraId="59E9415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41B5D1E1" w14:textId="77777777" w:rsidTr="006244F6">
        <w:tc>
          <w:tcPr>
            <w:tcW w:w="2018" w:type="dxa"/>
          </w:tcPr>
          <w:p w14:paraId="06A8E745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الخامس</w:t>
            </w:r>
          </w:p>
        </w:tc>
        <w:tc>
          <w:tcPr>
            <w:tcW w:w="5529" w:type="dxa"/>
          </w:tcPr>
          <w:p w14:paraId="18BCE6DC" w14:textId="77777777" w:rsidR="00027359" w:rsidRPr="00F849F9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التفاضل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وتطبيقاته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</w:p>
          <w:p w14:paraId="21F14085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طبيعة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السكون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المقارن</w:t>
            </w:r>
          </w:p>
          <w:p w14:paraId="3F44E371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معدل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التغير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والمشتقة</w:t>
            </w:r>
          </w:p>
          <w:p w14:paraId="50D63792" w14:textId="77777777" w:rsidR="00027359" w:rsidRPr="00F849F9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المشتقة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وميل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المنحنى</w:t>
            </w:r>
          </w:p>
          <w:p w14:paraId="451ECDDB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النهايات</w:t>
            </w:r>
          </w:p>
        </w:tc>
        <w:tc>
          <w:tcPr>
            <w:tcW w:w="1701" w:type="dxa"/>
          </w:tcPr>
          <w:p w14:paraId="49CC2107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</w:tcPr>
          <w:p w14:paraId="371BD48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55DDF413" w14:textId="77777777" w:rsidTr="006244F6">
        <w:tc>
          <w:tcPr>
            <w:tcW w:w="2018" w:type="dxa"/>
            <w:shd w:val="clear" w:color="auto" w:fill="auto"/>
          </w:tcPr>
          <w:p w14:paraId="77418877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975D8">
              <w:rPr>
                <w:rFonts w:asciiTheme="minorBidi" w:eastAsia="Times New Roman" w:hAnsiTheme="minorBidi"/>
                <w:rtl/>
              </w:rPr>
              <w:t>السادس</w:t>
            </w:r>
          </w:p>
        </w:tc>
        <w:tc>
          <w:tcPr>
            <w:tcW w:w="5529" w:type="dxa"/>
            <w:shd w:val="clear" w:color="auto" w:fill="auto"/>
          </w:tcPr>
          <w:p w14:paraId="281D345E" w14:textId="77777777" w:rsidR="00027359" w:rsidRPr="00953B88" w:rsidRDefault="00027359" w:rsidP="006244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53B88">
              <w:rPr>
                <w:rFonts w:asciiTheme="minorBidi" w:eastAsia="Times New Roman" w:hAnsiTheme="minorBidi" w:cs="Arial" w:hint="eastAsia"/>
                <w:rtl/>
              </w:rPr>
              <w:t>استمرارية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دالة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وقابليتها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للتفاضل</w:t>
            </w:r>
          </w:p>
          <w:p w14:paraId="036ECCCC" w14:textId="77777777" w:rsidR="00027359" w:rsidRPr="00953B88" w:rsidRDefault="00027359" w:rsidP="006244F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53B88">
              <w:rPr>
                <w:rFonts w:asciiTheme="minorBidi" w:eastAsia="Times New Roman" w:hAnsiTheme="minorBidi" w:cs="Arial" w:hint="eastAsia"/>
                <w:rtl/>
              </w:rPr>
              <w:lastRenderedPageBreak/>
              <w:t>قواعد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التفاضل</w:t>
            </w:r>
          </w:p>
        </w:tc>
        <w:tc>
          <w:tcPr>
            <w:tcW w:w="1701" w:type="dxa"/>
            <w:shd w:val="clear" w:color="auto" w:fill="auto"/>
          </w:tcPr>
          <w:p w14:paraId="4CB36EFF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AB6120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254C6193" w14:textId="77777777" w:rsidTr="006244F6">
        <w:tc>
          <w:tcPr>
            <w:tcW w:w="2018" w:type="dxa"/>
          </w:tcPr>
          <w:p w14:paraId="3EE967D3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السابع</w:t>
            </w:r>
          </w:p>
        </w:tc>
        <w:tc>
          <w:tcPr>
            <w:tcW w:w="5529" w:type="dxa"/>
          </w:tcPr>
          <w:p w14:paraId="1B40EB36" w14:textId="77777777" w:rsidR="00953B88" w:rsidRPr="00953B88" w:rsidRDefault="00953B88" w:rsidP="006244F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53B88">
              <w:rPr>
                <w:rFonts w:asciiTheme="minorBidi" w:eastAsia="Times New Roman" w:hAnsiTheme="minorBidi" w:cs="Arial" w:hint="eastAsia"/>
                <w:rtl/>
              </w:rPr>
              <w:t>التطبيقات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: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نموذج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سوق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ونموذج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الدخل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الوطني</w:t>
            </w:r>
          </w:p>
          <w:p w14:paraId="248C3D20" w14:textId="77777777" w:rsidR="00027359" w:rsidRPr="00BD1DF4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المحددات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الجيكوبية</w:t>
            </w:r>
          </w:p>
        </w:tc>
        <w:tc>
          <w:tcPr>
            <w:tcW w:w="1701" w:type="dxa"/>
          </w:tcPr>
          <w:p w14:paraId="3311CB8B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</w:tcPr>
          <w:p w14:paraId="4CBA61F2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6CC23C74" w14:textId="77777777" w:rsidTr="006244F6">
        <w:tc>
          <w:tcPr>
            <w:tcW w:w="2018" w:type="dxa"/>
            <w:shd w:val="clear" w:color="auto" w:fill="auto"/>
          </w:tcPr>
          <w:p w14:paraId="7E480403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bookmarkStart w:id="2" w:name="_GoBack" w:colFirst="0" w:colLast="0"/>
            <w:r>
              <w:rPr>
                <w:rFonts w:asciiTheme="minorBidi" w:eastAsia="Times New Roman" w:hAnsiTheme="minorBidi" w:hint="cs"/>
                <w:rtl/>
              </w:rPr>
              <w:t>الثامن</w:t>
            </w:r>
          </w:p>
        </w:tc>
        <w:tc>
          <w:tcPr>
            <w:tcW w:w="5529" w:type="dxa"/>
            <w:shd w:val="clear" w:color="auto" w:fill="auto"/>
          </w:tcPr>
          <w:p w14:paraId="2BCEEF76" w14:textId="77777777" w:rsidR="00953B88" w:rsidRDefault="00953B88" w:rsidP="006244F6">
            <w:pPr>
              <w:spacing w:after="0" w:line="240" w:lineRule="auto"/>
              <w:rPr>
                <w:rFonts w:asciiTheme="minorBidi" w:eastAsia="Times New Roman" w:hAnsiTheme="minorBidi" w:cs="Arial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المشتقات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وتطبيقاتها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</w:p>
          <w:p w14:paraId="3CC54BD2" w14:textId="77777777" w:rsidR="00953B88" w:rsidRPr="00F849F9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التفاضلات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والمشتقات</w:t>
            </w:r>
          </w:p>
          <w:p w14:paraId="77FA9BD7" w14:textId="77777777" w:rsidR="00953B88" w:rsidRPr="00F849F9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التفاضلات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ومرونة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النقطة</w:t>
            </w:r>
          </w:p>
          <w:p w14:paraId="64397E2A" w14:textId="77777777" w:rsidR="00953B88" w:rsidRPr="00F849F9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التفاضلات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الكلية</w:t>
            </w:r>
          </w:p>
          <w:p w14:paraId="0CAA033A" w14:textId="77777777" w:rsidR="00027359" w:rsidRPr="00BD1DF4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F849F9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F849F9">
              <w:rPr>
                <w:rFonts w:asciiTheme="minorBidi" w:eastAsia="Times New Roman" w:hAnsiTheme="minorBidi" w:cs="Arial"/>
                <w:rtl/>
              </w:rPr>
              <w:tab/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تفاضلات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الدوال</w:t>
            </w:r>
            <w:r w:rsidRPr="00F849F9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849F9">
              <w:rPr>
                <w:rFonts w:asciiTheme="minorBidi" w:eastAsia="Times New Roman" w:hAnsiTheme="minorBidi" w:cs="Arial" w:hint="eastAsia"/>
                <w:rtl/>
              </w:rPr>
              <w:t>الضمنية</w:t>
            </w:r>
          </w:p>
        </w:tc>
        <w:tc>
          <w:tcPr>
            <w:tcW w:w="1701" w:type="dxa"/>
            <w:shd w:val="clear" w:color="auto" w:fill="auto"/>
          </w:tcPr>
          <w:p w14:paraId="714A861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307C94C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الاختبار الفصلي ال</w:t>
            </w:r>
            <w:r>
              <w:rPr>
                <w:rFonts w:asciiTheme="minorBidi" w:eastAsia="Times New Roman" w:hAnsiTheme="minorBidi" w:hint="cs"/>
                <w:rtl/>
              </w:rPr>
              <w:t xml:space="preserve">أول </w:t>
            </w:r>
          </w:p>
        </w:tc>
      </w:tr>
      <w:bookmarkEnd w:id="2"/>
      <w:tr w:rsidR="00027359" w:rsidRPr="0054508B" w14:paraId="594EB863" w14:textId="77777777" w:rsidTr="006244F6">
        <w:tc>
          <w:tcPr>
            <w:tcW w:w="2018" w:type="dxa"/>
            <w:shd w:val="clear" w:color="auto" w:fill="auto"/>
          </w:tcPr>
          <w:p w14:paraId="729611CB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التاسع</w:t>
            </w:r>
          </w:p>
        </w:tc>
        <w:tc>
          <w:tcPr>
            <w:tcW w:w="5529" w:type="dxa"/>
            <w:shd w:val="clear" w:color="auto" w:fill="auto"/>
          </w:tcPr>
          <w:p w14:paraId="02358911" w14:textId="77777777" w:rsidR="00953B88" w:rsidRPr="006A361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التحليل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الساكن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المقارن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لنماذج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الدوال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العامة</w:t>
            </w:r>
          </w:p>
          <w:p w14:paraId="5AD80F71" w14:textId="77777777" w:rsidR="00953B88" w:rsidRPr="006A361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المرونات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الجزئية</w:t>
            </w:r>
          </w:p>
          <w:p w14:paraId="2DD539B8" w14:textId="77777777" w:rsidR="00027359" w:rsidRPr="006A361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دالة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الانتاج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كوب</w:t>
            </w:r>
            <w:r w:rsidRPr="006A3613">
              <w:rPr>
                <w:rFonts w:asciiTheme="minorBidi" w:eastAsia="Times New Roman" w:hAnsiTheme="minorBidi" w:cs="Arial"/>
                <w:rtl/>
              </w:rPr>
              <w:t>-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دوجلاس</w:t>
            </w:r>
          </w:p>
          <w:p w14:paraId="68142640" w14:textId="77777777" w:rsidR="00027359" w:rsidRPr="00BD1DF4" w:rsidRDefault="00027359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80C605B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DD96D9B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0748D7E2" w14:textId="77777777" w:rsidTr="006244F6">
        <w:tc>
          <w:tcPr>
            <w:tcW w:w="2018" w:type="dxa"/>
            <w:shd w:val="clear" w:color="auto" w:fill="auto"/>
          </w:tcPr>
          <w:p w14:paraId="3C04891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العاشر</w:t>
            </w:r>
          </w:p>
        </w:tc>
        <w:tc>
          <w:tcPr>
            <w:tcW w:w="5529" w:type="dxa"/>
            <w:shd w:val="clear" w:color="auto" w:fill="auto"/>
          </w:tcPr>
          <w:p w14:paraId="150B9950" w14:textId="77777777" w:rsidR="00953B88" w:rsidRPr="006A3613" w:rsidRDefault="00953B88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القيم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القصوى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والقيم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الصغرى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وتطبيقاتها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</w:p>
          <w:p w14:paraId="79054BC1" w14:textId="77777777" w:rsidR="00953B88" w:rsidRPr="006A361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القيم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القصوى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والقيم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الصغرى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ونقط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الانقلاب</w:t>
            </w:r>
          </w:p>
          <w:p w14:paraId="5B382612" w14:textId="77777777" w:rsidR="00027359" w:rsidRPr="00BD1DF4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أمثلية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الدوال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غير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المقيدة</w:t>
            </w:r>
          </w:p>
        </w:tc>
        <w:tc>
          <w:tcPr>
            <w:tcW w:w="1701" w:type="dxa"/>
            <w:shd w:val="clear" w:color="auto" w:fill="auto"/>
          </w:tcPr>
          <w:p w14:paraId="14195D3A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C224EA">
              <w:rPr>
                <w:rFonts w:asciiTheme="minorBidi" w:eastAsia="Times New Roman" w:hAnsiTheme="minorBidi" w:cs="Arial" w:hint="eastAsia"/>
                <w:rtl/>
              </w:rPr>
              <w:t>أخر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C224EA">
              <w:rPr>
                <w:rFonts w:asciiTheme="minorBidi" w:eastAsia="Times New Roman" w:hAnsiTheme="minorBidi" w:cs="Arial" w:hint="eastAsia"/>
                <w:rtl/>
              </w:rPr>
              <w:t>موعد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C224EA">
              <w:rPr>
                <w:rFonts w:asciiTheme="minorBidi" w:eastAsia="Times New Roman" w:hAnsiTheme="minorBidi" w:cs="Arial" w:hint="eastAsia"/>
                <w:rtl/>
              </w:rPr>
              <w:t>لتسليم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C224EA">
              <w:rPr>
                <w:rFonts w:asciiTheme="minorBidi" w:eastAsia="Times New Roman" w:hAnsiTheme="minorBidi" w:cs="Arial" w:hint="eastAsia"/>
                <w:rtl/>
              </w:rPr>
              <w:t>ورقة</w:t>
            </w:r>
            <w:r w:rsidRPr="00C224EA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C224EA">
              <w:rPr>
                <w:rFonts w:asciiTheme="minorBidi" w:eastAsia="Times New Roman" w:hAnsiTheme="minorBidi" w:cs="Arial" w:hint="eastAsia"/>
                <w:rtl/>
              </w:rPr>
              <w:t>العمل</w:t>
            </w:r>
            <w:r>
              <w:rPr>
                <w:rFonts w:asciiTheme="minorBidi" w:eastAsia="Times New Roman" w:hAnsiTheme="minorBidi" w:cs="Arial" w:hint="cs"/>
                <w:rtl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C1A47FF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30BC3171" w14:textId="77777777" w:rsidTr="006244F6">
        <w:tc>
          <w:tcPr>
            <w:tcW w:w="2018" w:type="dxa"/>
            <w:shd w:val="clear" w:color="auto" w:fill="auto"/>
          </w:tcPr>
          <w:p w14:paraId="108EAF34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الحادي عشر</w:t>
            </w:r>
          </w:p>
        </w:tc>
        <w:tc>
          <w:tcPr>
            <w:tcW w:w="5529" w:type="dxa"/>
            <w:shd w:val="clear" w:color="auto" w:fill="auto"/>
          </w:tcPr>
          <w:p w14:paraId="4CE416E9" w14:textId="77777777" w:rsidR="00027359" w:rsidRPr="00BD1DF4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6A361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6A3613">
              <w:rPr>
                <w:rFonts w:asciiTheme="minorBidi" w:eastAsia="Times New Roman" w:hAnsiTheme="minorBidi" w:cs="Arial"/>
                <w:rtl/>
              </w:rPr>
              <w:tab/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أمثلية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الدوال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المحددة</w:t>
            </w:r>
            <w:r w:rsidRPr="006A361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6A3613">
              <w:rPr>
                <w:rFonts w:asciiTheme="minorBidi" w:eastAsia="Times New Roman" w:hAnsiTheme="minorBidi" w:cs="Arial" w:hint="eastAsia"/>
                <w:rtl/>
              </w:rPr>
              <w:t>بقيود</w:t>
            </w:r>
          </w:p>
        </w:tc>
        <w:tc>
          <w:tcPr>
            <w:tcW w:w="1701" w:type="dxa"/>
            <w:shd w:val="clear" w:color="auto" w:fill="auto"/>
          </w:tcPr>
          <w:p w14:paraId="654FCB40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353196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54508B" w14:paraId="1CEC7BB7" w14:textId="77777777" w:rsidTr="006244F6">
        <w:tc>
          <w:tcPr>
            <w:tcW w:w="2018" w:type="dxa"/>
            <w:shd w:val="clear" w:color="auto" w:fill="auto"/>
          </w:tcPr>
          <w:p w14:paraId="3EC18FBF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الثاني عشر</w:t>
            </w:r>
          </w:p>
        </w:tc>
        <w:tc>
          <w:tcPr>
            <w:tcW w:w="5529" w:type="dxa"/>
            <w:shd w:val="clear" w:color="auto" w:fill="auto"/>
          </w:tcPr>
          <w:p w14:paraId="22B4681B" w14:textId="77777777" w:rsidR="00953B88" w:rsidRPr="004232A3" w:rsidRDefault="00953B88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الخطية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وتطبيقاتها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الاقتصادية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</w:p>
          <w:p w14:paraId="7E0AA5DA" w14:textId="77777777" w:rsidR="00953B88" w:rsidRPr="004232A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مفهوم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الخطية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وأهميتها</w:t>
            </w:r>
          </w:p>
          <w:p w14:paraId="7989986C" w14:textId="77777777" w:rsidR="00953B88" w:rsidRPr="004232A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الافتراضات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الأساسية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لنموذج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الخطية</w:t>
            </w:r>
          </w:p>
          <w:p w14:paraId="2EA96DBB" w14:textId="77777777" w:rsidR="00027359" w:rsidRPr="00BD1DF4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الصياغة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الرياضية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لمسائل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الخطية</w:t>
            </w:r>
          </w:p>
        </w:tc>
        <w:tc>
          <w:tcPr>
            <w:tcW w:w="1701" w:type="dxa"/>
            <w:shd w:val="clear" w:color="auto" w:fill="auto"/>
          </w:tcPr>
          <w:p w14:paraId="34E37A92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E21280" w14:textId="77777777" w:rsidR="00027359" w:rsidRPr="009975D8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FE4CB3">
              <w:rPr>
                <w:rFonts w:asciiTheme="minorBidi" w:eastAsia="Times New Roman" w:hAnsiTheme="minorBidi" w:cs="Arial" w:hint="eastAsia"/>
                <w:rtl/>
              </w:rPr>
              <w:t>الاختبار</w:t>
            </w:r>
            <w:r w:rsidRPr="00FE4CB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FE4CB3">
              <w:rPr>
                <w:rFonts w:asciiTheme="minorBidi" w:eastAsia="Times New Roman" w:hAnsiTheme="minorBidi" w:cs="Arial" w:hint="eastAsia"/>
                <w:rtl/>
              </w:rPr>
              <w:t>الفصلي</w:t>
            </w:r>
            <w:r>
              <w:rPr>
                <w:rFonts w:asciiTheme="minorBidi" w:eastAsia="Times New Roman" w:hAnsiTheme="minorBidi" w:cs="Arial" w:hint="cs"/>
                <w:rtl/>
              </w:rPr>
              <w:t xml:space="preserve"> الثاني.</w:t>
            </w:r>
          </w:p>
        </w:tc>
      </w:tr>
      <w:tr w:rsidR="00027359" w:rsidRPr="00BD1DF4" w14:paraId="7203BF64" w14:textId="77777777" w:rsidTr="006244F6">
        <w:tc>
          <w:tcPr>
            <w:tcW w:w="2018" w:type="dxa"/>
            <w:shd w:val="clear" w:color="auto" w:fill="auto"/>
          </w:tcPr>
          <w:p w14:paraId="3752CC56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الثالث عشر</w:t>
            </w:r>
          </w:p>
        </w:tc>
        <w:tc>
          <w:tcPr>
            <w:tcW w:w="5529" w:type="dxa"/>
            <w:shd w:val="clear" w:color="auto" w:fill="auto"/>
          </w:tcPr>
          <w:p w14:paraId="7E75C333" w14:textId="77777777" w:rsidR="00953B88" w:rsidRPr="004232A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حل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مسائل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الخطية</w:t>
            </w:r>
          </w:p>
          <w:p w14:paraId="06CE7211" w14:textId="77777777" w:rsidR="00953B88" w:rsidRPr="004232A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النموذج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المقابل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وأسعار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الظل</w:t>
            </w:r>
          </w:p>
          <w:p w14:paraId="38FAB770" w14:textId="77777777" w:rsidR="00953B88" w:rsidRPr="004232A3" w:rsidRDefault="00953B88" w:rsidP="006244F6">
            <w:pPr>
              <w:spacing w:after="0" w:line="240" w:lineRule="auto"/>
              <w:ind w:left="360"/>
              <w:rPr>
                <w:rFonts w:asciiTheme="minorBidi" w:eastAsia="Times New Roman" w:hAnsiTheme="minorBidi"/>
                <w:rtl/>
              </w:rPr>
            </w:pPr>
            <w:r w:rsidRPr="004232A3">
              <w:rPr>
                <w:rFonts w:asciiTheme="minorBidi" w:eastAsia="Times New Roman" w:hAnsiTheme="minorBidi" w:cs="Arial" w:hint="eastAsia"/>
                <w:rtl/>
              </w:rPr>
              <w:t>•</w:t>
            </w:r>
            <w:r w:rsidRPr="004232A3">
              <w:rPr>
                <w:rFonts w:asciiTheme="minorBidi" w:eastAsia="Times New Roman" w:hAnsiTheme="minorBidi" w:cs="Arial"/>
                <w:rtl/>
              </w:rPr>
              <w:tab/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طريقة</w:t>
            </w:r>
            <w:r w:rsidRPr="004232A3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4232A3">
              <w:rPr>
                <w:rFonts w:asciiTheme="minorBidi" w:eastAsia="Times New Roman" w:hAnsiTheme="minorBidi" w:cs="Arial" w:hint="eastAsia"/>
                <w:rtl/>
              </w:rPr>
              <w:t>السمبلكس</w:t>
            </w:r>
          </w:p>
          <w:p w14:paraId="055C258C" w14:textId="77777777" w:rsidR="00953B88" w:rsidRPr="00953B88" w:rsidRDefault="00953B88" w:rsidP="006244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Bidi" w:eastAsia="Times New Roman" w:hAnsiTheme="minorBidi" w:cs="Arial"/>
                <w:rtl/>
              </w:rPr>
            </w:pPr>
            <w:r w:rsidRPr="00953B88">
              <w:rPr>
                <w:rFonts w:asciiTheme="minorBidi" w:eastAsia="Times New Roman" w:hAnsiTheme="minorBidi" w:cs="Arial" w:hint="eastAsia"/>
                <w:rtl/>
              </w:rPr>
              <w:t>نواحي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القصور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في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>البرمجة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953B88">
              <w:rPr>
                <w:rFonts w:asciiTheme="minorBidi" w:eastAsia="Times New Roman" w:hAnsiTheme="minorBidi" w:cs="Arial" w:hint="eastAsia"/>
                <w:rtl/>
              </w:rPr>
              <w:t xml:space="preserve">الخطية </w:t>
            </w:r>
          </w:p>
          <w:p w14:paraId="3B1927E1" w14:textId="77777777" w:rsidR="00027359" w:rsidRPr="00953B88" w:rsidRDefault="00027359" w:rsidP="006244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953B88">
              <w:rPr>
                <w:rFonts w:asciiTheme="minorBidi" w:eastAsia="Times New Roman" w:hAnsiTheme="minorBidi" w:cs="Arial" w:hint="eastAsia"/>
                <w:rtl/>
              </w:rPr>
              <w:t>نظرية</w:t>
            </w:r>
            <w:r w:rsidRPr="00953B88">
              <w:rPr>
                <w:rFonts w:asciiTheme="minorBidi" w:eastAsia="Times New Roman" w:hAnsiTheme="minorBidi" w:cs="Arial"/>
                <w:rtl/>
              </w:rPr>
              <w:t xml:space="preserve">  </w:t>
            </w:r>
            <w:r w:rsidRPr="00953B88">
              <w:rPr>
                <w:rFonts w:asciiTheme="minorBidi" w:eastAsia="Times New Roman" w:hAnsiTheme="minorBidi"/>
              </w:rPr>
              <w:t>Kuhn – Tucker’s</w:t>
            </w:r>
          </w:p>
        </w:tc>
        <w:tc>
          <w:tcPr>
            <w:tcW w:w="1701" w:type="dxa"/>
            <w:shd w:val="clear" w:color="auto" w:fill="auto"/>
          </w:tcPr>
          <w:p w14:paraId="4F1BA92C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335CCEE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  <w:tr w:rsidR="00027359" w:rsidRPr="00BD1DF4" w14:paraId="041A5D68" w14:textId="77777777" w:rsidTr="006244F6">
        <w:trPr>
          <w:trHeight w:val="642"/>
        </w:trPr>
        <w:tc>
          <w:tcPr>
            <w:tcW w:w="2018" w:type="dxa"/>
            <w:shd w:val="clear" w:color="auto" w:fill="auto"/>
          </w:tcPr>
          <w:p w14:paraId="14D26621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الرابع عشر</w:t>
            </w:r>
          </w:p>
        </w:tc>
        <w:tc>
          <w:tcPr>
            <w:tcW w:w="5529" w:type="dxa"/>
            <w:shd w:val="clear" w:color="auto" w:fill="auto"/>
          </w:tcPr>
          <w:p w14:paraId="66A4AAC5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مراجعة عامة</w:t>
            </w:r>
          </w:p>
        </w:tc>
        <w:tc>
          <w:tcPr>
            <w:tcW w:w="1701" w:type="dxa"/>
            <w:shd w:val="clear" w:color="auto" w:fill="auto"/>
          </w:tcPr>
          <w:p w14:paraId="56383CE7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68554FE" w14:textId="77777777" w:rsidR="00027359" w:rsidRPr="00BD1DF4" w:rsidRDefault="00027359" w:rsidP="006244F6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</w:p>
        </w:tc>
      </w:tr>
    </w:tbl>
    <w:p w14:paraId="027E1D0D" w14:textId="49D3711F" w:rsidR="0098639E" w:rsidRDefault="006244F6" w:rsidP="00E062E4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textWrapping" w:clear="all"/>
      </w:r>
    </w:p>
    <w:p w14:paraId="3B2D2D07" w14:textId="77777777" w:rsidR="0098639E" w:rsidRDefault="0098639E" w:rsidP="00E062E4">
      <w:pPr>
        <w:rPr>
          <w:rFonts w:asciiTheme="minorBidi" w:hAnsiTheme="minorBidi"/>
          <w:rtl/>
        </w:rPr>
      </w:pPr>
    </w:p>
    <w:p w14:paraId="4F252CF4" w14:textId="77777777" w:rsidR="00480D1D" w:rsidRDefault="00480D1D" w:rsidP="0013002E">
      <w:pPr>
        <w:jc w:val="right"/>
        <w:rPr>
          <w:rFonts w:asciiTheme="minorBidi" w:hAnsiTheme="minorBidi"/>
          <w:b/>
          <w:bCs/>
          <w:u w:val="single"/>
          <w:rtl/>
        </w:rPr>
      </w:pPr>
    </w:p>
    <w:p w14:paraId="603A5B17" w14:textId="77777777" w:rsidR="0013002E" w:rsidRPr="0013002E" w:rsidRDefault="0013002E" w:rsidP="0013002E">
      <w:pPr>
        <w:jc w:val="right"/>
        <w:rPr>
          <w:rFonts w:asciiTheme="minorBidi" w:hAnsiTheme="minorBidi"/>
          <w:b/>
          <w:bCs/>
          <w:u w:val="single"/>
          <w:rtl/>
        </w:rPr>
      </w:pPr>
      <w:r w:rsidRPr="0013002E">
        <w:rPr>
          <w:rFonts w:asciiTheme="minorBidi" w:hAnsiTheme="minorBidi" w:hint="cs"/>
          <w:b/>
          <w:bCs/>
          <w:u w:val="single"/>
          <w:rtl/>
        </w:rPr>
        <w:t>مع تمنياتي للجميع بالتوفيق و النجاح،،</w:t>
      </w:r>
    </w:p>
    <w:sectPr w:rsidR="0013002E" w:rsidRPr="0013002E" w:rsidSect="0017130A">
      <w:headerReference w:type="default" r:id="rId16"/>
      <w:footerReference w:type="default" r:id="rId17"/>
      <w:pgSz w:w="11906" w:h="16838"/>
      <w:pgMar w:top="720" w:right="720" w:bottom="720" w:left="72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7573" w14:textId="77777777" w:rsidR="00B85BB6" w:rsidRDefault="00B85BB6" w:rsidP="006D4BC7">
      <w:pPr>
        <w:spacing w:after="0" w:line="240" w:lineRule="auto"/>
      </w:pPr>
      <w:r>
        <w:separator/>
      </w:r>
    </w:p>
  </w:endnote>
  <w:endnote w:type="continuationSeparator" w:id="0">
    <w:p w14:paraId="3083C1FC" w14:textId="77777777" w:rsidR="00B85BB6" w:rsidRDefault="00B85BB6" w:rsidP="006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89070814"/>
      <w:docPartObj>
        <w:docPartGallery w:val="Page Numbers (Bottom of Page)"/>
        <w:docPartUnique/>
      </w:docPartObj>
    </w:sdtPr>
    <w:sdtEndPr/>
    <w:sdtContent>
      <w:p w14:paraId="3716CBE7" w14:textId="77777777" w:rsidR="007B6708" w:rsidRDefault="007B67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68" w:rsidRPr="00704868">
          <w:rPr>
            <w:rFonts w:cs="Calibri"/>
            <w:noProof/>
            <w:rtl/>
            <w:lang w:val="ar-SA"/>
          </w:rPr>
          <w:t>1</w:t>
        </w:r>
        <w:r>
          <w:fldChar w:fldCharType="end"/>
        </w:r>
      </w:p>
    </w:sdtContent>
  </w:sdt>
  <w:p w14:paraId="00993F74" w14:textId="77777777" w:rsidR="007B6708" w:rsidRDefault="007B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9E90" w14:textId="77777777" w:rsidR="00B85BB6" w:rsidRDefault="00B85BB6" w:rsidP="006D4BC7">
      <w:pPr>
        <w:spacing w:after="0" w:line="240" w:lineRule="auto"/>
      </w:pPr>
      <w:r>
        <w:separator/>
      </w:r>
    </w:p>
  </w:footnote>
  <w:footnote w:type="continuationSeparator" w:id="0">
    <w:p w14:paraId="6A5A1884" w14:textId="77777777" w:rsidR="00B85BB6" w:rsidRDefault="00B85BB6" w:rsidP="006D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FE79" w14:textId="77777777" w:rsidR="007B6708" w:rsidRDefault="007B6708" w:rsidP="006D4BC7">
    <w:pPr>
      <w:pStyle w:val="Header"/>
      <w:rPr>
        <w:b/>
        <w:bCs/>
        <w:rtl/>
      </w:rPr>
    </w:pPr>
    <w:r w:rsidRPr="00997B26">
      <w:rPr>
        <w:rFonts w:ascii="Times New Roman" w:eastAsia="Times New Roman" w:hAnsi="Times New Roman" w:cs="Times New Roman"/>
        <w:noProof/>
        <w:sz w:val="24"/>
        <w:szCs w:val="24"/>
      </w:rPr>
      <w:drawing>
        <wp:anchor distT="402336" distB="989129" distL="516636" distR="1118595" simplePos="0" relativeHeight="251661312" behindDoc="0" locked="0" layoutInCell="1" allowOverlap="1" wp14:anchorId="446D4069" wp14:editId="2E4CE409">
          <wp:simplePos x="0" y="0"/>
          <wp:positionH relativeFrom="page">
            <wp:posOffset>715010</wp:posOffset>
          </wp:positionH>
          <wp:positionV relativeFrom="page">
            <wp:posOffset>111125</wp:posOffset>
          </wp:positionV>
          <wp:extent cx="588010" cy="484505"/>
          <wp:effectExtent l="171450" t="171450" r="383540" b="353695"/>
          <wp:wrapSquare wrapText="bothSides"/>
          <wp:docPr id="2" name="Picture 32" descr="ksu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ksu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010" cy="4845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4A7">
      <w:rPr>
        <w:rFonts w:cs="Arial"/>
        <w:b/>
        <w:bCs/>
        <w:noProof/>
        <w:rtl/>
      </w:rPr>
      <w:drawing>
        <wp:anchor distT="0" distB="0" distL="0" distR="0" simplePos="0" relativeHeight="251659264" behindDoc="0" locked="0" layoutInCell="1" allowOverlap="0" wp14:anchorId="56D4EE02" wp14:editId="41BB9A2B">
          <wp:simplePos x="0" y="0"/>
          <wp:positionH relativeFrom="column">
            <wp:posOffset>4440555</wp:posOffset>
          </wp:positionH>
          <wp:positionV relativeFrom="line">
            <wp:posOffset>-338455</wp:posOffset>
          </wp:positionV>
          <wp:extent cx="1887220" cy="484505"/>
          <wp:effectExtent l="0" t="0" r="0" b="0"/>
          <wp:wrapSquare wrapText="bothSides"/>
          <wp:docPr id="1" name="Picture 2" descr="k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u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4A7">
      <w:rPr>
        <w:rFonts w:hint="cs"/>
        <w:b/>
        <w:bCs/>
        <w:rtl/>
      </w:rPr>
      <w:t xml:space="preserve">                                                                              </w:t>
    </w:r>
    <w:r>
      <w:rPr>
        <w:rFonts w:hint="cs"/>
        <w:b/>
        <w:bCs/>
        <w:rtl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1B8"/>
    <w:multiLevelType w:val="hybridMultilevel"/>
    <w:tmpl w:val="D7E4C0E4"/>
    <w:lvl w:ilvl="0" w:tplc="2D1CE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D73"/>
    <w:multiLevelType w:val="hybridMultilevel"/>
    <w:tmpl w:val="618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C9C"/>
    <w:multiLevelType w:val="hybridMultilevel"/>
    <w:tmpl w:val="DC9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06F"/>
    <w:multiLevelType w:val="hybridMultilevel"/>
    <w:tmpl w:val="58DC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02BB"/>
    <w:multiLevelType w:val="hybridMultilevel"/>
    <w:tmpl w:val="E09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48C5"/>
    <w:multiLevelType w:val="hybridMultilevel"/>
    <w:tmpl w:val="1C2C4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E68B0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419"/>
    <w:multiLevelType w:val="hybridMultilevel"/>
    <w:tmpl w:val="BFD2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621"/>
    <w:multiLevelType w:val="hybridMultilevel"/>
    <w:tmpl w:val="92E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796"/>
    <w:multiLevelType w:val="hybridMultilevel"/>
    <w:tmpl w:val="117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339CA"/>
    <w:multiLevelType w:val="hybridMultilevel"/>
    <w:tmpl w:val="821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782"/>
    <w:multiLevelType w:val="hybridMultilevel"/>
    <w:tmpl w:val="7FE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5BB1"/>
    <w:multiLevelType w:val="hybridMultilevel"/>
    <w:tmpl w:val="AA3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4C4C"/>
    <w:multiLevelType w:val="hybridMultilevel"/>
    <w:tmpl w:val="DFE60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2EFC"/>
    <w:multiLevelType w:val="hybridMultilevel"/>
    <w:tmpl w:val="4AB6858A"/>
    <w:lvl w:ilvl="0" w:tplc="2D1CEF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72B5"/>
    <w:multiLevelType w:val="hybridMultilevel"/>
    <w:tmpl w:val="C136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23680"/>
    <w:multiLevelType w:val="hybridMultilevel"/>
    <w:tmpl w:val="61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658F"/>
    <w:multiLevelType w:val="hybridMultilevel"/>
    <w:tmpl w:val="71A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44DBF"/>
    <w:multiLevelType w:val="hybridMultilevel"/>
    <w:tmpl w:val="ACC2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49F8"/>
    <w:multiLevelType w:val="hybridMultilevel"/>
    <w:tmpl w:val="D1E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60CB"/>
    <w:multiLevelType w:val="hybridMultilevel"/>
    <w:tmpl w:val="0A0A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04812"/>
    <w:multiLevelType w:val="hybridMultilevel"/>
    <w:tmpl w:val="3BE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48A2"/>
    <w:multiLevelType w:val="hybridMultilevel"/>
    <w:tmpl w:val="96DAC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414A"/>
    <w:multiLevelType w:val="hybridMultilevel"/>
    <w:tmpl w:val="DADCE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CF1E37"/>
    <w:multiLevelType w:val="hybridMultilevel"/>
    <w:tmpl w:val="6BD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5256"/>
    <w:multiLevelType w:val="hybridMultilevel"/>
    <w:tmpl w:val="BF547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2C0371"/>
    <w:multiLevelType w:val="hybridMultilevel"/>
    <w:tmpl w:val="6DBC4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061"/>
    <w:multiLevelType w:val="hybridMultilevel"/>
    <w:tmpl w:val="228E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6C8A"/>
    <w:multiLevelType w:val="hybridMultilevel"/>
    <w:tmpl w:val="65AC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7"/>
  </w:num>
  <w:num w:numId="6">
    <w:abstractNumId w:val="16"/>
  </w:num>
  <w:num w:numId="7">
    <w:abstractNumId w:val="26"/>
  </w:num>
  <w:num w:numId="8">
    <w:abstractNumId w:val="20"/>
  </w:num>
  <w:num w:numId="9">
    <w:abstractNumId w:val="19"/>
  </w:num>
  <w:num w:numId="10">
    <w:abstractNumId w:val="15"/>
  </w:num>
  <w:num w:numId="11">
    <w:abstractNumId w:val="24"/>
  </w:num>
  <w:num w:numId="12">
    <w:abstractNumId w:val="5"/>
  </w:num>
  <w:num w:numId="13">
    <w:abstractNumId w:val="25"/>
  </w:num>
  <w:num w:numId="14">
    <w:abstractNumId w:val="21"/>
  </w:num>
  <w:num w:numId="15">
    <w:abstractNumId w:val="9"/>
  </w:num>
  <w:num w:numId="16">
    <w:abstractNumId w:val="23"/>
  </w:num>
  <w:num w:numId="17">
    <w:abstractNumId w:val="3"/>
  </w:num>
  <w:num w:numId="18">
    <w:abstractNumId w:val="2"/>
  </w:num>
  <w:num w:numId="19">
    <w:abstractNumId w:val="27"/>
  </w:num>
  <w:num w:numId="20">
    <w:abstractNumId w:val="18"/>
  </w:num>
  <w:num w:numId="21">
    <w:abstractNumId w:val="7"/>
  </w:num>
  <w:num w:numId="22">
    <w:abstractNumId w:val="14"/>
  </w:num>
  <w:num w:numId="23">
    <w:abstractNumId w:val="12"/>
  </w:num>
  <w:num w:numId="24">
    <w:abstractNumId w:val="8"/>
  </w:num>
  <w:num w:numId="25">
    <w:abstractNumId w:val="22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C7"/>
    <w:rsid w:val="00026F6B"/>
    <w:rsid w:val="00027359"/>
    <w:rsid w:val="000336A3"/>
    <w:rsid w:val="00057BA5"/>
    <w:rsid w:val="00061550"/>
    <w:rsid w:val="000E3F71"/>
    <w:rsid w:val="00112AA1"/>
    <w:rsid w:val="0013002E"/>
    <w:rsid w:val="001431D6"/>
    <w:rsid w:val="0014591B"/>
    <w:rsid w:val="00145CB2"/>
    <w:rsid w:val="0017130A"/>
    <w:rsid w:val="001B43A6"/>
    <w:rsid w:val="001C44E8"/>
    <w:rsid w:val="001D06E2"/>
    <w:rsid w:val="001D691F"/>
    <w:rsid w:val="00203366"/>
    <w:rsid w:val="00203F2E"/>
    <w:rsid w:val="00206621"/>
    <w:rsid w:val="00232D4A"/>
    <w:rsid w:val="00240B90"/>
    <w:rsid w:val="002448D0"/>
    <w:rsid w:val="002524C9"/>
    <w:rsid w:val="0026140C"/>
    <w:rsid w:val="00271BD6"/>
    <w:rsid w:val="002C758A"/>
    <w:rsid w:val="002D360E"/>
    <w:rsid w:val="002F080C"/>
    <w:rsid w:val="00323F35"/>
    <w:rsid w:val="0041414E"/>
    <w:rsid w:val="004232A3"/>
    <w:rsid w:val="004256A6"/>
    <w:rsid w:val="00437CE9"/>
    <w:rsid w:val="004668EF"/>
    <w:rsid w:val="00480D1D"/>
    <w:rsid w:val="004A217B"/>
    <w:rsid w:val="004A5B55"/>
    <w:rsid w:val="004F4365"/>
    <w:rsid w:val="0054508B"/>
    <w:rsid w:val="0056550E"/>
    <w:rsid w:val="0057234D"/>
    <w:rsid w:val="005D5E7B"/>
    <w:rsid w:val="00606018"/>
    <w:rsid w:val="006244F6"/>
    <w:rsid w:val="00640CDA"/>
    <w:rsid w:val="0064317C"/>
    <w:rsid w:val="006658E8"/>
    <w:rsid w:val="00667AD3"/>
    <w:rsid w:val="00676D12"/>
    <w:rsid w:val="006A3613"/>
    <w:rsid w:val="006B2066"/>
    <w:rsid w:val="006B2B6D"/>
    <w:rsid w:val="006D4BC7"/>
    <w:rsid w:val="006F3F64"/>
    <w:rsid w:val="00704868"/>
    <w:rsid w:val="007728F3"/>
    <w:rsid w:val="0079718C"/>
    <w:rsid w:val="007B6708"/>
    <w:rsid w:val="007C2065"/>
    <w:rsid w:val="007C329A"/>
    <w:rsid w:val="007D0F93"/>
    <w:rsid w:val="007D4C6E"/>
    <w:rsid w:val="007E380B"/>
    <w:rsid w:val="007E6A41"/>
    <w:rsid w:val="00805607"/>
    <w:rsid w:val="0081592C"/>
    <w:rsid w:val="00837959"/>
    <w:rsid w:val="00887A6D"/>
    <w:rsid w:val="0089296A"/>
    <w:rsid w:val="008B1B96"/>
    <w:rsid w:val="009014A7"/>
    <w:rsid w:val="0093762C"/>
    <w:rsid w:val="00942691"/>
    <w:rsid w:val="0095363F"/>
    <w:rsid w:val="00953B88"/>
    <w:rsid w:val="00975CC9"/>
    <w:rsid w:val="00977911"/>
    <w:rsid w:val="0098639E"/>
    <w:rsid w:val="009975D8"/>
    <w:rsid w:val="00997B26"/>
    <w:rsid w:val="009B559C"/>
    <w:rsid w:val="009B5A82"/>
    <w:rsid w:val="009D2D90"/>
    <w:rsid w:val="00A40FE6"/>
    <w:rsid w:val="00A81C2E"/>
    <w:rsid w:val="00B03AD1"/>
    <w:rsid w:val="00B32879"/>
    <w:rsid w:val="00B35581"/>
    <w:rsid w:val="00B40C4C"/>
    <w:rsid w:val="00B41934"/>
    <w:rsid w:val="00B4412E"/>
    <w:rsid w:val="00B4741E"/>
    <w:rsid w:val="00B670C9"/>
    <w:rsid w:val="00B805F1"/>
    <w:rsid w:val="00B81EC1"/>
    <w:rsid w:val="00B85BB6"/>
    <w:rsid w:val="00BC1D27"/>
    <w:rsid w:val="00BD1DF4"/>
    <w:rsid w:val="00C224EA"/>
    <w:rsid w:val="00C41547"/>
    <w:rsid w:val="00C83760"/>
    <w:rsid w:val="00C92C56"/>
    <w:rsid w:val="00CE099C"/>
    <w:rsid w:val="00CF1057"/>
    <w:rsid w:val="00D67D26"/>
    <w:rsid w:val="00D85517"/>
    <w:rsid w:val="00D93201"/>
    <w:rsid w:val="00DC315E"/>
    <w:rsid w:val="00DE7DEA"/>
    <w:rsid w:val="00DF1E1E"/>
    <w:rsid w:val="00DF5EEB"/>
    <w:rsid w:val="00E062E4"/>
    <w:rsid w:val="00E15411"/>
    <w:rsid w:val="00E2133B"/>
    <w:rsid w:val="00E922E5"/>
    <w:rsid w:val="00EC6364"/>
    <w:rsid w:val="00EE54E3"/>
    <w:rsid w:val="00F3361E"/>
    <w:rsid w:val="00F46B24"/>
    <w:rsid w:val="00F47B9A"/>
    <w:rsid w:val="00F849F9"/>
    <w:rsid w:val="00F86698"/>
    <w:rsid w:val="00FA0D62"/>
    <w:rsid w:val="00FA3F38"/>
    <w:rsid w:val="00FB61BE"/>
    <w:rsid w:val="00FC1D51"/>
    <w:rsid w:val="00FD537E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B4B38"/>
  <w15:docId w15:val="{082BE342-1316-4613-B1B7-07065049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C7"/>
  </w:style>
  <w:style w:type="paragraph" w:styleId="Footer">
    <w:name w:val="footer"/>
    <w:basedOn w:val="Normal"/>
    <w:link w:val="FooterChar"/>
    <w:uiPriority w:val="99"/>
    <w:unhideWhenUsed/>
    <w:rsid w:val="006D4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C7"/>
  </w:style>
  <w:style w:type="character" w:styleId="Hyperlink">
    <w:name w:val="Hyperlink"/>
    <w:basedOn w:val="DefaultParagraphFont"/>
    <w:uiPriority w:val="99"/>
    <w:unhideWhenUsed/>
    <w:rsid w:val="00B670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E6"/>
    <w:pPr>
      <w:ind w:left="720"/>
      <w:contextualSpacing/>
    </w:pPr>
  </w:style>
  <w:style w:type="character" w:customStyle="1" w:styleId="hps">
    <w:name w:val="hps"/>
    <w:basedOn w:val="DefaultParagraphFont"/>
    <w:rsid w:val="00A81C2E"/>
  </w:style>
  <w:style w:type="table" w:customStyle="1" w:styleId="1">
    <w:name w:val="شبكة جدول1"/>
    <w:basedOn w:val="TableNormal"/>
    <w:next w:val="TableGrid"/>
    <w:uiPriority w:val="59"/>
    <w:rsid w:val="00EC636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3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exec/obidos/search-handle-url/105-0699623-0294057?%5Fencoding=UTF8&amp;search-type=ss&amp;index=books&amp;field-author=Chris%20McKen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azon.com/exec/obidos/search-handle-url/105-0699623-0294057?%5Fencoding=UTF8&amp;search-type=ss&amp;index=books&amp;field-author=John%20Liverno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azon.com/exec/obidos/search-handle-url/105-0699623-0294057?%5Fencoding=UTF8&amp;search-type=ss&amp;index=books&amp;field-author=Michael%20Ho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mazon.com/exec/obidos/search-handle-url/105-0699623-0294057?%5Fencoding=UTF8&amp;search-type=ss&amp;index=books&amp;field-author=Thanasis%20Stengo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azon.com/exec/obidos/search-handle-url/105-0699623-0294057?%5Fencoding=UTF8&amp;search-type=ss&amp;index=books&amp;field-author=Ray%20Re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5EB930E15A44DAF385E362BFEFC06" ma:contentTypeVersion="0" ma:contentTypeDescription="Create a new document." ma:contentTypeScope="" ma:versionID="be1b0a70332b9a61ec16aefbd83a8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7DC3-B4DA-47DC-BA87-00B42543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A9E48-709F-4DEE-AE47-30C182EA0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E5D01-1A31-45E5-ADC8-456B3CDFE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C36FC-7D14-4E86-914E-14FE660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Alganem</dc:creator>
  <cp:lastModifiedBy>A ALG</cp:lastModifiedBy>
  <cp:revision>3</cp:revision>
  <cp:lastPrinted>2014-02-01T12:24:00Z</cp:lastPrinted>
  <dcterms:created xsi:type="dcterms:W3CDTF">2018-09-08T22:26:00Z</dcterms:created>
  <dcterms:modified xsi:type="dcterms:W3CDTF">2018-09-08T23:03:00Z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0x0101000505EB930E15A44DAF385E362BFEFC06</vt:lpwstr>
  </property>
</Properties>
</file>