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INTRODUCTION: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Patients seek medical attention for various reasons. These include: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Prevention of illness.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Relief of physical symptoms.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Control or preferably cure of an illness.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To find out about the prognosis of their illness.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Emotional comfort.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order to address these needs, physicians need to be able to perform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two different, but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related, tasks: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To arrive at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formulation of the patient’s problem</w:t>
      </w:r>
      <w:r>
        <w:rPr>
          <w:rFonts w:ascii="Times New Roman" w:hAnsi="Times New Roman" w:cs="Times New Roman"/>
          <w:color w:val="000000"/>
          <w:sz w:val="24"/>
          <w:szCs w:val="24"/>
        </w:rPr>
        <w:t>(s), that includes a provisional 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established diagnosis, and possibly a differential diagnosis. (Patients often have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than one problem at a time, and thus a “problem list” is needed.)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To develop 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management plan </w:t>
      </w:r>
      <w:r>
        <w:rPr>
          <w:rFonts w:ascii="Times New Roman" w:hAnsi="Times New Roman" w:cs="Times New Roman"/>
          <w:color w:val="000000"/>
          <w:sz w:val="24"/>
          <w:szCs w:val="24"/>
        </w:rPr>
        <w:t>for their problem(s).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goal of the medicine clerkship rotations (Course 441 Med.) is to assist the student 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developing their competency in these tasks in the range of problems addressed by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discipline of internal medicine up to the level required for.. students to carry on their practice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general practitioners or continue their postgraduate training in any discipline, including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internal medicine, family medicine and other specialty programs.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OBJECTIVES OF COURSE 441-MEDICINE: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end of the 441-Medicine course students are expected 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1)Master the skills of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history taking and physical examination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ability to Identify abnormal physical findings.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2)Have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asystematic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problem based approach to the diagnosis and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management of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common medical conditions.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3)Be able to interpret the results of commonly use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diagnostic tests.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4)Be able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recognise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patients with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life threatening conditions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&amp;have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asafe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organized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approach to the diagnosis and management of common medical emergencies.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5)Be able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communicate effectively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,both orally and in writing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patientsand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health care professionals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6)Be able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student centered learning </w:t>
      </w:r>
      <w:r>
        <w:rPr>
          <w:rFonts w:ascii="Times New Roman" w:hAnsi="Times New Roman" w:cs="Times New Roman"/>
          <w:color w:val="000000"/>
          <w:sz w:val="24"/>
          <w:szCs w:val="24"/>
        </w:rPr>
        <w:t>in his/her free time using available resources.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These objectives will be realized by enforcing the ACTIVE INVOLVEMENT of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medical student in his/her own theoretical teaching and to be 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ACTIVE MEMBER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hospital team managing the patients rather than being merely an observer. Thus, it is not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surprising that the bulk of the final assessment of the medical student will depend heavily 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HOW ACTIVE </w:t>
      </w:r>
      <w:r>
        <w:rPr>
          <w:rFonts w:ascii="Times New Roman" w:hAnsi="Times New Roman" w:cs="Times New Roman"/>
          <w:color w:val="000000"/>
          <w:sz w:val="24"/>
          <w:szCs w:val="24"/>
        </w:rPr>
        <w:t>the medical student was in the above mentioned tasks.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Appendix D- describes the skills to be acquired by medical students by the end of 441-Course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Medicine.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Description of the Course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course will be for twelve (12) weeks,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student will be posted as sub-intern to a consultant of any sub-specialty of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Medicine, either in King Khalid University Hospital (K.K.U.H), Security Forces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Hospital (S.F.H), and Riyadh Medical Complex (R.M.C), for six (6) weeks.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,In either end or at the beginning of the 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week, they will be changed to the other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specialty of Medicine or other hospital as the case maybe.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Each rotation is good for six (6) weeks; therefore each student will be rotated twice.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end of each rotation, the staff member will fill a form marking the student's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attendance, behavior, ability to take history, conduct physical examination, etc… This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marking will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reflected in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CLINICAL ASSESSMENT MARKS.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ROLE OF THE STUDENT ON THE WARD TEAM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Principle: </w:t>
      </w:r>
      <w:r>
        <w:rPr>
          <w:rFonts w:ascii="Times New Roman" w:hAnsi="Times New Roman" w:cs="Times New Roman"/>
          <w:color w:val="000000"/>
          <w:sz w:val="24"/>
          <w:szCs w:val="24"/>
        </w:rPr>
        <w:t>Learning at the clerkship level is best achieved by assuming, in a gradual manner,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roles played by real physicians. Therefore, the student should increasingly assume real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meaningful responsibility for patient care, and not act merely as an observer.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How the principle is realized: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student becomes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full member of the medical team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includes a consultant, a senior registrar/resident, one or more first-year residents,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intern and other students.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elements of being a full team member include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 following tasks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Performing admission history and physical examination of minimum of 2-3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patients/week as assigned by the supervising consultant.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Attempting to develop a differential and provisional diagnosis and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formulate a problem list.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Documenting the details of the history, physical examination, impression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in the students Log Book (see below).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Presenting (orally) a summary of their findings to the medical team during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daily rounds, and at other occasions such as the unit round.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Follow up of one's own patients on a regular basis with respect to the progress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their various problems.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Documenting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student;s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Log Book what is happening with the patient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(i.e. writing progress notes regularly).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Communicating with other people involved in the care of patients under their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primary care e.g. (consultants, residents, consultation services, nurses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others).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Gathering and reviewing relevant data, including laboratory and radiological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Presenting at least one case history per week to the assigned consultant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example of writing a proper clinical progress note is provided in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Appendix 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2-ROLE OF THE STUDENT IN THE EMERGENCY ROOM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Principle: Taking on call duties in E/R is an essential component of learning in Internal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medicine as this is where acutely ill patients are first assessed.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How the principle is realized: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1-On-call schedules will be arranged so that every medical student will be on call three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 four times during the cycle, excluding weekends &amp;final exam weeks.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2- Students are should join the on call medical registrar during their assessment of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patients in E/R.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3-Students are expected to start their duties at 4PM and finish at 10PM.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4-Next morning students should attend their usual rounds &amp;teaching sessions.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5-Every student is expected to take at least one full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history&amp;physical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examination to be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presented to his consultant next day.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6-The registrar on call will sign the student’s attendance sheet.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7- The evaluation of emergency room duties will be included in the clinical assessment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section.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INTERACTIONS WITH THE “SENIORS”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Principles: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consultant is the individual best positioned to provide both "formative"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feedbacks to students (advice about how to improve based on the student's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so far) and a final judgment about the student's performance.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consultant is the most important internal medicine teacher the student will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encounter. The attending serves as a professional role model, a source of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clinically relevant knowledge, and a teacher of clinical skills.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The interns, residents, and registrars will be the daily supervisors of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students.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How the principles are realized: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student will join the medical team in their daily rounds and present their own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patients accordingly. The consultant will provide his/her own final assessment of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medical student taking in consideration also an overall feedback from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various team members. The medical student is encouraged to act as 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SHADOW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his/her particular team and to be actively involved in its various activities.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TUTORIALS: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tutorial per week on management of medical emergencies for the whole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will be given in the afternoon of every Wednesday. It can be given in Quiz format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,case scenario format or interactive discussion (See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schedule below: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Appendix B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NEUROLOGY SESSIONS: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objective </w:t>
      </w:r>
      <w:r>
        <w:rPr>
          <w:rFonts w:ascii="Times New Roman" w:hAnsi="Times New Roman" w:cs="Times New Roman"/>
          <w:color w:val="000000"/>
          <w:sz w:val="24"/>
          <w:szCs w:val="24"/>
        </w:rPr>
        <w:t>of these sessions is to increase exposure of students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patients suffering from conditions seen mainly in the sub-specialized division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neurology.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All students will assemble every Tuesday, 10:00-12:00 noon in the Medical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Ward 32-B Level 3 as arranged by Neurology Division.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Each session will have one long case and one or two short cases.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be divided in two groups accordingly.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32 – B Nurses at the station of Neurology Ward should notify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about the case to be used for long case presentation. Notice should be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given a day before the presentation no later than 12:00 noon.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assigned student will prepare the case one day earlier and present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with complete history and physical examination, Provisional diagnosis,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differential diagnosis and plan for the investigation and management. He may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be asked by the teacher other things related to the case presented.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is open then to the whole class and exchanged of questions 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allowed. The student could be asked to demonstrate abnormal physical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findings and interprets ECG, X-RAY or scans of the said patient. Between 60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minutes should be given for these long case discussions.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students assigned for short cases should be asked to do a physical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 of the patient. Student will be asked about the clinical findings after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examination; Physical examination should be timed and evaluated by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teacher. Each short case should take about 30 minutes.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6. INTERNAL MEDICINE MORNING ROUND: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Lecture Theatre C. Level 3. 07:45-08:30AM.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 BED SIDE TEACHING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objective of bed side teaching is to help the student utilize his/her diagnostic skills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formulate a problem list for individual patients &amp; be more familiar with how to investigate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manage patient’s specific medical conditions.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group of students will have one session/week with medical consultants of different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subspecialties (excluding neurology) in which specific cases will be given to the students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beforehand to take the history &amp; physical examination &amp; then the student will present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to the consultant who will then discuss with students the patient’s problem list, how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investigate them, interpret the results of investigations and put forward a management plan &amp;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 up. (See the attached schedule).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Recommended References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A. Textbooks of 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one of the following excellent books: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Clinical Medicine - A textbook for Medical students and doctors. P. J. Kumar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M. L. Clark “latest edition”.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Textbook of Medicine -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Souhami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andMoxham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latest edition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Davidson’s Principles and Principles of Medicines - C. R. Edward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Ian, A.D.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Bonchir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latest edition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B. Physical Examination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one of the following books: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guide to physical examination and history taking by Barbara Bates,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latest edition.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Macleod’s Clinical Examination by John Munro and C. Edwards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Clinical Examination - 2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>
        <w:rPr>
          <w:rFonts w:ascii="Times New Roman" w:hAnsi="Times New Roman" w:cs="Times New Roman"/>
          <w:color w:val="000000"/>
          <w:sz w:val="24"/>
          <w:szCs w:val="24"/>
        </w:rPr>
        <w:t>Edition by Nicolas Talley and Simon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O’Connor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Executive Summary of Mark Distribution: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Shown below a brief overview of the current mark distribution of different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assessments in the course 441-Medicine: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1)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Ward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Clinical assessment: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20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% of the total mark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a)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5%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attendance. b)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10%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unit evaluation. c)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5%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log book.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2) Theoretical exam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: 40%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of the total mark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3) Final OSCE exam: 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40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% of the total mark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each student, it is mandatory to obtain (</w:t>
      </w:r>
      <w:r>
        <w:rPr>
          <w:rFonts w:ascii="Times New Roman" w:hAnsi="Times New Roman" w:cs="Times New Roman"/>
          <w:color w:val="FF0000"/>
          <w:sz w:val="28"/>
          <w:szCs w:val="28"/>
        </w:rPr>
        <w:t>24% out of 40%</w:t>
      </w:r>
      <w:r>
        <w:rPr>
          <w:rFonts w:ascii="Times New Roman" w:hAnsi="Times New Roman" w:cs="Times New Roman"/>
          <w:color w:val="000000"/>
          <w:sz w:val="28"/>
          <w:szCs w:val="28"/>
        </w:rPr>
        <w:t>) in the final clinical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(OSCE) to pass this course.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ATTENDANCE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Attendance is continuously monitored and kept to see whether students will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meet the required percentage of attendance set by the University.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 early as possible, any student noticed to have poor attendance would be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given warning letters to call their attention and give them a chance to improve.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As a rule, students should have attended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at least 75% </w:t>
      </w:r>
      <w:r>
        <w:rPr>
          <w:rFonts w:ascii="Times New Roman" w:hAnsi="Times New Roman" w:cs="Times New Roman"/>
          <w:color w:val="000000"/>
          <w:sz w:val="28"/>
          <w:szCs w:val="28"/>
        </w:rPr>
        <w:t>of each of the course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clinical &amp; theoretical activities . Names of students who will have less than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75% attendance will be submitted to the Vice Dean – Academic Affairs Office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will not be included in the exam until the University gives their approval.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IMPORTANT DATE TO REMEMBER: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●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CLASSES: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Start On Saturday 15/04/1430 11/04/2009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End On Wednesday 24/06/1430 17/06/2009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1. FIRST ROTATION: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Start On Saturday 15/04/1430 11/04/2009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End On Wednesday 18/05/1430 13/05/2009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□ CONTINUOUS ASSESSMENT EXAM: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Start On Saturday 21/05/1430 16/05/2009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End On Wednesday 25/05/1430 20/05/2009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2. SECOND ROTATION: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Start On Saturday 21/05/1430 16/05/2009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End On Wednesday 24/06/1430 17/06/2009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□ FINAL EXAMINATION: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Start On Saturday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20/06/1430 13/06/2009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End On Wednesday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24/06/1430 17/06/2009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Assessment Exams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Theory Exam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clinically-oriented theoretical assessment that involves Single-Best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MCQ’s through patient case scenarios.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Clinical Exam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It consists of one long case for the mid-term exam and OSCE at the end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course.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SymbolMT" w:hAnsi="SymbolMT" w:cs="SymbolMT"/>
          <w:color w:val="000000"/>
          <w:sz w:val="32"/>
          <w:szCs w:val="32"/>
        </w:rPr>
        <w:t xml:space="preserve">• </w:t>
      </w:r>
      <w:r>
        <w:rPr>
          <w:rFonts w:ascii="Times New Roman" w:hAnsi="Times New Roman" w:cs="Times New Roman"/>
          <w:color w:val="000000"/>
          <w:sz w:val="32"/>
          <w:szCs w:val="32"/>
        </w:rPr>
        <w:t>LONG CASE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mid-term clinical exam will consist of one long case. The goal here is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introduce the medical student to the clinical exam format mid-way in his/her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training period so mistakes could be learned from and avoided in the future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exams. Each student has the right to repeat the exam if a clear evidence was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submitted indicating an unfair exam (e.g. non-compliant patient). A one-page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“long-case feedback” form will be filled immediately by the examiners that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copied and then given to the student in order to improve his/her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for the next exam.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example of how this form looks like is shown in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Appendix C.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SymbolMT" w:hAnsi="SymbolMT" w:cs="SymbolMT"/>
          <w:color w:val="000000"/>
          <w:sz w:val="32"/>
          <w:szCs w:val="3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32"/>
          <w:szCs w:val="32"/>
        </w:rPr>
        <w:t>OSCE: (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bjective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tructured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linical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E</w:t>
      </w:r>
      <w:r>
        <w:rPr>
          <w:rFonts w:ascii="Times New Roman" w:hAnsi="Times New Roman" w:cs="Times New Roman"/>
          <w:color w:val="000000"/>
          <w:sz w:val="32"/>
          <w:szCs w:val="32"/>
        </w:rPr>
        <w:t>xamination)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This part will include both of the short clinical cases in addition to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oral part in the old system: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Rational: this will result in a more objective and standard exam by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exposing the same students to the same examiners asking the same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questions and have the ideal answers and mark distribution, with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more efficient &amp; effective use of time and staff.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It includes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 stations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each station lasts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7 minutes, </w:t>
      </w:r>
      <w:r>
        <w:rPr>
          <w:rFonts w:ascii="Times New Roman" w:hAnsi="Times New Roman" w:cs="Times New Roman"/>
          <w:color w:val="000000"/>
          <w:sz w:val="24"/>
          <w:szCs w:val="24"/>
        </w:rPr>
        <w:t>so the total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time for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 OSCE is 70 minutes.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The stations are divided into the following: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- Data Interpretation Stations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b- Focused Clinical Stations.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 -Rest Stations.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10-11 students will undertake the OSCE at one time, followed by a 10-minute break,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another 10-11 students will undertake the OSCE.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Each student will be provided with 10 stickers that contain his/her name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number that he/she will handle to the examiners to avoid wasting time 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getting this information during the start of each station.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DATA INTERPRETATION: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should be emphasized that the goal here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test memory recall abilities but rather 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test clinical approach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a brief clinical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scenario through proper interpretation of a laboratory investigation. </w:t>
      </w:r>
      <w:r>
        <w:rPr>
          <w:rFonts w:ascii="Times New Roman" w:hAnsi="Times New Roman" w:cs="Times New Roman"/>
          <w:color w:val="000000"/>
          <w:sz w:val="24"/>
          <w:szCs w:val="24"/>
        </w:rPr>
        <w:t>Here are some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examples of possible stations in each subspecialty: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CVS: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ECG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AMI,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fibrillation, ventricular fibrillation, LVH..etc)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Respiratory: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ABG (e.g.: acute respiratory acidosis..etc)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PFT (e.g.: obstructive lung disease..etc)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CXR (e.g.: T.B...etc)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Pleural fluid (e.g.: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exudate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Endocrine: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Abnormal glucose control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DKA)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Rheumatology: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knee aspirate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e,g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septic versus inflammatory)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Hematology/Oncology: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pt-PT"/>
        </w:rPr>
        <w:t>CBC: (e.g: anemia, PRV…etc)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t-PT"/>
        </w:rPr>
        <w:t>GI: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pt-PT"/>
        </w:rPr>
        <w:t>Abnormal liver enzymes (e.g.: acute hepatitis..etc)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pt-PT"/>
        </w:rPr>
        <w:t>Ascitic fluid aspirate (e.g.: exudate..etc)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t-PT"/>
        </w:rPr>
        <w:t>Nephrology: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pt-PT"/>
        </w:rPr>
        <w:t>Electrolyte disturbance (e.g.: hyponatremia..etc)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pt-PT"/>
        </w:rPr>
        <w:t>Acid-base imbalance (e.g.: metabolic acidosis..etc)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t-PT"/>
        </w:rPr>
        <w:t>Neurology: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236A0B">
        <w:rPr>
          <w:rFonts w:ascii="SymbolMT" w:hAnsi="SymbolMT" w:cs="SymbolMT"/>
          <w:color w:val="000000"/>
          <w:sz w:val="24"/>
          <w:szCs w:val="24"/>
          <w:lang w:val="pt-PT"/>
        </w:rPr>
        <w:t xml:space="preserve">•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pt-PT"/>
        </w:rPr>
        <w:t>CSF (e.g.: meningitis..etc)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Infectious Diseases: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Urine C/S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UTI)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Blood C/S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Staph. Septicemia in a drug addict..etc)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Example # 1: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CXR of a 60 year old man with cough, fever, and sweating for 4 weeks.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Interpret the main abnormal findings of the CXR? ( 2 marks)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answer: Right upper lung lobe infiltration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List 3 differential diagnoses? (3 marks)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answer: a. Pneumonia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T.B 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Cancer 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Mention 3 initial and essential laboratory investigations? (3 marks)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answer a. Sputum for C/S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Sputum for AFB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CBC 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Mention the initial antibiotic class of choice? (2 marks)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answer Cephalosporin or a penicillin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Example # 2: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year old man with history of DM, HTN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hypercholestolemia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He presents with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current ECG. (ECG is provided that shows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inferolateral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Interpret the ECG ( 1 mark 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Ideal answer: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Inferolateral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acute ST elevation myocardial infarction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(but If answered: Inferior STEMI: 1/2 out of 1 Mark)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How would you manage this patient? ( 6 marks 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answer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ASA =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Heparin = 1 mark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B-blocker = 1 mark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Fibrinolytic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How would you decide about successful reperfusion? ( 3 marks 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􀀹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Ideal answer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Resolution of the ischemic chest 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Resolution of the ST-segment elevation by at least 50%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Reperfusion arrhythmia (e.g. AIVR)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FOCUSED CLINICAL EXAMINATION: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This is similar to the short case </w:t>
      </w:r>
      <w:r>
        <w:rPr>
          <w:rFonts w:ascii="Times New Roman" w:hAnsi="Times New Roman" w:cs="Times New Roman"/>
          <w:color w:val="000000"/>
          <w:sz w:val="24"/>
          <w:szCs w:val="24"/>
        </w:rPr>
        <w:t>format in the old system, but is more focused, e.g.: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instead of asking about the CVS examination of a patient which is not practical to be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done properly in 7 minutes as being done in the current system, the medical student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be asked to examine only the JVP and demonstrate it to the examiners over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7minutes period allotted to that station.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Here are some examples of possible stations in each subspecialty: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●CVS: ●Hematology/Oncology: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Precodium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murmurs, mechanical valve sounds • Lymph nodes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Peripheral Pulses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●GI: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JVP •Liver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B.P measurement •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Ascitis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●Respiratory: ●Nephrology: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Chest (Percussion &amp; Auscultation) •Kidney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●Endocrine: ●Neurology: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Thyroid •Specific Cranial Nerve (e.g.: 7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●Rheumatology: </w:t>
      </w:r>
      <w:r>
        <w:rPr>
          <w:rFonts w:ascii="Times New Roman" w:hAnsi="Times New Roman" w:cs="Times New Roman"/>
          <w:color w:val="000000"/>
          <w:sz w:val="24"/>
          <w:szCs w:val="24"/>
        </w:rPr>
        <w:t>cranial nerve,..etc)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Knee •Specific Motor on sensory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deficil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Hands •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Cerebellar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exam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FOCUSED CLINICAL EXAM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ASSESSMENT FORMAT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JVP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Station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 Name: 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Student No.: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I- Technique (60%): </w:t>
      </w:r>
      <w:r>
        <w:rPr>
          <w:rFonts w:ascii="Times New Roman" w:hAnsi="Times New Roman" w:cs="Times New Roman"/>
          <w:color w:val="000000"/>
          <w:sz w:val="24"/>
          <w:szCs w:val="24"/>
        </w:rPr>
        <w:t>The medical student is able to properly do the following:-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YES NO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Identify the different anatomical landmarks for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JVP and the carotid pulse in the neck ______ _____ 1 mark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Able to measure the exact height of the JVP ______ _____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Able to demonstrate the different clinical maneuvers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distinguish JVP from the carotid pulse ______ _____ 3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II- Interpretation (40%):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medical student is able to properly: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Identify whether the JVP is low, normal or high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Mention 2 differential diagnoses for ………...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EXAMINER NAME: ________________ EXAMINER NAME: 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SIGNATURE: __________________ SIGNATURE: 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FOCUSED CLINICAL EXAM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ASSESSMENT FORMAT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SPLEEN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Station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Student Name: 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Student No.: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I- Technique (60%): </w:t>
      </w:r>
      <w:r>
        <w:rPr>
          <w:rFonts w:ascii="Times New Roman" w:hAnsi="Times New Roman" w:cs="Times New Roman"/>
          <w:color w:val="000000"/>
          <w:sz w:val="24"/>
          <w:szCs w:val="24"/>
        </w:rPr>
        <w:t>The medical student is able to properly do the following:-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YES NO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Palpation: from the right iliac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_____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toward the left costal margin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Percussion: able to demonstrate the percussion ______ _____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note over the abdomen &amp; left lower ribs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Demonstrate the different clinical maneuvers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used to distinguish spleen from the kidney ______ _____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(Palpation after rolling over the patient toward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him/her, bimanual technique for the kidneys)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II- Interpretation (40%):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medical student is able to properly: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Identify whether the spleen is normal or enlarged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Mention 2 differential diagnoses for ……………… 2 marks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EXAMINER NAME: ________________ EXAMINER NAME: 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SIGNATURE: __________________ SIGNATURE: 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APPENDIX - 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Sub-intern Progress Note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56 Y/O man who was admitted yesterday because of unstable angina CCS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 III in the last 1 month. He has been having recurrent C/P overnight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awakening him from sleep requiring multiple NTG puffs. +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SOB &amp;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sweating.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P/Ex: 170/85, 95/min reg. 90% O2 Sat on 2L FiO2. Chest: bilateral basal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crackles. JVP: 5cm ASA with +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AJR. S1+S2+ESM 2/6 @ the apex. </w:t>
      </w:r>
      <w:r w:rsidRPr="00236A0B">
        <w:rPr>
          <w:rFonts w:ascii="Times New Roman" w:hAnsi="Times New Roman" w:cs="Times New Roman"/>
          <w:color w:val="000000"/>
          <w:sz w:val="24"/>
          <w:szCs w:val="24"/>
          <w:lang w:val="es-ES"/>
        </w:rPr>
        <w:t>+ve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236A0B">
        <w:rPr>
          <w:rFonts w:ascii="Times New Roman" w:hAnsi="Times New Roman" w:cs="Times New Roman"/>
          <w:color w:val="000000"/>
          <w:sz w:val="24"/>
          <w:szCs w:val="24"/>
          <w:lang w:val="es-ES"/>
        </w:rPr>
        <w:t>L.L edema. Abd.: NAD.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ECG: deeply inverted T-waves in the anterior leads.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FBS:10.4. T.Chol.:7.3. LDL: 5.5.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10.2 140 25 10.4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13.4 223 4.0 100 120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Issues (Assessment):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1. Unstable Angina: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Worsening to class IV with evidence of CHF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P: To discuss with the S.R/Consultant regarding transfer to CCU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start I/V NTG, heparin,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-inhibitors and for possible urgent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coronary cath. Today (?LAD lesion)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 New CHF: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P: D/C IVF. I/V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lasix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40mg then R/A. Start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Lisinopril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mg OD. CXR. Echocardiography to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 LV function.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D.M (new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Dx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P: Start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Gliclazide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(will check the dose). Consult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endocrine service.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Gluco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-check QID. Check for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microalbuminurea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4. Uncontrolled HTN: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P: B.P Goal is less than 135/80 b/c of D.M. Will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 it up after above meds take effect.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Hypercholestrolemia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P: start Lipitor 40mg OD.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r w:rsidRPr="00236A0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Dr.M.ALQahtani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r w:rsidRPr="00236A0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Subintern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r w:rsidRPr="00236A0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Pager: 2300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236A0B">
        <w:rPr>
          <w:rFonts w:ascii="Times New Roman" w:hAnsi="Times New Roman" w:cs="Times New Roman"/>
          <w:color w:val="000000"/>
          <w:sz w:val="24"/>
          <w:szCs w:val="24"/>
          <w:lang w:val="fr-FR"/>
        </w:rPr>
        <w:t>15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</w:pPr>
      <w:r w:rsidRPr="00236A0B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fr-FR"/>
        </w:rPr>
        <w:t>APPENDIX - B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TUTORIAL ON EMERGENCY 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LOCATION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Room: , level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DAY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Wednesday (1:00 – 3:30 p.m.)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DATE TIME TOPIC TUTOR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1:00 – 1:30 Liver Function Test Prof. </w:t>
      </w:r>
      <w:proofErr w:type="spellStart"/>
      <w:r>
        <w:rPr>
          <w:rFonts w:ascii="Times New Roman" w:hAnsi="Times New Roman" w:cs="Times New Roman"/>
          <w:color w:val="000000"/>
        </w:rPr>
        <w:t>Saleh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Amri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1:30 – 3:30 Arterial Blood Gases (ABG) + Dr.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1:00 – 3:30 E.C.G. - </w:t>
      </w:r>
      <w:proofErr w:type="spellStart"/>
      <w:r>
        <w:rPr>
          <w:rFonts w:ascii="Times New Roman" w:hAnsi="Times New Roman" w:cs="Times New Roman"/>
          <w:color w:val="000000"/>
        </w:rPr>
        <w:t>Arrythmia</w:t>
      </w:r>
      <w:proofErr w:type="spellEnd"/>
      <w:r>
        <w:rPr>
          <w:rFonts w:ascii="Times New Roman" w:hAnsi="Times New Roman" w:cs="Times New Roman"/>
          <w:color w:val="000000"/>
        </w:rPr>
        <w:t xml:space="preserve"> and Management Dr. </w:t>
      </w:r>
      <w:proofErr w:type="spellStart"/>
      <w:r>
        <w:rPr>
          <w:rFonts w:ascii="Times New Roman" w:hAnsi="Times New Roman" w:cs="Times New Roman"/>
          <w:color w:val="000000"/>
        </w:rPr>
        <w:t>Hussam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Faleh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1:00 – 2:30 Acute G.I. Bleeding Prof. Ibrahim Al </w:t>
      </w:r>
      <w:proofErr w:type="spellStart"/>
      <w:r>
        <w:rPr>
          <w:rFonts w:ascii="Times New Roman" w:hAnsi="Times New Roman" w:cs="Times New Roman"/>
          <w:color w:val="000000"/>
        </w:rPr>
        <w:t>Mofleh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2:30 – 3:30 Acute </w:t>
      </w:r>
      <w:proofErr w:type="spellStart"/>
      <w:r>
        <w:rPr>
          <w:rFonts w:ascii="Times New Roman" w:hAnsi="Times New Roman" w:cs="Times New Roman"/>
          <w:color w:val="000000"/>
        </w:rPr>
        <w:t>Hepatocellular</w:t>
      </w:r>
      <w:proofErr w:type="spellEnd"/>
      <w:r>
        <w:rPr>
          <w:rFonts w:ascii="Times New Roman" w:hAnsi="Times New Roman" w:cs="Times New Roman"/>
          <w:color w:val="000000"/>
        </w:rPr>
        <w:t xml:space="preserve"> Failure Dr. </w:t>
      </w:r>
      <w:proofErr w:type="spellStart"/>
      <w:r>
        <w:rPr>
          <w:rFonts w:ascii="Times New Roman" w:hAnsi="Times New Roman" w:cs="Times New Roman"/>
          <w:color w:val="000000"/>
        </w:rPr>
        <w:t>Ayman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Abdo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– 2:30 Chest x-ray (CXR) Dr.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2:30 – 3:30 Pulmonary Embolism Dr. Ahmed </w:t>
      </w:r>
      <w:proofErr w:type="spellStart"/>
      <w:r>
        <w:rPr>
          <w:rFonts w:ascii="Times New Roman" w:hAnsi="Times New Roman" w:cs="Times New Roman"/>
          <w:color w:val="000000"/>
        </w:rPr>
        <w:t>Bahammam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– 3:30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a) Meningitis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b) Malaria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c) Infective Endocarditis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</w:rPr>
        <w:t>Abdulkarim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Aska</w:t>
      </w:r>
      <w:proofErr w:type="spellEnd"/>
      <w:r>
        <w:rPr>
          <w:rFonts w:ascii="Times New Roman" w:hAnsi="Times New Roman" w:cs="Times New Roman"/>
          <w:color w:val="000000"/>
        </w:rPr>
        <w:t xml:space="preserve"> /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</w:rPr>
        <w:t>Fahad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Majid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– 2:30 Infectious Hazards Dr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2:30 – 3:30 </w:t>
      </w:r>
      <w:r>
        <w:rPr>
          <w:rFonts w:ascii="Times New Roman" w:hAnsi="Times New Roman" w:cs="Times New Roman"/>
          <w:color w:val="FF0000"/>
        </w:rPr>
        <w:t xml:space="preserve">Electrolytes Imbalance </w:t>
      </w:r>
      <w:r>
        <w:rPr>
          <w:rFonts w:ascii="Times New Roman" w:hAnsi="Times New Roman" w:cs="Times New Roman"/>
          <w:color w:val="000000"/>
        </w:rPr>
        <w:t>Dr.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1:00 – 2:30 Acute Obstructive Airway Disease Dr. </w:t>
      </w:r>
      <w:proofErr w:type="spellStart"/>
      <w:r>
        <w:rPr>
          <w:rFonts w:ascii="Times New Roman" w:hAnsi="Times New Roman" w:cs="Times New Roman"/>
          <w:color w:val="000000"/>
        </w:rPr>
        <w:t>Abdulaziz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Zeer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2:30 – 3:30 Hypertensive Crisis Dr.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– 3:30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Endocrine Emergencies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Diabetic </w:t>
      </w:r>
      <w:proofErr w:type="spellStart"/>
      <w:r>
        <w:rPr>
          <w:rFonts w:ascii="Times New Roman" w:hAnsi="Times New Roman" w:cs="Times New Roman"/>
          <w:color w:val="000000"/>
        </w:rPr>
        <w:t>Ketoacidosis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Thyroid Emergencies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Adrenal Crisis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Prof. </w:t>
      </w:r>
      <w:proofErr w:type="spellStart"/>
      <w:r>
        <w:rPr>
          <w:rFonts w:ascii="Times New Roman" w:hAnsi="Times New Roman" w:cs="Times New Roman"/>
          <w:color w:val="000000"/>
        </w:rPr>
        <w:t>Riad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Sulimani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1:00 - 3:30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CBC Abnormalities and Diagnosis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Coagulation – Abnormalities Dr. </w:t>
      </w:r>
      <w:proofErr w:type="spellStart"/>
      <w:r>
        <w:rPr>
          <w:rFonts w:ascii="Times New Roman" w:hAnsi="Times New Roman" w:cs="Times New Roman"/>
          <w:color w:val="000000"/>
        </w:rPr>
        <w:t>Abdulrahman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Diab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1:00 – 2:30 Inflammatory </w:t>
      </w:r>
      <w:proofErr w:type="spellStart"/>
      <w:r>
        <w:rPr>
          <w:rFonts w:ascii="Times New Roman" w:hAnsi="Times New Roman" w:cs="Times New Roman"/>
          <w:color w:val="000000"/>
        </w:rPr>
        <w:t>Polyarthritis</w:t>
      </w:r>
      <w:proofErr w:type="spellEnd"/>
      <w:r>
        <w:rPr>
          <w:rFonts w:ascii="Times New Roman" w:hAnsi="Times New Roman" w:cs="Times New Roman"/>
          <w:color w:val="000000"/>
        </w:rPr>
        <w:t xml:space="preserve"> Prof. </w:t>
      </w:r>
      <w:proofErr w:type="spellStart"/>
      <w:r>
        <w:rPr>
          <w:rFonts w:ascii="Times New Roman" w:hAnsi="Times New Roman" w:cs="Times New Roman"/>
          <w:color w:val="000000"/>
        </w:rPr>
        <w:t>Abdulrahman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Arfaj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2:30 – 3:30 </w:t>
      </w:r>
      <w:proofErr w:type="spellStart"/>
      <w:r>
        <w:rPr>
          <w:rFonts w:ascii="Times New Roman" w:hAnsi="Times New Roman" w:cs="Times New Roman"/>
          <w:color w:val="000000"/>
        </w:rPr>
        <w:t>Glomerulonephritis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FF0000"/>
        </w:rPr>
        <w:t>acute kidney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Prof. Jamal Al </w:t>
      </w:r>
      <w:proofErr w:type="spellStart"/>
      <w:r>
        <w:rPr>
          <w:rFonts w:ascii="Times New Roman" w:hAnsi="Times New Roman" w:cs="Times New Roman"/>
          <w:color w:val="000000"/>
        </w:rPr>
        <w:t>Wakeel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– 3:30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ECG General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</w:rPr>
        <w:t>Ischemic Heart 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Khalid Al </w:t>
      </w:r>
      <w:proofErr w:type="spellStart"/>
      <w:r>
        <w:rPr>
          <w:rFonts w:ascii="Times New Roman" w:hAnsi="Times New Roman" w:cs="Times New Roman"/>
          <w:color w:val="000000"/>
        </w:rPr>
        <w:t>Habib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 – 2:15 Acute Stroke – Diagnosis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</w:rPr>
        <w:t>Radwan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Zaidan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2:15 – 3:30 Status </w:t>
      </w:r>
      <w:proofErr w:type="spellStart"/>
      <w:r>
        <w:rPr>
          <w:rFonts w:ascii="Times New Roman" w:hAnsi="Times New Roman" w:cs="Times New Roman"/>
          <w:color w:val="000000"/>
        </w:rPr>
        <w:t>Epilepticus</w:t>
      </w:r>
      <w:proofErr w:type="spellEnd"/>
      <w:r>
        <w:rPr>
          <w:rFonts w:ascii="Times New Roman" w:hAnsi="Times New Roman" w:cs="Times New Roman"/>
          <w:color w:val="000000"/>
        </w:rPr>
        <w:t xml:space="preserve"> Dr. </w:t>
      </w:r>
      <w:proofErr w:type="spellStart"/>
      <w:r>
        <w:rPr>
          <w:rFonts w:ascii="Times New Roman" w:hAnsi="Times New Roman" w:cs="Times New Roman"/>
          <w:color w:val="000000"/>
        </w:rPr>
        <w:t>Mansour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Moallem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APPENDIX - 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441- MED. LONG CASE STUDENT FEEDBACK FORM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(Please encircle 1 or more)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NAME: ____________________________________________________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NO.: ____________________________________________________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 Strengths: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Confident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Organized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Proper attitude and bedside manners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Competent history: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comprehensive, accurate, and concise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Competent physical examination: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complete and accurate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Competent differential diagnosis &amp; management: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analyses, synthesizes, and integrates all relevant data into a rational,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logical management strategy.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 Weaknesses: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Hesitant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Disorganized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Improper attitude and bedside manners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Incompetent history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Incompetent physical examination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Incompetent differential diagnosis&amp; management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Further comments/advices for further improvements: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EXAMINER NAME ____________________ EXAMINER NAME _________________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APPENDIX - 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SKILLS TO BE ACQUIRED BY MEDICAL STUDENTS BY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END OF THE COURSE 441-MEDICINE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I. Professional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II. Medical Expert/Skilled Clinical Decision Maker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III. Communicator/Doctor-Patient Relationship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IV. Collaborator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V. Manager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VI. Health Advocate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VII. Scholar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>While achieving competency in Medicine Students are expected, throughout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clerkship in internal medicine, to act in a professional manner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a) Demonstrate compassion to his patient e.g.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Demonstrates sensitivity to patients’ needs and concerns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Takes time and effort to explain information to patients&amp;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Comfort the sick ones.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Shows respect for patients’ confidentiality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b) Demonstrate reliability and a strong sense of responsibility as he/she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Completes assigned tasks timely and fully and takes on appropriate share of team work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c) Demonstrate commitment to self-improvement as he/she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Accepts constructive feedback, reads up on patient cases and attends rounds, seminars,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other learning events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d) Demonstrate respect for others, as in the course of relationships with students,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faculty and staff, he/she: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Establishes rapport with team members and relates well to other health care professionals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 learning environment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e) Demonstrates integrity by upholding a professional code of conduct as he/she: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Uses appropriate language in discussion with patients and colleagues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Behaves honestly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Respects diversity of race, gender, religion, age, disability, intelligence, and socio-12.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Dresses in an appropriate professional manner (context specific)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At the conclusion of the clerkship in internal medicine, the medical student will be 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Expert/ Skilled Clinical Decision Maker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Demonstrate a thorough knowledge of internal medicine. </w:t>
      </w:r>
      <w:r>
        <w:rPr>
          <w:rFonts w:ascii="Times New Roman" w:hAnsi="Times New Roman" w:cs="Times New Roman"/>
          <w:color w:val="000000"/>
          <w:sz w:val="24"/>
          <w:szCs w:val="24"/>
        </w:rPr>
        <w:t>This has three dimensions: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the student should know the common and life-threatening illnesses affecting adults 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terms of the: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Definition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 Epidemiology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Etiology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iv. Pathogenesis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pathophysiology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Clinical features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Complications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vii. Investigations required to confirm a diagnosis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viii. Principles of prevention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ix. Principles of management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Medical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Surgical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Involvement of allied health professionals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Nutritional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x. Prognosis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Check list of common and life threatening illness students should know through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course is included in the students log book.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The student should develop an approach to the diagnosis of the major presenting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problems encountered in internal medicine. In order to do this, the student needs to be able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List in an organized fashion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major causes </w:t>
      </w:r>
      <w:r>
        <w:rPr>
          <w:rFonts w:ascii="Times New Roman" w:hAnsi="Times New Roman" w:cs="Times New Roman"/>
          <w:color w:val="000000"/>
          <w:sz w:val="24"/>
          <w:szCs w:val="24"/>
        </w:rPr>
        <w:t>of each of these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List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most important or life-threatening causes </w:t>
      </w:r>
      <w:r>
        <w:rPr>
          <w:rFonts w:ascii="Times New Roman" w:hAnsi="Times New Roman" w:cs="Times New Roman"/>
          <w:color w:val="000000"/>
          <w:sz w:val="24"/>
          <w:szCs w:val="24"/>
        </w:rPr>
        <w:t>of each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 Explain how data that may be obtained from the history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physical examination will affect the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likelihood of these diagnostic possibilities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each problem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Understand the appropriate use and interpretation of diagnostic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tests (see below)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MAJOR PRESENTING PROBLEMS IN INTERNAL 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Cardiorespiratory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Cardiac arrest / respiratory arrest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Chest discomfort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Cough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Cyanosis / hypoxemia / hypoxia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Dyspnea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Hematologic/oncologic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Leukocytosis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Leukopenia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Anemia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Bleeding tendency/bruising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Lymphadenopathy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Edema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Hemoptysis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Hypercarbia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Hypoxemia and hypoxia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*Insomnia / sleep-apnea syndrome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Murmurs / extra heart sounds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Palpitations (abnormal ECG, arrhythmias)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Shock, hypotension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Syncope, </w:t>
      </w:r>
      <w:proofErr w:type="spellStart"/>
      <w:r>
        <w:rPr>
          <w:rFonts w:ascii="Times New Roman" w:hAnsi="Times New Roman" w:cs="Times New Roman"/>
          <w:color w:val="000000"/>
        </w:rPr>
        <w:t>presyncope</w:t>
      </w:r>
      <w:proofErr w:type="spellEnd"/>
      <w:r>
        <w:rPr>
          <w:rFonts w:ascii="Times New Roman" w:hAnsi="Times New Roman" w:cs="Times New Roman"/>
          <w:color w:val="000000"/>
        </w:rPr>
        <w:t>, loss of consciousness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Wheezing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Gastrointestinal /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hepatobiliary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Abdominal 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Ascites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Abnormal liver enzyme levels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Blood in stool (</w:t>
      </w:r>
      <w:proofErr w:type="spellStart"/>
      <w:r>
        <w:rPr>
          <w:rFonts w:ascii="Times New Roman" w:hAnsi="Times New Roman" w:cs="Times New Roman"/>
          <w:color w:val="000000"/>
        </w:rPr>
        <w:t>hematochezia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melena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Constipation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Diarrhea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Dysphagia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Hematemesis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Abnormalities of liver synthetic function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Jaundice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Vomiting, nausea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Renal / fluid-electrolyte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Metabolic acidosis and alkalosis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Respiratory acidosis and alkalosis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Hypo- and </w:t>
      </w:r>
      <w:proofErr w:type="spellStart"/>
      <w:r>
        <w:rPr>
          <w:rFonts w:ascii="Times New Roman" w:hAnsi="Times New Roman" w:cs="Times New Roman"/>
          <w:color w:val="000000"/>
        </w:rPr>
        <w:t>hyperkalemia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Hypo- and </w:t>
      </w:r>
      <w:proofErr w:type="spellStart"/>
      <w:r>
        <w:rPr>
          <w:rFonts w:ascii="Times New Roman" w:hAnsi="Times New Roman" w:cs="Times New Roman"/>
          <w:color w:val="000000"/>
        </w:rPr>
        <w:t>hypernatremia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Hematuria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Hypertension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Proteinuria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Urinary frequency (associated with </w:t>
      </w:r>
      <w:proofErr w:type="spellStart"/>
      <w:r>
        <w:rPr>
          <w:rFonts w:ascii="Times New Roman" w:hAnsi="Times New Roman" w:cs="Times New Roman"/>
          <w:color w:val="000000"/>
        </w:rPr>
        <w:t>dysuria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associated with </w:t>
      </w:r>
      <w:proofErr w:type="spellStart"/>
      <w:r>
        <w:rPr>
          <w:rFonts w:ascii="Times New Roman" w:hAnsi="Times New Roman" w:cs="Times New Roman"/>
          <w:color w:val="000000"/>
        </w:rPr>
        <w:t>polyuria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Oliguria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Endocrine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Hyperglycemia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Hypo- and </w:t>
      </w:r>
      <w:proofErr w:type="spellStart"/>
      <w:r>
        <w:rPr>
          <w:rFonts w:ascii="Times New Roman" w:hAnsi="Times New Roman" w:cs="Times New Roman"/>
          <w:color w:val="000000"/>
        </w:rPr>
        <w:t>hypercalcemia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Hypo- and </w:t>
      </w:r>
      <w:proofErr w:type="spellStart"/>
      <w:r>
        <w:rPr>
          <w:rFonts w:ascii="Times New Roman" w:hAnsi="Times New Roman" w:cs="Times New Roman"/>
          <w:color w:val="000000"/>
        </w:rPr>
        <w:t>hyperphosphatemia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Hirsutism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virilization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Polycythemia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Splenomegaly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Febrile </w:t>
      </w:r>
      <w:proofErr w:type="spellStart"/>
      <w:r>
        <w:rPr>
          <w:rFonts w:ascii="Times New Roman" w:hAnsi="Times New Roman" w:cs="Times New Roman"/>
          <w:color w:val="000000"/>
        </w:rPr>
        <w:t>neutropenia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Rheumatologic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Joint pain (mono-</w:t>
      </w:r>
      <w:proofErr w:type="spellStart"/>
      <w:r>
        <w:rPr>
          <w:rFonts w:ascii="Times New Roman" w:hAnsi="Times New Roman" w:cs="Times New Roman"/>
          <w:color w:val="000000"/>
        </w:rPr>
        <w:t>articular</w:t>
      </w:r>
      <w:proofErr w:type="spellEnd"/>
      <w:r>
        <w:rPr>
          <w:rFonts w:ascii="Times New Roman" w:hAnsi="Times New Roman" w:cs="Times New Roman"/>
          <w:color w:val="000000"/>
        </w:rPr>
        <w:t xml:space="preserve"> and poly-</w:t>
      </w:r>
      <w:proofErr w:type="spellStart"/>
      <w:r>
        <w:rPr>
          <w:rFonts w:ascii="Times New Roman" w:hAnsi="Times New Roman" w:cs="Times New Roman"/>
          <w:color w:val="000000"/>
        </w:rPr>
        <w:t>articular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Painful limb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Back 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Neurological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Coma / impaired consciousness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Confusion / delirium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Dementia / memory disturbances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Diplopia</w:t>
      </w:r>
    </w:p>
    <w:p w:rsidR="00236A0B" w:rsidRP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t-PT"/>
        </w:rPr>
      </w:pPr>
      <w:r w:rsidRPr="00236A0B">
        <w:rPr>
          <w:rFonts w:ascii="Times New Roman" w:hAnsi="Times New Roman" w:cs="Times New Roman"/>
          <w:color w:val="000000"/>
          <w:lang w:val="pt-PT"/>
        </w:rPr>
        <w:t>Dizziness / vertigo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Gait disturbances /Ataxia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Headache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Numbness and tingling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Pupil abnormalities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Seizures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Speech and language abnormalities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Tremor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Visual disturbance / loss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Weakness / paralysis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Geriatrics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Falls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Failure to thrive (elderly)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Urinary incontinence (elderly)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General internal 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Allergic reactions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Dying patient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Fatigue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Fever and chills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Poisoning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Pruritus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Substance abuse, drug addiction, withdrawal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 gain / obesity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 loss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Demonstrate clinical skills: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Students should be able to obtain and document both a complete and a focused medical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history, as the situation requires. The history will be thorough and organized,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supplemented as needed by information from other sources (family members, other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health care institutions, other physicians, etc.)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Students should be able to perform and document both a complete and a focused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physical examination, as the situation requires. In order to do this, students must be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able to demonstrate: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 understanding of the physiologic basis of clinical findings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logical, comprehensive, organized approach to the physical examination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is adaptable to specific circumstances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Proper techniques of physical examination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Appropriate attention to patient comfort, hygiene and privacy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 understanding of the significance of, and the ability to detect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presence of, the most important physical examination abnormalities pertinent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internal medicine.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MAJOR PHYSICAL EXAMINATION ABNORMALITIES IN INTERNAL 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General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Pallor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Cyanosis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Clubbing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Icterus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Cachexia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Vital signs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Hypertension / hypotension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Tachypnea</w:t>
      </w:r>
      <w:proofErr w:type="spellEnd"/>
      <w:r>
        <w:rPr>
          <w:rFonts w:ascii="Times New Roman" w:hAnsi="Times New Roman" w:cs="Times New Roman"/>
          <w:color w:val="000000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</w:rPr>
        <w:t>bradypnea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Tachycardia / </w:t>
      </w:r>
      <w:proofErr w:type="spellStart"/>
      <w:r>
        <w:rPr>
          <w:rFonts w:ascii="Times New Roman" w:hAnsi="Times New Roman" w:cs="Times New Roman"/>
          <w:color w:val="000000"/>
        </w:rPr>
        <w:t>bradycardia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Fever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Head and neck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Fundoscopic</w:t>
      </w:r>
      <w:proofErr w:type="spellEnd"/>
      <w:r>
        <w:rPr>
          <w:rFonts w:ascii="Times New Roman" w:hAnsi="Times New Roman" w:cs="Times New Roman"/>
          <w:color w:val="000000"/>
        </w:rPr>
        <w:t xml:space="preserve"> changes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(hypertensive, diabetic and </w:t>
      </w:r>
      <w:proofErr w:type="spellStart"/>
      <w:r>
        <w:rPr>
          <w:rFonts w:ascii="Times New Roman" w:hAnsi="Times New Roman" w:cs="Times New Roman"/>
          <w:color w:val="000000"/>
        </w:rPr>
        <w:t>papilledema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Proptosis</w:t>
      </w:r>
      <w:proofErr w:type="spellEnd"/>
      <w:r>
        <w:rPr>
          <w:rFonts w:ascii="Times New Roman" w:hAnsi="Times New Roman" w:cs="Times New Roman"/>
          <w:color w:val="000000"/>
        </w:rPr>
        <w:t xml:space="preserve"> and lid lag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Thyroid nodule and </w:t>
      </w:r>
      <w:proofErr w:type="spellStart"/>
      <w:r>
        <w:rPr>
          <w:rFonts w:ascii="Times New Roman" w:hAnsi="Times New Roman" w:cs="Times New Roman"/>
          <w:color w:val="000000"/>
        </w:rPr>
        <w:t>goitre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Parotid enlargement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Meningismus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Cardiovascular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Edema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Findings of peripheral arterial insufficiency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Elevated JVP / </w:t>
      </w:r>
      <w:proofErr w:type="spellStart"/>
      <w:r>
        <w:rPr>
          <w:rFonts w:ascii="Times New Roman" w:hAnsi="Times New Roman" w:cs="Times New Roman"/>
          <w:color w:val="000000"/>
        </w:rPr>
        <w:t>hepatojugular</w:t>
      </w:r>
      <w:proofErr w:type="spellEnd"/>
      <w:r>
        <w:rPr>
          <w:rFonts w:ascii="Times New Roman" w:hAnsi="Times New Roman" w:cs="Times New Roman"/>
          <w:color w:val="000000"/>
        </w:rPr>
        <w:t xml:space="preserve"> reflux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Carotid bruit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Carotid upstroke delayed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Displaced apical impulse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Parasternal</w:t>
      </w:r>
      <w:proofErr w:type="spellEnd"/>
      <w:r>
        <w:rPr>
          <w:rFonts w:ascii="Times New Roman" w:hAnsi="Times New Roman" w:cs="Times New Roman"/>
          <w:color w:val="000000"/>
        </w:rPr>
        <w:t xml:space="preserve"> lift / heave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Abnormalities of S1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(loud, soft, variable)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Abnormalities of S2 (loud P2, paradoxical split,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fixed split)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S3, S4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Friction rub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Systolic murmurs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Diastolic murmurs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Respiratory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Tracheal deviation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Findings of pleural effusion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Findings of consolidation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Findings of </w:t>
      </w:r>
      <w:proofErr w:type="spellStart"/>
      <w:r>
        <w:rPr>
          <w:rFonts w:ascii="Times New Roman" w:hAnsi="Times New Roman" w:cs="Times New Roman"/>
          <w:color w:val="000000"/>
        </w:rPr>
        <w:t>pneumothorax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Wheezing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Bronchial breath sounds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Dullness on </w:t>
      </w:r>
      <w:proofErr w:type="spellStart"/>
      <w:r>
        <w:rPr>
          <w:rFonts w:ascii="Times New Roman" w:hAnsi="Times New Roman" w:cs="Times New Roman"/>
          <w:color w:val="000000"/>
        </w:rPr>
        <w:t>Percussio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Abdominal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Findings of </w:t>
      </w:r>
      <w:proofErr w:type="spellStart"/>
      <w:r>
        <w:rPr>
          <w:rFonts w:ascii="Times New Roman" w:hAnsi="Times New Roman" w:cs="Times New Roman"/>
          <w:color w:val="000000"/>
        </w:rPr>
        <w:t>ascites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Hepatomegaly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Splenomegaly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Tenderness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masses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Neurological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Cranial nerve abnormalities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Weakness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Tremor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Spasticity and flaccidity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Sensory abnormalities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Hyper and </w:t>
      </w:r>
      <w:proofErr w:type="spellStart"/>
      <w:r>
        <w:rPr>
          <w:rFonts w:ascii="Times New Roman" w:hAnsi="Times New Roman" w:cs="Times New Roman"/>
          <w:color w:val="000000"/>
        </w:rPr>
        <w:t>hyporeflexia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Ataxia and postural instability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Musculoskeletal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Joint tenderness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Joint swelling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Stress 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Crepitus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Reduced range of joint motion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Joint deformity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Muscle atrophy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Skin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lesions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Diffuse skin rash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Lymphatic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Cervical </w:t>
      </w:r>
      <w:proofErr w:type="spellStart"/>
      <w:r>
        <w:rPr>
          <w:rFonts w:ascii="Times New Roman" w:hAnsi="Times New Roman" w:cs="Times New Roman"/>
          <w:color w:val="000000"/>
        </w:rPr>
        <w:t>lymphadenopathy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Axillary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lymphadenopathy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Inguinal/femoral </w:t>
      </w:r>
      <w:proofErr w:type="spellStart"/>
      <w:r>
        <w:rPr>
          <w:rFonts w:ascii="Times New Roman" w:hAnsi="Times New Roman" w:cs="Times New Roman"/>
          <w:color w:val="000000"/>
        </w:rPr>
        <w:t>lymphadenopathy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Students should be able to interpret commonly-employed diagnostic tests. The major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tests those are pertinent to internal medicine. In order to use these effectively, students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to know their indications, contraindications, risks, and in general terms their test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characteristics (sensitivity and specificity).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MAJOR DIAGNOSTIC TESTS IN INTERNAL MEDICINE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Hematologic tests (complete blood count, blood film, coagulation studies, ESR)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Biochemical blood tests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(electrolytes, urea, </w:t>
      </w:r>
      <w:proofErr w:type="spellStart"/>
      <w:r>
        <w:rPr>
          <w:rFonts w:ascii="Times New Roman" w:hAnsi="Times New Roman" w:cs="Times New Roman"/>
          <w:color w:val="000000"/>
        </w:rPr>
        <w:t>creatinine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osmolarity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bilirubin</w:t>
      </w:r>
      <w:proofErr w:type="spellEnd"/>
      <w:r>
        <w:rPr>
          <w:rFonts w:ascii="Times New Roman" w:hAnsi="Times New Roman" w:cs="Times New Roman"/>
          <w:color w:val="000000"/>
        </w:rPr>
        <w:t xml:space="preserve">, liver enzymes, ammonia, </w:t>
      </w:r>
      <w:proofErr w:type="spellStart"/>
      <w:r>
        <w:rPr>
          <w:rFonts w:ascii="Times New Roman" w:hAnsi="Times New Roman" w:cs="Times New Roman"/>
          <w:color w:val="000000"/>
        </w:rPr>
        <w:t>ketones</w:t>
      </w:r>
      <w:proofErr w:type="spellEnd"/>
      <w:r>
        <w:rPr>
          <w:rFonts w:ascii="Times New Roman" w:hAnsi="Times New Roman" w:cs="Times New Roman"/>
          <w:color w:val="000000"/>
        </w:rPr>
        <w:t>, lactate,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calcium, magnesium, phosphorus, albumin and total protein, glucose, uric acid, arterial blood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gases, drug screen, </w:t>
      </w:r>
      <w:proofErr w:type="spellStart"/>
      <w:r>
        <w:rPr>
          <w:rFonts w:ascii="Times New Roman" w:hAnsi="Times New Roman" w:cs="Times New Roman"/>
          <w:color w:val="000000"/>
        </w:rPr>
        <w:t>ferritin</w:t>
      </w:r>
      <w:proofErr w:type="spellEnd"/>
      <w:r>
        <w:rPr>
          <w:rFonts w:ascii="Times New Roman" w:hAnsi="Times New Roman" w:cs="Times New Roman"/>
          <w:color w:val="000000"/>
        </w:rPr>
        <w:t xml:space="preserve">, iron, TIBC, vitamin B12, </w:t>
      </w:r>
      <w:proofErr w:type="spellStart"/>
      <w:r>
        <w:rPr>
          <w:rFonts w:ascii="Times New Roman" w:hAnsi="Times New Roman" w:cs="Times New Roman"/>
          <w:color w:val="000000"/>
        </w:rPr>
        <w:t>folate</w:t>
      </w:r>
      <w:proofErr w:type="spellEnd"/>
      <w:r>
        <w:rPr>
          <w:rFonts w:ascii="Times New Roman" w:hAnsi="Times New Roman" w:cs="Times New Roman"/>
          <w:color w:val="000000"/>
        </w:rPr>
        <w:t>, 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Endocrine blood tests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(Thyroid function tests, </w:t>
      </w:r>
      <w:proofErr w:type="spellStart"/>
      <w:r>
        <w:rPr>
          <w:rFonts w:ascii="Times New Roman" w:hAnsi="Times New Roman" w:cs="Times New Roman"/>
          <w:color w:val="000000"/>
        </w:rPr>
        <w:t>glycosylated</w:t>
      </w:r>
      <w:proofErr w:type="spellEnd"/>
      <w:r>
        <w:rPr>
          <w:rFonts w:ascii="Times New Roman" w:hAnsi="Times New Roman" w:cs="Times New Roman"/>
          <w:color w:val="000000"/>
        </w:rPr>
        <w:t xml:space="preserve"> hemoglobin, </w:t>
      </w:r>
      <w:proofErr w:type="spellStart"/>
      <w:r>
        <w:rPr>
          <w:rFonts w:ascii="Times New Roman" w:hAnsi="Times New Roman" w:cs="Times New Roman"/>
          <w:color w:val="000000"/>
        </w:rPr>
        <w:t>cortisol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aldosterone</w:t>
      </w:r>
      <w:proofErr w:type="spellEnd"/>
      <w:r>
        <w:rPr>
          <w:rFonts w:ascii="Times New Roman" w:hAnsi="Times New Roman" w:cs="Times New Roman"/>
          <w:color w:val="000000"/>
        </w:rPr>
        <w:t xml:space="preserve">, urinary </w:t>
      </w:r>
      <w:proofErr w:type="spellStart"/>
      <w:r>
        <w:rPr>
          <w:rFonts w:ascii="Times New Roman" w:hAnsi="Times New Roman" w:cs="Times New Roman"/>
          <w:color w:val="000000"/>
        </w:rPr>
        <w:t>catecholamines</w:t>
      </w:r>
      <w:proofErr w:type="spellEnd"/>
      <w:r>
        <w:rPr>
          <w:rFonts w:ascii="Times New Roman" w:hAnsi="Times New Roman" w:cs="Times New Roman"/>
          <w:color w:val="000000"/>
        </w:rPr>
        <w:t>, PTH,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prolactin</w:t>
      </w:r>
      <w:proofErr w:type="spellEnd"/>
      <w:r>
        <w:rPr>
          <w:rFonts w:ascii="Times New Roman" w:hAnsi="Times New Roman" w:cs="Times New Roman"/>
          <w:color w:val="000000"/>
        </w:rPr>
        <w:t>, vitamin D levels, cholesterol and triglyceride)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Immunologic tests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(serology including rheumatoid factor, ANA and related </w:t>
      </w:r>
      <w:proofErr w:type="spellStart"/>
      <w:r>
        <w:rPr>
          <w:rFonts w:ascii="Times New Roman" w:hAnsi="Times New Roman" w:cs="Times New Roman"/>
          <w:color w:val="000000"/>
        </w:rPr>
        <w:t>autoantibodies</w:t>
      </w:r>
      <w:proofErr w:type="spellEnd"/>
      <w:r>
        <w:rPr>
          <w:rFonts w:ascii="Times New Roman" w:hAnsi="Times New Roman" w:cs="Times New Roman"/>
          <w:color w:val="000000"/>
        </w:rPr>
        <w:t>, ANCA, complement levels,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serum and urine protein and </w:t>
      </w:r>
      <w:proofErr w:type="spellStart"/>
      <w:r>
        <w:rPr>
          <w:rFonts w:ascii="Times New Roman" w:hAnsi="Times New Roman" w:cs="Times New Roman"/>
          <w:color w:val="000000"/>
        </w:rPr>
        <w:t>immuno</w:t>
      </w:r>
      <w:proofErr w:type="spellEnd"/>
      <w:r>
        <w:rPr>
          <w:rFonts w:ascii="Times New Roman" w:hAnsi="Times New Roman" w:cs="Times New Roman"/>
          <w:color w:val="000000"/>
        </w:rPr>
        <w:t>-electrophoresis, immunoglobulin levels)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Urine tests (urinalysis, 24 hour collection)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Microbiology tests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(gram stain and/or culture and sensitivity of blood, sputum, urine, joint fluid, CSF and other body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fluids; viral serology; tests for tuberculosis and fungi;)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Stool tests (occult blood, culture, leukocytes)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Tests of other body fluids, including pleural fluid, </w:t>
      </w:r>
      <w:proofErr w:type="spellStart"/>
      <w:r>
        <w:rPr>
          <w:rFonts w:ascii="Times New Roman" w:hAnsi="Times New Roman" w:cs="Times New Roman"/>
          <w:color w:val="000000"/>
        </w:rPr>
        <w:t>ascites</w:t>
      </w:r>
      <w:proofErr w:type="spellEnd"/>
      <w:r>
        <w:rPr>
          <w:rFonts w:ascii="Times New Roman" w:hAnsi="Times New Roman" w:cs="Times New Roman"/>
          <w:color w:val="000000"/>
        </w:rPr>
        <w:t>, joint fluid, bone marrow and CSF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Electrocardiography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Pulmonary function tests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Imaging tests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Chest radiography (major emphasis)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Plain abdominal X-ray films and CT scan of the brain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(recognition of life-threatening abnormalities)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(Students should also have a general understanding of the role of other imaging modalities in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differential diagnosis of presenting problems, including in particular: ultrasound of the abdomen,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Doppler ultrasound of leg veins and carotid arteries, CT scan of the chest and abdomen, nuclear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medicine studies of lungs and bone, plain films of bones, DEXA scanning, and MRI.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Biopsy of specific organs (e.g. liver, lymph node, kidney,)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Students should be able to integrate the above history, physical findings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diagnostic test results into a meaningful diagnostic formulation. This requires that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can: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Generate 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problem list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differential diagnosis </w:t>
      </w:r>
      <w:r>
        <w:rPr>
          <w:rFonts w:ascii="Times New Roman" w:hAnsi="Times New Roman" w:cs="Times New Roman"/>
          <w:color w:val="000000"/>
          <w:sz w:val="24"/>
          <w:szCs w:val="24"/>
        </w:rPr>
        <w:t>for each of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Students should be able to demonstrate therapeutic and management skills. In order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do this, the student needs to be able 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Suggest appropriate additional investigations for each problem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Propose a management strategy for each of the problems based on knowledge of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properties of medical therapies in terms of their indications, contraindications, and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mechanisms of action, side effects, cost and monitoring.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MAJOR MEDICAL THERAPIES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Oxygen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Nasal prongs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Face mask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Intravenous fluids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Normal saline, half-normal saline, hypertonic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Dextrose solutions (5%, 10%, &amp; 50%)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Ringer’s Lactate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Albumin (5%, 20%)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Nutritional therapies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supplements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Enteral</w:t>
      </w:r>
      <w:proofErr w:type="spellEnd"/>
      <w:r>
        <w:rPr>
          <w:rFonts w:ascii="Times New Roman" w:hAnsi="Times New Roman" w:cs="Times New Roman"/>
          <w:color w:val="000000"/>
        </w:rPr>
        <w:t xml:space="preserve"> feeding via NG- and G-tube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Total </w:t>
      </w:r>
      <w:proofErr w:type="spellStart"/>
      <w:r>
        <w:rPr>
          <w:rFonts w:ascii="Times New Roman" w:hAnsi="Times New Roman" w:cs="Times New Roman"/>
          <w:color w:val="000000"/>
        </w:rPr>
        <w:t>parenteral</w:t>
      </w:r>
      <w:proofErr w:type="spellEnd"/>
      <w:r>
        <w:rPr>
          <w:rFonts w:ascii="Times New Roman" w:hAnsi="Times New Roman" w:cs="Times New Roman"/>
          <w:color w:val="000000"/>
        </w:rPr>
        <w:t xml:space="preserve"> nutrition (general principles only)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Emergency drugs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Epinephrine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Atropine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Lidocaine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Procainamide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Cardiovascular drugs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ACE inhibitors and </w:t>
      </w:r>
      <w:proofErr w:type="spellStart"/>
      <w:r>
        <w:rPr>
          <w:rFonts w:ascii="Times New Roman" w:hAnsi="Times New Roman" w:cs="Times New Roman"/>
          <w:color w:val="000000"/>
        </w:rPr>
        <w:t>angiotensin</w:t>
      </w:r>
      <w:proofErr w:type="spellEnd"/>
      <w:r>
        <w:rPr>
          <w:rFonts w:ascii="Times New Roman" w:hAnsi="Times New Roman" w:cs="Times New Roman"/>
          <w:color w:val="000000"/>
        </w:rPr>
        <w:t xml:space="preserve"> receptor blockers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Beta-blockers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Alpha-blockers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 channel blockers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Diuretics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Digoxin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Nitrates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Antiarrhythmic</w:t>
      </w:r>
      <w:proofErr w:type="spellEnd"/>
      <w:r>
        <w:rPr>
          <w:rFonts w:ascii="Times New Roman" w:hAnsi="Times New Roman" w:cs="Times New Roman"/>
          <w:color w:val="000000"/>
        </w:rPr>
        <w:t xml:space="preserve"> medications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Amiodarone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Lidocaine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Propafenone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Sotalol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Antithrombotic therapy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used to treat diabetes mellitus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Insulin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Sulfonylurea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Metformin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Thiazolidinediones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Meglitimides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Acarbose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*Medications used to treat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dyslipidemia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HMG-</w:t>
      </w:r>
      <w:proofErr w:type="spellStart"/>
      <w:r>
        <w:rPr>
          <w:rFonts w:ascii="Times New Roman" w:hAnsi="Times New Roman" w:cs="Times New Roman"/>
          <w:color w:val="000000"/>
        </w:rPr>
        <w:t>CoA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reductase</w:t>
      </w:r>
      <w:proofErr w:type="spellEnd"/>
      <w:r>
        <w:rPr>
          <w:rFonts w:ascii="Times New Roman" w:hAnsi="Times New Roman" w:cs="Times New Roman"/>
          <w:color w:val="000000"/>
        </w:rPr>
        <w:t xml:space="preserve"> inhibitors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Fibric</w:t>
      </w:r>
      <w:proofErr w:type="spellEnd"/>
      <w:r>
        <w:rPr>
          <w:rFonts w:ascii="Times New Roman" w:hAnsi="Times New Roman" w:cs="Times New Roman"/>
          <w:color w:val="000000"/>
        </w:rPr>
        <w:t xml:space="preserve"> acid derivatives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Cholestyramine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Nicotinic acid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used to treat thyroid 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Thyroid hormone replacement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Medications for Graves’ disease (PTU,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methimazole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Antimicrobials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Antibiotics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Penicillins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Cephalosporins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Macrolides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Vancomycin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Aminoglycosides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Trimethoprim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sulphonamides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Metronidazole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Fluoroquinolones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Tetracyclines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Clindamycin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Antivirals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Acyclovir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Amantadine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Antiplatelet</w:t>
      </w:r>
      <w:proofErr w:type="spellEnd"/>
      <w:r>
        <w:rPr>
          <w:rFonts w:ascii="Times New Roman" w:hAnsi="Times New Roman" w:cs="Times New Roman"/>
          <w:color w:val="000000"/>
        </w:rPr>
        <w:t xml:space="preserve"> agents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ASA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Clopidogrel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Ticlopidine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Anticoagulants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Warfarin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Heparin (</w:t>
      </w:r>
      <w:proofErr w:type="spellStart"/>
      <w:r>
        <w:rPr>
          <w:rFonts w:ascii="Times New Roman" w:hAnsi="Times New Roman" w:cs="Times New Roman"/>
          <w:color w:val="000000"/>
        </w:rPr>
        <w:t>unfractionated</w:t>
      </w:r>
      <w:proofErr w:type="spellEnd"/>
      <w:r>
        <w:rPr>
          <w:rFonts w:ascii="Times New Roman" w:hAnsi="Times New Roman" w:cs="Times New Roman"/>
          <w:color w:val="000000"/>
        </w:rPr>
        <w:t xml:space="preserve"> and low molecular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weight)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Antriretroviral</w:t>
      </w:r>
      <w:proofErr w:type="spellEnd"/>
      <w:r>
        <w:rPr>
          <w:rFonts w:ascii="Times New Roman" w:hAnsi="Times New Roman" w:cs="Times New Roman"/>
          <w:color w:val="000000"/>
        </w:rPr>
        <w:t xml:space="preserve"> therapy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proofErr w:type="spellStart"/>
      <w:r>
        <w:rPr>
          <w:rFonts w:ascii="Times New Roman" w:hAnsi="Times New Roman" w:cs="Times New Roman"/>
          <w:color w:val="000000"/>
        </w:rPr>
        <w:t>Antifungals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Imidazoles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fluconazole</w:t>
      </w:r>
      <w:proofErr w:type="spellEnd"/>
      <w:r>
        <w:rPr>
          <w:rFonts w:ascii="Times New Roman" w:hAnsi="Times New Roman" w:cs="Times New Roman"/>
          <w:color w:val="000000"/>
        </w:rPr>
        <w:t>, etc.)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Amphotericin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*Medications to treat </w:t>
      </w:r>
      <w:proofErr w:type="spellStart"/>
      <w:r>
        <w:rPr>
          <w:rFonts w:ascii="Times New Roman" w:hAnsi="Times New Roman" w:cs="Times New Roman"/>
          <w:color w:val="000000"/>
        </w:rPr>
        <w:t>mycobacterial</w:t>
      </w:r>
      <w:proofErr w:type="spellEnd"/>
      <w:r>
        <w:rPr>
          <w:rFonts w:ascii="Times New Roman" w:hAnsi="Times New Roman" w:cs="Times New Roman"/>
          <w:color w:val="000000"/>
        </w:rPr>
        <w:t xml:space="preserve"> infections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Isoniazid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Rifampin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Ethambutol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Pyrazinamide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used to treat obstructive airways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Bronchodilators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Leukotriene</w:t>
      </w:r>
      <w:proofErr w:type="spellEnd"/>
      <w:r>
        <w:rPr>
          <w:rFonts w:ascii="Times New Roman" w:hAnsi="Times New Roman" w:cs="Times New Roman"/>
          <w:color w:val="000000"/>
        </w:rPr>
        <w:t xml:space="preserve"> antagonists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Corticosteroids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Theophylline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used to treat acid-peptic disorders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Proton pump inhibitors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H2-blockers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Antacids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used to treat arthritis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DMARDs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NSAIDs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Corticosteroids (local and systemic)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Biological agents (</w:t>
      </w:r>
      <w:proofErr w:type="spellStart"/>
      <w:r>
        <w:rPr>
          <w:rFonts w:ascii="Times New Roman" w:hAnsi="Times New Roman" w:cs="Times New Roman"/>
          <w:color w:val="000000"/>
        </w:rPr>
        <w:t>Infliximab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Etanercept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Anticonvulsants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Phenytoin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Benzodiazepine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Valproic</w:t>
      </w:r>
      <w:proofErr w:type="spellEnd"/>
      <w:r>
        <w:rPr>
          <w:rFonts w:ascii="Times New Roman" w:hAnsi="Times New Roman" w:cs="Times New Roman"/>
          <w:color w:val="000000"/>
        </w:rPr>
        <w:t xml:space="preserve"> acid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Phenobarbital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Carbamazepine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Gabapentin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used to treat inflammatory bowel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Steroids (local, systemic)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Budesonide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Antibiotics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Salicylate</w:t>
      </w:r>
      <w:proofErr w:type="spellEnd"/>
      <w:r>
        <w:rPr>
          <w:rFonts w:ascii="Times New Roman" w:hAnsi="Times New Roman" w:cs="Times New Roman"/>
          <w:color w:val="000000"/>
        </w:rPr>
        <w:t xml:space="preserve"> preparations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Immunosuppressives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Blood and blood products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-Packed RBC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-FFP (fresh frozen plasma)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-Platelet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for Parkinson’s 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L-dopa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Bromocriptine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Amanatidine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Medications for Alzheimer’s disease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Aricept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Analgesics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Opioids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Acetaminophen , NSAIDs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Medications for neuropathic 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Medications for bone pain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Laxatives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Bulk laxatives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Magnesium-based cathartics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Lactulose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PEG-based solutions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Stimulant cathartics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Anti-emetics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Dimenhydrinate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Prochlorperazine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lastRenderedPageBreak/>
        <w:t>Nabilone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Ondansetron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*Medications for osteoporosis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Bisphosphonates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Calcitonin</w:t>
      </w:r>
      <w:proofErr w:type="spellEnd"/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SERMs (e.g. </w:t>
      </w:r>
      <w:proofErr w:type="spellStart"/>
      <w:r>
        <w:rPr>
          <w:rFonts w:ascii="Times New Roman" w:hAnsi="Times New Roman" w:cs="Times New Roman"/>
          <w:color w:val="000000"/>
        </w:rPr>
        <w:t>raloxifene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Estrogen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*Chemotherapy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 principles &amp; emphasis on side-effects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Students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are encouraged to be familiar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technical skills necessary to perform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of the common procedures used in internal medicine, as well as show that they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understand the indications, risks and benefits of these procedures. A check list of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major procedures that medical student should be familiar with is included in the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log book.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Communicator/Doctor-Patient Relationship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conclusion of the clerkship in internal medicine, the medical student will be able 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Communicate effectively with patients and establish professional relationship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characterized by understanding, trust, respect, empathy and confidentiality, taking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consideration the influence of factors such as the patient’s age, gender, ethnicity,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cultural and spiritual values, socioeconomic background, and medical conditions.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IV. Collaborator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conclusion of the clerkship in internal medicine, the medical student will be able 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Develop a care plan for a patient he/she has assessed, including investigation, treatment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continuing care, in collaboration with the members of the interdisciplinary team.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Participate in interdisciplinary team discussions, demonstrating the ability to accept,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and respect the opinions of other team members, while contributing an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appropriate level of expertise to patient care.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Manager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the clerkship in internal medicine, the medical student will deepen his/her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understanding of the appropriate use of health care resources in the internal medicine context.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Health /Advocate.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conclusion of the clerkship in internal medicine, the medical student will be able 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Accept appropriate responsibility for the health of patients assigned to their care.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Recognize important determinants of health and principles of disease prevention pertinent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internal medicine.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Scholar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the conclusion of the clerkship in internal medicine, the medical student will be able to: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Demonstrate the ability to engage in self-directed learning. This involves identifying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personal learning objectives, and then finding and using a variety of resources to address</w:t>
      </w:r>
    </w:p>
    <w:p w:rsidR="00236A0B" w:rsidRDefault="00236A0B" w:rsidP="00236A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learning needs.</w:t>
      </w:r>
    </w:p>
    <w:p w:rsidR="008C2286" w:rsidRDefault="00236A0B" w:rsidP="00236A0B">
      <w:r>
        <w:rPr>
          <w:rFonts w:ascii="Times New Roman" w:hAnsi="Times New Roman" w:cs="Times New Roman"/>
          <w:color w:val="000000"/>
          <w:sz w:val="24"/>
          <w:szCs w:val="24"/>
        </w:rPr>
        <w:t>b) Assist in teaching others and facilitating learning where appropriate.</w:t>
      </w:r>
    </w:p>
    <w:sectPr w:rsidR="008C2286" w:rsidSect="008C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236A0B"/>
    <w:rsid w:val="001E0480"/>
    <w:rsid w:val="00236A0B"/>
    <w:rsid w:val="008C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5532</Words>
  <Characters>31533</Characters>
  <Application>Microsoft Office Word</Application>
  <DocSecurity>0</DocSecurity>
  <Lines>262</Lines>
  <Paragraphs>73</Paragraphs>
  <ScaleCrop>false</ScaleCrop>
  <Company/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2012-05-31T16:40:00Z</dcterms:created>
  <dcterms:modified xsi:type="dcterms:W3CDTF">2012-05-31T16:41:00Z</dcterms:modified>
</cp:coreProperties>
</file>