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A4" w:rsidRPr="00C42A62" w:rsidRDefault="004E17A4" w:rsidP="004E17A4">
      <w:pPr>
        <w:pStyle w:val="Heading3"/>
        <w:jc w:val="left"/>
        <w:rPr>
          <w:sz w:val="22"/>
          <w:szCs w:val="22"/>
        </w:rPr>
      </w:pPr>
      <w:bookmarkStart w:id="0" w:name="_Toc294526482"/>
      <w:r w:rsidRPr="00C42A62">
        <w:rPr>
          <w:sz w:val="22"/>
          <w:szCs w:val="22"/>
        </w:rPr>
        <w:t>ATTACHMENT 2 (e)</w:t>
      </w:r>
      <w:bookmarkEnd w:id="0"/>
    </w:p>
    <w:p w:rsidR="004E17A4" w:rsidRPr="00C42A62" w:rsidRDefault="004E17A4" w:rsidP="004E17A4">
      <w:pPr>
        <w:pStyle w:val="Heading3"/>
        <w:jc w:val="left"/>
        <w:rPr>
          <w:sz w:val="22"/>
          <w:szCs w:val="22"/>
        </w:rPr>
      </w:pPr>
    </w:p>
    <w:p w:rsidR="004E17A4" w:rsidRPr="00C42A62" w:rsidRDefault="004E17A4" w:rsidP="004E17A4">
      <w:pPr>
        <w:pStyle w:val="Heading3"/>
        <w:jc w:val="left"/>
        <w:rPr>
          <w:sz w:val="22"/>
          <w:szCs w:val="22"/>
        </w:rPr>
      </w:pPr>
      <w:bookmarkStart w:id="1" w:name="_Toc294526483"/>
      <w:r w:rsidRPr="00C42A62">
        <w:rPr>
          <w:sz w:val="22"/>
          <w:szCs w:val="22"/>
        </w:rPr>
        <w:t>Course Specification</w:t>
      </w:r>
      <w:bookmarkEnd w:id="1"/>
      <w:r w:rsidR="00D7675F" w:rsidRPr="00C42A62">
        <w:rPr>
          <w:sz w:val="22"/>
          <w:szCs w:val="22"/>
        </w:rPr>
        <w:t>s</w:t>
      </w: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jc w:val="center"/>
        <w:rPr>
          <w:b/>
          <w:sz w:val="22"/>
          <w:szCs w:val="22"/>
        </w:rPr>
      </w:pPr>
      <w:r w:rsidRPr="00C42A62">
        <w:rPr>
          <w:b/>
          <w:sz w:val="22"/>
          <w:szCs w:val="22"/>
        </w:rPr>
        <w:t>Kingdom of Saudi Arabia</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The National Commission for Academic Accreditation &amp; Assessment</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Course Specification</w:t>
      </w:r>
      <w:r w:rsidR="00D7675F" w:rsidRPr="00C42A62">
        <w:rPr>
          <w:b/>
          <w:sz w:val="22"/>
          <w:szCs w:val="22"/>
        </w:rPr>
        <w:t>s</w:t>
      </w:r>
    </w:p>
    <w:p w:rsidR="004E17A4" w:rsidRPr="00C42A62" w:rsidRDefault="00CF4B42" w:rsidP="004E17A4">
      <w:pPr>
        <w:jc w:val="center"/>
        <w:rPr>
          <w:b/>
          <w:sz w:val="22"/>
          <w:szCs w:val="22"/>
        </w:rPr>
      </w:pPr>
      <w:r w:rsidRPr="00C42A62">
        <w:rPr>
          <w:b/>
          <w:sz w:val="22"/>
          <w:szCs w:val="22"/>
        </w:rPr>
        <w:t>(CS)</w:t>
      </w:r>
    </w:p>
    <w:p w:rsidR="004E17A4" w:rsidRPr="00C42A62" w:rsidRDefault="004E17A4" w:rsidP="004E17A4">
      <w:pPr>
        <w:jc w:val="center"/>
        <w:rPr>
          <w:b/>
          <w:sz w:val="22"/>
          <w:szCs w:val="22"/>
        </w:rPr>
      </w:pPr>
    </w:p>
    <w:p w:rsidR="00AF29A5" w:rsidRPr="00375CD1" w:rsidRDefault="00AF29A5" w:rsidP="00AF29A5">
      <w:pPr>
        <w:jc w:val="center"/>
        <w:rPr>
          <w:rFonts w:ascii="Arial" w:hAnsi="Arial" w:cs="Arial"/>
          <w:b/>
          <w:sz w:val="22"/>
          <w:szCs w:val="22"/>
        </w:rPr>
      </w:pPr>
      <w:r w:rsidRPr="00375CD1">
        <w:rPr>
          <w:rFonts w:ascii="Arial" w:hAnsi="Arial" w:cs="Arial"/>
          <w:b/>
          <w:sz w:val="22"/>
          <w:szCs w:val="22"/>
        </w:rPr>
        <w:t>Meat Science and Technology (FSN 439)</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B15CC9">
      <w:pPr>
        <w:jc w:val="center"/>
        <w:rPr>
          <w:b/>
          <w:bCs/>
          <w:sz w:val="22"/>
          <w:szCs w:val="22"/>
        </w:rPr>
      </w:pPr>
      <w:r w:rsidRPr="00C42A62">
        <w:rPr>
          <w:sz w:val="22"/>
          <w:szCs w:val="22"/>
        </w:rPr>
        <w:br w:type="page"/>
      </w:r>
      <w:r w:rsidRPr="00C42A62">
        <w:rPr>
          <w:b/>
          <w:bCs/>
          <w:sz w:val="22"/>
          <w:szCs w:val="22"/>
        </w:rPr>
        <w:lastRenderedPageBreak/>
        <w:t>Course Specification</w:t>
      </w:r>
      <w:r w:rsidR="00D7675F" w:rsidRPr="00C42A62">
        <w:rPr>
          <w:b/>
          <w:bCs/>
          <w:sz w:val="22"/>
          <w:szCs w:val="22"/>
        </w:rPr>
        <w:t>s</w:t>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E17A4" w:rsidRPr="00C42A62" w:rsidTr="00A6195D">
        <w:tc>
          <w:tcPr>
            <w:tcW w:w="9450" w:type="dxa"/>
          </w:tcPr>
          <w:p w:rsidR="00A6195D" w:rsidRPr="00876FAE" w:rsidRDefault="004E17A4" w:rsidP="008D6EF7">
            <w:pPr>
              <w:rPr>
                <w:rFonts w:ascii="Arial" w:hAnsi="Arial" w:cs="Arial"/>
                <w:sz w:val="22"/>
                <w:szCs w:val="22"/>
              </w:rPr>
            </w:pPr>
            <w:r w:rsidRPr="00C42A62">
              <w:rPr>
                <w:sz w:val="22"/>
                <w:szCs w:val="22"/>
              </w:rPr>
              <w:t>Institution</w:t>
            </w:r>
            <w:r w:rsidR="00AB2FCC">
              <w:rPr>
                <w:sz w:val="22"/>
                <w:szCs w:val="22"/>
              </w:rPr>
              <w:t xml:space="preserve">:  </w:t>
            </w:r>
            <w:r w:rsidR="00AB2FCC" w:rsidRPr="00876FAE">
              <w:rPr>
                <w:rFonts w:ascii="Arial" w:hAnsi="Arial" w:cs="Arial"/>
                <w:sz w:val="22"/>
                <w:szCs w:val="22"/>
              </w:rPr>
              <w:t>King Saud University</w:t>
            </w:r>
            <w:r w:rsidR="00A6195D" w:rsidRPr="00AB2FCC">
              <w:rPr>
                <w:rFonts w:asciiTheme="minorHAnsi" w:hAnsiTheme="minorHAnsi"/>
                <w:sz w:val="20"/>
                <w:szCs w:val="20"/>
              </w:rPr>
              <w:t xml:space="preserve">                                                   </w:t>
            </w:r>
            <w:r w:rsidR="00A6195D" w:rsidRPr="00C42A62">
              <w:rPr>
                <w:sz w:val="22"/>
                <w:szCs w:val="22"/>
              </w:rPr>
              <w:t>Date</w:t>
            </w:r>
            <w:r w:rsidR="00BE7C71" w:rsidRPr="00C42A62">
              <w:rPr>
                <w:sz w:val="22"/>
                <w:szCs w:val="22"/>
              </w:rPr>
              <w:t xml:space="preserve"> of Report</w:t>
            </w:r>
            <w:r w:rsidR="00AB2FCC">
              <w:rPr>
                <w:sz w:val="22"/>
                <w:szCs w:val="22"/>
              </w:rPr>
              <w:t xml:space="preserve">:  </w:t>
            </w:r>
            <w:r w:rsidR="00333EE9">
              <w:rPr>
                <w:rFonts w:ascii="Arial" w:hAnsi="Arial" w:cs="Arial"/>
                <w:sz w:val="22"/>
                <w:szCs w:val="22"/>
              </w:rPr>
              <w:t>10</w:t>
            </w:r>
            <w:r w:rsidR="00AB2FCC" w:rsidRPr="00876FAE">
              <w:rPr>
                <w:rFonts w:ascii="Arial" w:hAnsi="Arial" w:cs="Arial"/>
                <w:sz w:val="22"/>
                <w:szCs w:val="22"/>
              </w:rPr>
              <w:t>-02-2014</w:t>
            </w:r>
          </w:p>
          <w:p w:rsidR="004E17A4" w:rsidRPr="00C42A62" w:rsidRDefault="00B15CC9" w:rsidP="008D6EF7">
            <w:pPr>
              <w:rPr>
                <w:sz w:val="22"/>
                <w:szCs w:val="22"/>
              </w:rPr>
            </w:pPr>
            <w:r w:rsidRPr="00C42A62">
              <w:rPr>
                <w:sz w:val="22"/>
                <w:szCs w:val="22"/>
              </w:rPr>
              <w:t xml:space="preserve">                         </w:t>
            </w:r>
            <w:r w:rsidR="00A6195D" w:rsidRPr="00C42A62">
              <w:rPr>
                <w:sz w:val="22"/>
                <w:szCs w:val="22"/>
              </w:rPr>
              <w:t xml:space="preserve">                               </w:t>
            </w:r>
            <w:r w:rsidRPr="00C42A62">
              <w:rPr>
                <w:sz w:val="22"/>
                <w:szCs w:val="22"/>
              </w:rPr>
              <w:t xml:space="preserve">    </w:t>
            </w:r>
          </w:p>
        </w:tc>
      </w:tr>
      <w:tr w:rsidR="004E17A4" w:rsidRPr="00C42A62" w:rsidTr="00A6195D">
        <w:tc>
          <w:tcPr>
            <w:tcW w:w="9450" w:type="dxa"/>
          </w:tcPr>
          <w:p w:rsidR="004E17A4" w:rsidRPr="00C42A62" w:rsidRDefault="004E17A4" w:rsidP="008D6EF7">
            <w:pPr>
              <w:rPr>
                <w:sz w:val="22"/>
                <w:szCs w:val="22"/>
              </w:rPr>
            </w:pPr>
            <w:r w:rsidRPr="00C42A62">
              <w:rPr>
                <w:sz w:val="22"/>
                <w:szCs w:val="22"/>
              </w:rPr>
              <w:t>College/Department</w:t>
            </w:r>
            <w:r w:rsidR="00AB2FCC">
              <w:rPr>
                <w:sz w:val="22"/>
                <w:szCs w:val="22"/>
              </w:rPr>
              <w:t xml:space="preserve">: </w:t>
            </w:r>
            <w:r w:rsidRPr="00C42A62">
              <w:rPr>
                <w:sz w:val="22"/>
                <w:szCs w:val="22"/>
              </w:rPr>
              <w:t xml:space="preserve"> </w:t>
            </w:r>
            <w:r w:rsidR="00AB2FCC" w:rsidRPr="00876FAE">
              <w:rPr>
                <w:rFonts w:ascii="Arial" w:hAnsi="Arial" w:cs="Arial"/>
                <w:sz w:val="22"/>
                <w:szCs w:val="22"/>
              </w:rPr>
              <w:t xml:space="preserve">Food Science and </w:t>
            </w:r>
            <w:r w:rsidR="00CF2BA2">
              <w:rPr>
                <w:rFonts w:ascii="Arial" w:hAnsi="Arial" w:cs="Arial"/>
                <w:sz w:val="22"/>
                <w:szCs w:val="22"/>
              </w:rPr>
              <w:t xml:space="preserve">Human </w:t>
            </w:r>
            <w:r w:rsidR="00AB2FCC" w:rsidRPr="00876FAE">
              <w:rPr>
                <w:rFonts w:ascii="Arial" w:hAnsi="Arial" w:cs="Arial"/>
                <w:sz w:val="22"/>
                <w:szCs w:val="22"/>
              </w:rPr>
              <w:t>Nutrition</w:t>
            </w:r>
          </w:p>
        </w:tc>
      </w:tr>
    </w:tbl>
    <w:p w:rsidR="00B15CC9" w:rsidRPr="00C42A62" w:rsidRDefault="00B15CC9" w:rsidP="004E17A4">
      <w:pPr>
        <w:rPr>
          <w:sz w:val="22"/>
          <w:szCs w:val="22"/>
        </w:rPr>
      </w:pPr>
    </w:p>
    <w:p w:rsidR="004E17A4" w:rsidRPr="00C42A62" w:rsidRDefault="004E17A4" w:rsidP="004E17A4">
      <w:pPr>
        <w:rPr>
          <w:b/>
          <w:bCs/>
          <w:sz w:val="22"/>
          <w:szCs w:val="22"/>
        </w:rPr>
      </w:pPr>
      <w:r w:rsidRPr="00C42A62">
        <w:rPr>
          <w:b/>
          <w:bCs/>
          <w:sz w:val="22"/>
          <w:szCs w:val="22"/>
        </w:rPr>
        <w:t>A</w:t>
      </w:r>
      <w:r w:rsidR="00B15CC9" w:rsidRPr="00C42A62">
        <w:rPr>
          <w:b/>
          <w:bCs/>
          <w:sz w:val="22"/>
          <w:szCs w:val="22"/>
        </w:rPr>
        <w:t>.</w:t>
      </w:r>
      <w:r w:rsidRPr="00C42A62">
        <w:rPr>
          <w:b/>
          <w:bCs/>
          <w:sz w:val="22"/>
          <w:szCs w:val="22"/>
        </w:rPr>
        <w:t xml:space="preserve"> Course Identification and General Information</w:t>
      </w:r>
    </w:p>
    <w:p w:rsidR="00B15CC9" w:rsidRPr="00C42A62"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E17A4" w:rsidRPr="00C42A62" w:rsidTr="00A6195D">
        <w:tc>
          <w:tcPr>
            <w:tcW w:w="9450" w:type="dxa"/>
          </w:tcPr>
          <w:p w:rsidR="004E17A4" w:rsidRPr="00876FAE" w:rsidRDefault="004E17A4" w:rsidP="008D6EF7">
            <w:pPr>
              <w:rPr>
                <w:rFonts w:ascii="Arial" w:hAnsi="Arial" w:cs="Arial"/>
                <w:sz w:val="22"/>
                <w:szCs w:val="22"/>
              </w:rPr>
            </w:pPr>
            <w:r w:rsidRPr="00C42A62">
              <w:rPr>
                <w:sz w:val="22"/>
                <w:szCs w:val="22"/>
              </w:rPr>
              <w:t>1.  Course title and code:</w:t>
            </w:r>
            <w:r w:rsidR="00AB2FCC">
              <w:rPr>
                <w:sz w:val="22"/>
                <w:szCs w:val="22"/>
              </w:rPr>
              <w:t xml:space="preserve"> </w:t>
            </w:r>
            <w:r w:rsidR="00333EE9">
              <w:rPr>
                <w:rFonts w:ascii="Arial" w:hAnsi="Arial" w:cs="Arial"/>
                <w:sz w:val="22"/>
                <w:szCs w:val="22"/>
              </w:rPr>
              <w:t>Meat</w:t>
            </w:r>
            <w:r w:rsidR="00624201">
              <w:rPr>
                <w:rFonts w:ascii="Arial" w:hAnsi="Arial" w:cs="Arial"/>
                <w:sz w:val="22"/>
                <w:szCs w:val="22"/>
              </w:rPr>
              <w:t xml:space="preserve"> Science and Technology (</w:t>
            </w:r>
            <w:r w:rsidR="00AB2FCC" w:rsidRPr="00876FAE">
              <w:rPr>
                <w:rFonts w:ascii="Arial" w:hAnsi="Arial" w:cs="Arial"/>
                <w:sz w:val="22"/>
                <w:szCs w:val="22"/>
              </w:rPr>
              <w:t>FSN 43</w:t>
            </w:r>
            <w:r w:rsidR="00333EE9">
              <w:rPr>
                <w:rFonts w:ascii="Arial" w:hAnsi="Arial" w:cs="Arial"/>
                <w:sz w:val="22"/>
                <w:szCs w:val="22"/>
              </w:rPr>
              <w:t>9</w:t>
            </w:r>
            <w:r w:rsidR="00624201">
              <w:rPr>
                <w:rFonts w:ascii="Arial" w:hAnsi="Arial" w:cs="Arial"/>
                <w:sz w:val="22"/>
                <w:szCs w:val="22"/>
              </w:rPr>
              <w:t>)</w:t>
            </w:r>
          </w:p>
          <w:p w:rsidR="00A6195D" w:rsidRPr="00C42A62" w:rsidRDefault="00A6195D" w:rsidP="008D6EF7">
            <w:pPr>
              <w:rPr>
                <w:sz w:val="22"/>
                <w:szCs w:val="22"/>
              </w:rPr>
            </w:pPr>
          </w:p>
        </w:tc>
      </w:tr>
      <w:tr w:rsidR="004E17A4" w:rsidRPr="00C42A62" w:rsidTr="00A6195D">
        <w:tc>
          <w:tcPr>
            <w:tcW w:w="9450" w:type="dxa"/>
          </w:tcPr>
          <w:p w:rsidR="004E17A4" w:rsidRPr="00C42A62" w:rsidRDefault="004E17A4" w:rsidP="00333EE9">
            <w:pPr>
              <w:rPr>
                <w:sz w:val="22"/>
                <w:szCs w:val="22"/>
              </w:rPr>
            </w:pPr>
            <w:r w:rsidRPr="00C42A62">
              <w:rPr>
                <w:sz w:val="22"/>
                <w:szCs w:val="22"/>
              </w:rPr>
              <w:t>2.  Credit hours</w:t>
            </w:r>
            <w:r w:rsidR="00AB2FCC">
              <w:rPr>
                <w:sz w:val="22"/>
                <w:szCs w:val="22"/>
              </w:rPr>
              <w:t xml:space="preserve">: </w:t>
            </w:r>
            <w:r w:rsidR="00333EE9">
              <w:rPr>
                <w:rFonts w:ascii="Arial" w:hAnsi="Arial" w:cs="Arial"/>
                <w:sz w:val="22"/>
                <w:szCs w:val="22"/>
              </w:rPr>
              <w:t>4</w:t>
            </w:r>
            <w:r w:rsidR="00AB2FCC" w:rsidRPr="00876FAE">
              <w:rPr>
                <w:rFonts w:ascii="Arial" w:hAnsi="Arial" w:cs="Arial"/>
                <w:sz w:val="22"/>
                <w:szCs w:val="22"/>
              </w:rPr>
              <w:t xml:space="preserve"> (</w:t>
            </w:r>
            <w:r w:rsidR="00333EE9">
              <w:rPr>
                <w:rFonts w:ascii="Arial" w:hAnsi="Arial" w:cs="Arial"/>
                <w:sz w:val="22"/>
                <w:szCs w:val="22"/>
              </w:rPr>
              <w:t>2</w:t>
            </w:r>
            <w:r w:rsidR="00AB2FCC" w:rsidRPr="00876FAE">
              <w:rPr>
                <w:rFonts w:ascii="Arial" w:hAnsi="Arial" w:cs="Arial"/>
                <w:sz w:val="22"/>
                <w:szCs w:val="22"/>
              </w:rPr>
              <w:t>+</w:t>
            </w:r>
            <w:r w:rsidR="00333EE9">
              <w:rPr>
                <w:rFonts w:ascii="Arial" w:hAnsi="Arial" w:cs="Arial"/>
                <w:sz w:val="22"/>
                <w:szCs w:val="22"/>
              </w:rPr>
              <w:t>2</w:t>
            </w:r>
            <w:r w:rsidR="00AB2FCC" w:rsidRPr="00876FAE">
              <w:rPr>
                <w:rFonts w:ascii="Arial" w:hAnsi="Arial" w:cs="Arial"/>
                <w:sz w:val="22"/>
                <w:szCs w:val="22"/>
              </w:rPr>
              <w:t>)</w:t>
            </w:r>
          </w:p>
        </w:tc>
      </w:tr>
      <w:tr w:rsidR="004E17A4" w:rsidRPr="00C42A62" w:rsidTr="00A6195D">
        <w:tc>
          <w:tcPr>
            <w:tcW w:w="9450" w:type="dxa"/>
          </w:tcPr>
          <w:p w:rsidR="004E17A4" w:rsidRPr="00C42A62" w:rsidRDefault="004E17A4" w:rsidP="008D6EF7">
            <w:pPr>
              <w:rPr>
                <w:sz w:val="22"/>
                <w:szCs w:val="22"/>
              </w:rPr>
            </w:pPr>
            <w:r w:rsidRPr="00C42A62">
              <w:rPr>
                <w:sz w:val="22"/>
                <w:szCs w:val="22"/>
              </w:rPr>
              <w:t xml:space="preserve">3.  Program(s) in which the course is offered. </w:t>
            </w:r>
          </w:p>
          <w:p w:rsidR="004E17A4" w:rsidRPr="00C42A62" w:rsidRDefault="004E17A4" w:rsidP="008D6EF7">
            <w:pPr>
              <w:rPr>
                <w:sz w:val="22"/>
                <w:szCs w:val="22"/>
              </w:rPr>
            </w:pPr>
            <w:r w:rsidRPr="00C42A62">
              <w:rPr>
                <w:sz w:val="22"/>
                <w:szCs w:val="22"/>
              </w:rPr>
              <w:t>(If general elective available in many programs indicate this rather than list programs)</w:t>
            </w:r>
          </w:p>
          <w:p w:rsidR="004E17A4" w:rsidRPr="00876FAE" w:rsidRDefault="00AB2FCC" w:rsidP="008D6EF7">
            <w:pPr>
              <w:rPr>
                <w:rFonts w:ascii="Arial" w:hAnsi="Arial" w:cs="Arial"/>
                <w:sz w:val="22"/>
                <w:szCs w:val="22"/>
              </w:rPr>
            </w:pPr>
            <w:r w:rsidRPr="00876FAE">
              <w:rPr>
                <w:rFonts w:ascii="Arial" w:hAnsi="Arial" w:cs="Arial"/>
                <w:sz w:val="22"/>
                <w:szCs w:val="22"/>
              </w:rPr>
              <w:t>Food Sciences and Human Nutrition</w:t>
            </w:r>
          </w:p>
        </w:tc>
      </w:tr>
      <w:tr w:rsidR="004E17A4" w:rsidRPr="00C42A62" w:rsidTr="00A6195D">
        <w:tc>
          <w:tcPr>
            <w:tcW w:w="9450" w:type="dxa"/>
          </w:tcPr>
          <w:p w:rsidR="004E17A4" w:rsidRPr="00C42A62" w:rsidRDefault="004E17A4" w:rsidP="008D6EF7">
            <w:pPr>
              <w:rPr>
                <w:sz w:val="22"/>
                <w:szCs w:val="22"/>
              </w:rPr>
            </w:pPr>
            <w:r w:rsidRPr="00C42A62">
              <w:rPr>
                <w:sz w:val="22"/>
                <w:szCs w:val="22"/>
              </w:rPr>
              <w:t>4.  Name of faculty member responsible for the course</w:t>
            </w:r>
          </w:p>
          <w:p w:rsidR="004E17A4" w:rsidRPr="00876FAE" w:rsidRDefault="00AB2FCC" w:rsidP="008D6EF7">
            <w:pPr>
              <w:rPr>
                <w:rFonts w:ascii="Arial" w:hAnsi="Arial" w:cs="Arial"/>
                <w:sz w:val="22"/>
                <w:szCs w:val="22"/>
              </w:rPr>
            </w:pPr>
            <w:proofErr w:type="gramStart"/>
            <w:r w:rsidRPr="00876FAE">
              <w:rPr>
                <w:rFonts w:ascii="Arial" w:hAnsi="Arial" w:cs="Arial"/>
                <w:sz w:val="22"/>
                <w:szCs w:val="22"/>
              </w:rPr>
              <w:t>Dr .</w:t>
            </w:r>
            <w:proofErr w:type="gramEnd"/>
            <w:r w:rsidRPr="00876FAE">
              <w:rPr>
                <w:rFonts w:ascii="Arial" w:hAnsi="Arial" w:cs="Arial"/>
                <w:sz w:val="22"/>
                <w:szCs w:val="22"/>
              </w:rPr>
              <w:t xml:space="preserve"> </w:t>
            </w:r>
            <w:proofErr w:type="spellStart"/>
            <w:r w:rsidR="00333EE9" w:rsidRPr="00333EE9">
              <w:rPr>
                <w:rFonts w:ascii="Arial" w:hAnsi="Arial" w:cs="Arial"/>
                <w:sz w:val="22"/>
                <w:szCs w:val="22"/>
              </w:rPr>
              <w:t>Fahad</w:t>
            </w:r>
            <w:proofErr w:type="spellEnd"/>
            <w:r w:rsidR="00333EE9" w:rsidRPr="00333EE9">
              <w:rPr>
                <w:rFonts w:ascii="Arial" w:hAnsi="Arial" w:cs="Arial"/>
                <w:sz w:val="22"/>
                <w:szCs w:val="22"/>
              </w:rPr>
              <w:t xml:space="preserve"> Y. Al- Juhaimi</w:t>
            </w:r>
          </w:p>
        </w:tc>
      </w:tr>
      <w:tr w:rsidR="004E17A4" w:rsidRPr="00C42A62" w:rsidTr="00A6195D">
        <w:tc>
          <w:tcPr>
            <w:tcW w:w="9450" w:type="dxa"/>
          </w:tcPr>
          <w:p w:rsidR="004E17A4" w:rsidRPr="00C42A62" w:rsidRDefault="004E17A4" w:rsidP="008D6EF7">
            <w:pPr>
              <w:rPr>
                <w:sz w:val="22"/>
                <w:szCs w:val="22"/>
              </w:rPr>
            </w:pPr>
            <w:r w:rsidRPr="00C42A62">
              <w:rPr>
                <w:sz w:val="22"/>
                <w:szCs w:val="22"/>
              </w:rPr>
              <w:t>5.  Level/year at which this course is offered</w:t>
            </w:r>
            <w:r w:rsidR="00000010">
              <w:rPr>
                <w:sz w:val="22"/>
                <w:szCs w:val="22"/>
              </w:rPr>
              <w:t xml:space="preserve">: </w:t>
            </w:r>
            <w:r w:rsidR="00000010" w:rsidRPr="00876FAE">
              <w:rPr>
                <w:rFonts w:ascii="Arial" w:hAnsi="Arial" w:cs="Arial"/>
                <w:sz w:val="22"/>
                <w:szCs w:val="22"/>
              </w:rPr>
              <w:t>Level 8/ Year 4</w:t>
            </w:r>
          </w:p>
        </w:tc>
      </w:tr>
      <w:tr w:rsidR="004E17A4" w:rsidRPr="00C42A62" w:rsidTr="00A6195D">
        <w:tc>
          <w:tcPr>
            <w:tcW w:w="9450" w:type="dxa"/>
          </w:tcPr>
          <w:p w:rsidR="004E17A4" w:rsidRPr="00C42A62" w:rsidRDefault="004E17A4" w:rsidP="008D6EF7">
            <w:pPr>
              <w:rPr>
                <w:sz w:val="22"/>
                <w:szCs w:val="22"/>
              </w:rPr>
            </w:pPr>
            <w:r w:rsidRPr="00C42A62">
              <w:rPr>
                <w:sz w:val="22"/>
                <w:szCs w:val="22"/>
              </w:rPr>
              <w:t>6.  Pre-requisites for this course (if any)</w:t>
            </w:r>
          </w:p>
          <w:p w:rsidR="004E17A4" w:rsidRPr="00876FAE" w:rsidRDefault="00876FAE" w:rsidP="008D6EF7">
            <w:pPr>
              <w:rPr>
                <w:rFonts w:ascii="Arial" w:hAnsi="Arial" w:cs="Arial"/>
                <w:sz w:val="22"/>
                <w:szCs w:val="22"/>
              </w:rPr>
            </w:pPr>
            <w:r>
              <w:rPr>
                <w:rFonts w:ascii="Arial" w:hAnsi="Arial" w:cs="Arial"/>
                <w:sz w:val="22"/>
                <w:szCs w:val="22"/>
              </w:rPr>
              <w:t xml:space="preserve">Principles of Food Science </w:t>
            </w:r>
            <w:r w:rsidR="00000010" w:rsidRPr="00876FAE">
              <w:rPr>
                <w:rFonts w:ascii="Arial" w:hAnsi="Arial" w:cs="Arial"/>
                <w:sz w:val="22"/>
                <w:szCs w:val="22"/>
              </w:rPr>
              <w:t xml:space="preserve">(FSN-202) and </w:t>
            </w:r>
            <w:r>
              <w:rPr>
                <w:rFonts w:ascii="Arial" w:hAnsi="Arial" w:cs="Arial"/>
                <w:sz w:val="22"/>
                <w:szCs w:val="22"/>
              </w:rPr>
              <w:t xml:space="preserve">Cooperative Learning </w:t>
            </w:r>
            <w:r w:rsidR="00000010" w:rsidRPr="00876FAE">
              <w:rPr>
                <w:rFonts w:ascii="Arial" w:hAnsi="Arial" w:cs="Arial"/>
                <w:sz w:val="22"/>
                <w:szCs w:val="22"/>
              </w:rPr>
              <w:t>(FSN-400)</w:t>
            </w:r>
          </w:p>
        </w:tc>
      </w:tr>
      <w:tr w:rsidR="004E17A4" w:rsidRPr="00C42A62" w:rsidTr="00A6195D">
        <w:tc>
          <w:tcPr>
            <w:tcW w:w="9450" w:type="dxa"/>
          </w:tcPr>
          <w:p w:rsidR="004E17A4" w:rsidRPr="00C42A62" w:rsidRDefault="004E17A4" w:rsidP="008D6EF7">
            <w:pPr>
              <w:rPr>
                <w:sz w:val="22"/>
                <w:szCs w:val="22"/>
              </w:rPr>
            </w:pPr>
            <w:r w:rsidRPr="00C42A62">
              <w:rPr>
                <w:sz w:val="22"/>
                <w:szCs w:val="22"/>
              </w:rPr>
              <w:t>7.  Co-requisites for this course (if any)</w:t>
            </w:r>
          </w:p>
          <w:p w:rsidR="004E17A4" w:rsidRPr="00C42A62" w:rsidRDefault="00876FAE" w:rsidP="008D6EF7">
            <w:pPr>
              <w:rPr>
                <w:sz w:val="22"/>
                <w:szCs w:val="22"/>
              </w:rPr>
            </w:pPr>
            <w:r w:rsidRPr="00876FAE">
              <w:rPr>
                <w:rFonts w:ascii="Arial" w:hAnsi="Arial" w:cs="Arial"/>
                <w:sz w:val="22"/>
                <w:szCs w:val="22"/>
              </w:rPr>
              <w:t>None</w:t>
            </w:r>
          </w:p>
        </w:tc>
      </w:tr>
      <w:tr w:rsidR="004E17A4" w:rsidRPr="00C42A62" w:rsidTr="00A6195D">
        <w:tc>
          <w:tcPr>
            <w:tcW w:w="9450" w:type="dxa"/>
          </w:tcPr>
          <w:p w:rsidR="004E17A4" w:rsidRPr="00C42A62" w:rsidRDefault="004E17A4" w:rsidP="008D6EF7">
            <w:pPr>
              <w:rPr>
                <w:sz w:val="22"/>
                <w:szCs w:val="22"/>
              </w:rPr>
            </w:pPr>
            <w:r w:rsidRPr="00C42A62">
              <w:rPr>
                <w:sz w:val="22"/>
                <w:szCs w:val="22"/>
              </w:rPr>
              <w:t>8.  Location if not on main campus</w:t>
            </w:r>
          </w:p>
          <w:p w:rsidR="004E17A4" w:rsidRPr="00C42A62" w:rsidRDefault="004E17A4" w:rsidP="008D6EF7">
            <w:pPr>
              <w:rPr>
                <w:sz w:val="22"/>
                <w:szCs w:val="22"/>
              </w:rPr>
            </w:pPr>
          </w:p>
        </w:tc>
      </w:tr>
      <w:tr w:rsidR="009370F7" w:rsidRPr="00C42A62" w:rsidTr="00A6195D">
        <w:tc>
          <w:tcPr>
            <w:tcW w:w="9450" w:type="dxa"/>
          </w:tcPr>
          <w:p w:rsidR="009370F7" w:rsidRPr="00C42A62" w:rsidRDefault="009370F7" w:rsidP="008D6EF7">
            <w:pPr>
              <w:rPr>
                <w:sz w:val="22"/>
                <w:szCs w:val="22"/>
              </w:rPr>
            </w:pPr>
            <w:r w:rsidRPr="00C42A62">
              <w:rPr>
                <w:sz w:val="22"/>
                <w:szCs w:val="22"/>
              </w:rPr>
              <w:t>9.  Mode of Instruction (mark all that apply)</w:t>
            </w:r>
          </w:p>
          <w:p w:rsidR="009370F7" w:rsidRPr="00C42A62" w:rsidRDefault="008D2D6D" w:rsidP="008D6EF7">
            <w:pPr>
              <w:rPr>
                <w:sz w:val="22"/>
                <w:szCs w:val="22"/>
              </w:rPr>
            </w:pPr>
            <w:r>
              <w:rPr>
                <w:noProof/>
                <w:sz w:val="22"/>
                <w:szCs w:val="22"/>
              </w:rPr>
              <w:pict>
                <v:rect id="Rectangle 4" o:spid="_x0000_s1026" style="position:absolute;margin-left:189.4pt;margin-top:10.6pt;width:35.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">
                  <v:textbox>
                    <w:txbxContent>
                      <w:p w:rsidR="00C7443A" w:rsidRDefault="00C7443A">
                        <w:r>
                          <w:sym w:font="Wingdings" w:char="F0FC"/>
                        </w:r>
                      </w:p>
                    </w:txbxContent>
                  </v:textbox>
                </v:rect>
              </w:pict>
            </w:r>
            <w:r>
              <w:rPr>
                <w:noProof/>
                <w:sz w:val="22"/>
                <w:szCs w:val="22"/>
              </w:rPr>
              <w:pict>
                <v:rect id="Rectangle 13" o:spid="_x0000_s1027" style="position:absolute;margin-left:353.5pt;margin-top:10.6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OEdZQknAgAATwQAAA4AAAAAAAAAAAAAAAAALgIAAGRycy9lMm9E&#10;b2MueG1sUEsBAi0AFAAGAAgAAAAhAFFp1ZfeAAAACQEAAA8AAAAAAAAAAAAAAAAAgQQAAGRycy9k&#10;b3ducmV2LnhtbFBLBQYAAAAABAAEAPMAAACMBQAAAAA=&#10;">
                  <v:textbox>
                    <w:txbxContent>
                      <w:p w:rsidR="00C7443A" w:rsidRPr="00876FAE" w:rsidRDefault="00C7443A">
                        <w:pPr>
                          <w:rPr>
                            <w:rFonts w:ascii="Arial" w:hAnsi="Arial" w:cs="Arial"/>
                            <w:sz w:val="22"/>
                            <w:szCs w:val="22"/>
                          </w:rPr>
                        </w:pPr>
                        <w:r>
                          <w:rPr>
                            <w:rFonts w:ascii="Arial" w:hAnsi="Arial" w:cs="Arial"/>
                            <w:sz w:val="22"/>
                            <w:szCs w:val="22"/>
                          </w:rPr>
                          <w:t>80</w:t>
                        </w:r>
                      </w:p>
                    </w:txbxContent>
                  </v:textbox>
                </v:rect>
              </w:pict>
            </w:r>
          </w:p>
          <w:p w:rsidR="009370F7" w:rsidRPr="00C42A62" w:rsidRDefault="009370F7" w:rsidP="00BE7C71">
            <w:pPr>
              <w:rPr>
                <w:sz w:val="22"/>
                <w:szCs w:val="22"/>
              </w:rPr>
            </w:pPr>
            <w:r w:rsidRPr="00C42A62">
              <w:rPr>
                <w:sz w:val="22"/>
                <w:szCs w:val="22"/>
              </w:rPr>
              <w:t xml:space="preserve">     a. </w:t>
            </w:r>
            <w:r w:rsidR="00BE7C71" w:rsidRPr="00C42A62">
              <w:rPr>
                <w:sz w:val="22"/>
                <w:szCs w:val="22"/>
              </w:rPr>
              <w:t>T</w:t>
            </w:r>
            <w:r w:rsidRPr="00C42A62">
              <w:rPr>
                <w:sz w:val="22"/>
                <w:szCs w:val="22"/>
              </w:rPr>
              <w:t xml:space="preserve">raditional classroom                                        </w:t>
            </w:r>
            <w:r w:rsidR="00BE7C71" w:rsidRPr="00C42A62">
              <w:rPr>
                <w:sz w:val="22"/>
                <w:szCs w:val="22"/>
              </w:rPr>
              <w:t xml:space="preserve"> </w:t>
            </w:r>
            <w:r w:rsidRPr="00C42A62">
              <w:rPr>
                <w:sz w:val="22"/>
                <w:szCs w:val="22"/>
              </w:rPr>
              <w:t xml:space="preserve">What percentage?  </w:t>
            </w:r>
          </w:p>
          <w:p w:rsidR="009370F7" w:rsidRPr="00C42A62" w:rsidRDefault="008D2D6D" w:rsidP="008D6EF7">
            <w:pPr>
              <w:rPr>
                <w:sz w:val="22"/>
                <w:szCs w:val="22"/>
              </w:rPr>
            </w:pPr>
            <w:r>
              <w:rPr>
                <w:noProof/>
                <w:sz w:val="22"/>
                <w:szCs w:val="22"/>
              </w:rPr>
              <w:pict>
                <v:rect id="Rectangle 5" o:spid="_x0000_s1028" style="position:absolute;margin-left:188.8pt;margin-top:7.65pt;width:35.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">
                  <v:textbox>
                    <w:txbxContent>
                      <w:p w:rsidR="00C7443A" w:rsidRDefault="00C7443A" w:rsidP="00876FAE">
                        <w:r>
                          <w:sym w:font="Wingdings" w:char="F0FC"/>
                        </w:r>
                      </w:p>
                      <w:p w:rsidR="00C7443A" w:rsidRDefault="00C7443A"/>
                    </w:txbxContent>
                  </v:textbox>
                </v:rect>
              </w:pict>
            </w:r>
            <w:r>
              <w:rPr>
                <w:noProof/>
                <w:sz w:val="22"/>
                <w:szCs w:val="22"/>
              </w:rPr>
              <w:pict>
                <v:rect id="Rectangle 12" o:spid="_x0000_s1029" style="position:absolute;margin-left:353.5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nclo+igCAABPBAAADgAAAAAAAAAAAAAAAAAuAgAAZHJzL2Uy&#10;b0RvYy54bWxQSwECLQAUAAYACAAAACEAkfbfct8AAAAJAQAADwAAAAAAAAAAAAAAAACCBAAAZHJz&#10;L2Rvd25yZXYueG1sUEsFBgAAAAAEAAQA8wAAAI4FAAAAAA==&#10;">
                  <v:textbox>
                    <w:txbxContent>
                      <w:p w:rsidR="00C7443A" w:rsidRPr="00876FAE" w:rsidRDefault="00C7443A" w:rsidP="00876FAE">
                        <w:pPr>
                          <w:rPr>
                            <w:rFonts w:ascii="Arial" w:hAnsi="Arial" w:cs="Arial"/>
                            <w:sz w:val="22"/>
                            <w:szCs w:val="22"/>
                          </w:rPr>
                        </w:pPr>
                        <w:r>
                          <w:rPr>
                            <w:rFonts w:ascii="Arial" w:hAnsi="Arial" w:cs="Arial"/>
                            <w:sz w:val="22"/>
                            <w:szCs w:val="22"/>
                          </w:rPr>
                          <w:t>10</w:t>
                        </w:r>
                      </w:p>
                      <w:p w:rsidR="00C7443A" w:rsidRDefault="00C7443A"/>
                    </w:txbxContent>
                  </v:textbox>
                </v:rect>
              </w:pict>
            </w:r>
          </w:p>
          <w:p w:rsidR="009370F7" w:rsidRPr="00C42A62" w:rsidRDefault="00BE7C71" w:rsidP="009370F7">
            <w:pPr>
              <w:rPr>
                <w:sz w:val="22"/>
                <w:szCs w:val="22"/>
              </w:rPr>
            </w:pPr>
            <w:r w:rsidRPr="00C42A62">
              <w:rPr>
                <w:sz w:val="22"/>
                <w:szCs w:val="22"/>
              </w:rPr>
              <w:t xml:space="preserve">     </w:t>
            </w:r>
            <w:proofErr w:type="gramStart"/>
            <w:r w:rsidRPr="00C42A62">
              <w:rPr>
                <w:sz w:val="22"/>
                <w:szCs w:val="22"/>
              </w:rPr>
              <w:t>b</w:t>
            </w:r>
            <w:proofErr w:type="gramEnd"/>
            <w:r w:rsidRPr="00C42A62">
              <w:rPr>
                <w:sz w:val="22"/>
                <w:szCs w:val="22"/>
              </w:rPr>
              <w:t>. B</w:t>
            </w:r>
            <w:r w:rsidR="009370F7" w:rsidRPr="00C42A62">
              <w:rPr>
                <w:sz w:val="22"/>
                <w:szCs w:val="22"/>
              </w:rPr>
              <w:t xml:space="preserve">lended (traditional and online)                       </w:t>
            </w:r>
            <w:r w:rsidRPr="00C42A62">
              <w:rPr>
                <w:sz w:val="22"/>
                <w:szCs w:val="22"/>
              </w:rPr>
              <w:t xml:space="preserve"> </w:t>
            </w:r>
            <w:r w:rsidR="009370F7" w:rsidRPr="00C42A62">
              <w:rPr>
                <w:sz w:val="22"/>
                <w:szCs w:val="22"/>
              </w:rPr>
              <w:t>What percentage?</w:t>
            </w:r>
          </w:p>
          <w:p w:rsidR="009370F7" w:rsidRPr="00C42A62" w:rsidRDefault="008D2D6D" w:rsidP="008D6EF7">
            <w:pPr>
              <w:rPr>
                <w:sz w:val="22"/>
                <w:szCs w:val="22"/>
              </w:rPr>
            </w:pPr>
            <w:r>
              <w:rPr>
                <w:noProof/>
                <w:sz w:val="22"/>
                <w:szCs w:val="22"/>
              </w:rPr>
              <w:pict>
                <v:rect id="Rectangle 11" o:spid="_x0000_s1030" style="position:absolute;margin-left:353.5pt;margin-top:6.4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">
                  <v:textbox>
                    <w:txbxContent>
                      <w:p w:rsidR="00C7443A" w:rsidRPr="00876FAE" w:rsidRDefault="00C7443A" w:rsidP="00876FAE">
                        <w:pPr>
                          <w:rPr>
                            <w:rFonts w:ascii="Arial" w:hAnsi="Arial" w:cs="Arial"/>
                            <w:sz w:val="22"/>
                            <w:szCs w:val="22"/>
                          </w:rPr>
                        </w:pPr>
                        <w:r>
                          <w:rPr>
                            <w:rFonts w:ascii="Arial" w:hAnsi="Arial" w:cs="Arial"/>
                            <w:sz w:val="22"/>
                            <w:szCs w:val="22"/>
                          </w:rPr>
                          <w:t>10</w:t>
                        </w:r>
                      </w:p>
                      <w:p w:rsidR="00C7443A" w:rsidRDefault="00C7443A"/>
                    </w:txbxContent>
                  </v:textbox>
                </v:rect>
              </w:pict>
            </w:r>
          </w:p>
          <w:p w:rsidR="009370F7" w:rsidRPr="00C42A62" w:rsidRDefault="008D2D6D" w:rsidP="009370F7">
            <w:pPr>
              <w:rPr>
                <w:sz w:val="22"/>
                <w:szCs w:val="22"/>
              </w:rPr>
            </w:pPr>
            <w:r>
              <w:rPr>
                <w:noProof/>
                <w:sz w:val="22"/>
                <w:szCs w:val="22"/>
              </w:rPr>
              <w:pict>
                <v:rect id="Rectangle 6" o:spid="_x0000_s1031" style="position:absolute;margin-left:189.4pt;margin-top:-.45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">
                  <v:textbox>
                    <w:txbxContent>
                      <w:p w:rsidR="00C7443A" w:rsidRDefault="00C7443A" w:rsidP="00876FAE">
                        <w:r>
                          <w:sym w:font="Wingdings" w:char="F0FC"/>
                        </w:r>
                      </w:p>
                      <w:p w:rsidR="00C7443A" w:rsidRDefault="00C7443A"/>
                    </w:txbxContent>
                  </v:textbox>
                </v:rect>
              </w:pict>
            </w:r>
            <w:r w:rsidR="009370F7" w:rsidRPr="00C42A62">
              <w:rPr>
                <w:sz w:val="22"/>
                <w:szCs w:val="22"/>
              </w:rPr>
              <w:t xml:space="preserve">     </w:t>
            </w:r>
            <w:proofErr w:type="gramStart"/>
            <w:r w:rsidR="009370F7" w:rsidRPr="00C42A62">
              <w:rPr>
                <w:sz w:val="22"/>
                <w:szCs w:val="22"/>
              </w:rPr>
              <w:t>c.  e</w:t>
            </w:r>
            <w:proofErr w:type="gramEnd"/>
            <w:r w:rsidR="009370F7" w:rsidRPr="00C42A62">
              <w:rPr>
                <w:sz w:val="22"/>
                <w:szCs w:val="22"/>
              </w:rPr>
              <w:t xml:space="preserve">-learning                                                          </w:t>
            </w:r>
            <w:r w:rsidR="00BE7C71" w:rsidRPr="00C42A62">
              <w:rPr>
                <w:sz w:val="22"/>
                <w:szCs w:val="22"/>
              </w:rPr>
              <w:t xml:space="preserve"> </w:t>
            </w:r>
            <w:r w:rsidR="009370F7" w:rsidRPr="00C42A62">
              <w:rPr>
                <w:sz w:val="22"/>
                <w:szCs w:val="22"/>
              </w:rPr>
              <w:t>What percentage?</w:t>
            </w:r>
          </w:p>
          <w:p w:rsidR="009370F7" w:rsidRPr="00C42A62" w:rsidRDefault="008D2D6D" w:rsidP="009370F7">
            <w:pPr>
              <w:rPr>
                <w:sz w:val="22"/>
                <w:szCs w:val="22"/>
              </w:rPr>
            </w:pPr>
            <w:r>
              <w:rPr>
                <w:noProof/>
                <w:sz w:val="22"/>
                <w:szCs w:val="22"/>
              </w:rPr>
              <w:pict>
                <v:rect id="Rectangle 10" o:spid="_x0000_s1037" style="position:absolute;margin-left:353.5pt;margin-top:8.9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4s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J0RwINzpcU9+geMKbo3T3Ir55ZWHUUpm4RYeiUqInWNMZnPz2IhqenbDO8h5rgxTZA&#10;0mrfYB8BSQW2TyU5nEqi9oFJupzNZ3kx50ySqyguLy4So0yUz48d+vBWQc/ioeJI3BO42N37EMmI&#10;8jkkkQej67U2JhnYblYG2U5Qd6zTSvwpx/MwY9lQ8es58fg7RJ7WnyB6HajNje4rfnUKEmVU7Y2t&#10;UxMGoc14JsrGHmWMyo0V2EB9IBURxh6mmaNDB/ids4H6t+L+21ag4sy8s1SJ6+lsFhs+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8Q8eLB8CAAA9BAAADgAAAAAAAAAAAAAAAAAuAgAAZHJzL2Uyb0RvYy54bWxQ&#10;SwECLQAUAAYACAAAACEANL1sft8AAAAJAQAADwAAAAAAAAAAAAAAAAB5BAAAZHJzL2Rvd25yZXYu&#10;eG1sUEsFBgAAAAAEAAQA8wAAAIUFAAAAAA==&#10;"/>
              </w:pict>
            </w:r>
          </w:p>
          <w:p w:rsidR="009370F7" w:rsidRPr="00C42A62" w:rsidRDefault="008D2D6D" w:rsidP="00BE7C71">
            <w:pPr>
              <w:rPr>
                <w:sz w:val="22"/>
                <w:szCs w:val="22"/>
              </w:rPr>
            </w:pPr>
            <w:r>
              <w:rPr>
                <w:noProof/>
                <w:sz w:val="22"/>
                <w:szCs w:val="22"/>
              </w:rPr>
              <w:pict>
                <v:rect id="Rectangle 7" o:spid="_x0000_s1036" style="position:absolute;margin-left:188.8pt;margin-top:-.5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PzHgIAADs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"/>
              </w:pict>
            </w:r>
            <w:r w:rsidR="00BE7C71" w:rsidRPr="00C42A62">
              <w:rPr>
                <w:sz w:val="22"/>
                <w:szCs w:val="22"/>
              </w:rPr>
              <w:t xml:space="preserve">     d. C</w:t>
            </w:r>
            <w:r w:rsidR="009370F7" w:rsidRPr="00C42A62">
              <w:rPr>
                <w:sz w:val="22"/>
                <w:szCs w:val="22"/>
              </w:rPr>
              <w:t xml:space="preserve">orrespondence                                                 </w:t>
            </w:r>
            <w:r w:rsidR="00BE7C71" w:rsidRPr="00C42A62">
              <w:rPr>
                <w:sz w:val="22"/>
                <w:szCs w:val="22"/>
              </w:rPr>
              <w:t xml:space="preserve"> </w:t>
            </w:r>
            <w:r w:rsidR="009370F7" w:rsidRPr="00C42A62">
              <w:rPr>
                <w:sz w:val="22"/>
                <w:szCs w:val="22"/>
              </w:rPr>
              <w:t>What percentage?</w:t>
            </w:r>
          </w:p>
          <w:p w:rsidR="009370F7" w:rsidRPr="00C42A62" w:rsidRDefault="008D2D6D" w:rsidP="009370F7">
            <w:pPr>
              <w:rPr>
                <w:sz w:val="22"/>
                <w:szCs w:val="22"/>
              </w:rPr>
            </w:pPr>
            <w:r>
              <w:rPr>
                <w:noProof/>
                <w:sz w:val="22"/>
                <w:szCs w:val="22"/>
              </w:rPr>
              <w:pict>
                <v:rect id="Rectangle 9" o:spid="_x0000_s1035" style="position:absolute;margin-left:353.5pt;margin-top:13.0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"/>
              </w:pict>
            </w:r>
          </w:p>
          <w:p w:rsidR="009370F7" w:rsidRPr="00C42A62" w:rsidRDefault="008D2D6D" w:rsidP="009370F7">
            <w:pPr>
              <w:rPr>
                <w:sz w:val="22"/>
                <w:szCs w:val="22"/>
              </w:rPr>
            </w:pPr>
            <w:r>
              <w:rPr>
                <w:noProof/>
                <w:sz w:val="22"/>
                <w:szCs w:val="22"/>
              </w:rPr>
              <w:pict>
                <v:rect id="Rectangle 8" o:spid="_x0000_s1034" style="position:absolute;margin-left:188.8pt;margin-top:.4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"/>
              </w:pict>
            </w:r>
            <w:r w:rsidR="00BE7C71" w:rsidRPr="00C42A62">
              <w:rPr>
                <w:sz w:val="22"/>
                <w:szCs w:val="22"/>
              </w:rPr>
              <w:t xml:space="preserve">     f.   O</w:t>
            </w:r>
            <w:r w:rsidR="009370F7" w:rsidRPr="00C42A62">
              <w:rPr>
                <w:sz w:val="22"/>
                <w:szCs w:val="22"/>
              </w:rPr>
              <w:t>ther                                                                  What percentage?</w:t>
            </w:r>
          </w:p>
          <w:p w:rsidR="009370F7" w:rsidRPr="00C42A62" w:rsidRDefault="009370F7" w:rsidP="009370F7">
            <w:pPr>
              <w:rPr>
                <w:sz w:val="22"/>
                <w:szCs w:val="22"/>
              </w:rPr>
            </w:pPr>
          </w:p>
          <w:p w:rsidR="00A6195D" w:rsidRPr="00C42A62" w:rsidRDefault="00A6195D" w:rsidP="009370F7">
            <w:pPr>
              <w:rPr>
                <w:sz w:val="22"/>
                <w:szCs w:val="22"/>
              </w:rPr>
            </w:pPr>
          </w:p>
          <w:p w:rsidR="009370F7" w:rsidRPr="00C42A62" w:rsidRDefault="009370F7" w:rsidP="009370F7">
            <w:pPr>
              <w:rPr>
                <w:sz w:val="22"/>
                <w:szCs w:val="22"/>
              </w:rPr>
            </w:pPr>
            <w:r w:rsidRPr="00C42A62">
              <w:rPr>
                <w:sz w:val="22"/>
                <w:szCs w:val="22"/>
              </w:rPr>
              <w:t>Comments</w:t>
            </w:r>
            <w:r w:rsidR="00A6195D" w:rsidRPr="00C42A62">
              <w:rPr>
                <w:sz w:val="22"/>
                <w:szCs w:val="22"/>
              </w:rPr>
              <w:t>:</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B  Objectives  </w:t>
      </w:r>
    </w:p>
    <w:p w:rsidR="009370F7" w:rsidRPr="00C42A62" w:rsidRDefault="009370F7"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E17A4" w:rsidRPr="00C42A62" w:rsidTr="00A6195D">
        <w:trPr>
          <w:cantSplit/>
          <w:trHeight w:val="690"/>
        </w:trPr>
        <w:tc>
          <w:tcPr>
            <w:tcW w:w="9450" w:type="dxa"/>
          </w:tcPr>
          <w:p w:rsidR="004E17A4" w:rsidRPr="00C42A62" w:rsidRDefault="00A51C5E" w:rsidP="00A51C5E">
            <w:pPr>
              <w:rPr>
                <w:sz w:val="22"/>
                <w:szCs w:val="22"/>
              </w:rPr>
            </w:pPr>
            <w:r w:rsidRPr="00C42A62">
              <w:rPr>
                <w:sz w:val="22"/>
                <w:szCs w:val="22"/>
              </w:rPr>
              <w:t>1.  What is the main purpose for this course?</w:t>
            </w:r>
          </w:p>
          <w:p w:rsidR="004E17A4" w:rsidRPr="00C42A62" w:rsidRDefault="004E17A4" w:rsidP="008D6EF7">
            <w:pPr>
              <w:rPr>
                <w:sz w:val="22"/>
                <w:szCs w:val="22"/>
              </w:rPr>
            </w:pP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Understanding the principles of Meat Science and Other related fields.</w:t>
            </w: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Be familiar with different animal slaughter methods.</w:t>
            </w: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 xml:space="preserve">Understanding how muscles converted to meat  </w:t>
            </w: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Be able to Identify standard meat cuts, and factors affecting meat quality and safety before and after slaughter.</w:t>
            </w: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Gain knowledge about poultry slaughtering, processing and packaging.</w:t>
            </w:r>
          </w:p>
          <w:p w:rsidR="001B008B" w:rsidRPr="001B008B" w:rsidRDefault="001B008B" w:rsidP="001B008B">
            <w:pPr>
              <w:numPr>
                <w:ilvl w:val="0"/>
                <w:numId w:val="1"/>
              </w:numPr>
              <w:rPr>
                <w:rFonts w:ascii="Arial" w:hAnsi="Arial" w:cs="Arial"/>
                <w:sz w:val="22"/>
                <w:szCs w:val="22"/>
              </w:rPr>
            </w:pPr>
            <w:r w:rsidRPr="001B008B">
              <w:rPr>
                <w:rFonts w:ascii="Arial" w:hAnsi="Arial" w:cs="Arial"/>
                <w:sz w:val="22"/>
                <w:szCs w:val="22"/>
              </w:rPr>
              <w:t>Understanding the application methods used in processing of meat, poultry and fish products.</w:t>
            </w:r>
          </w:p>
          <w:p w:rsidR="004E17A4" w:rsidRPr="00C42A62" w:rsidRDefault="001B008B" w:rsidP="001B008B">
            <w:pPr>
              <w:numPr>
                <w:ilvl w:val="0"/>
                <w:numId w:val="1"/>
              </w:numPr>
              <w:rPr>
                <w:sz w:val="22"/>
                <w:szCs w:val="22"/>
              </w:rPr>
            </w:pPr>
            <w:r w:rsidRPr="001B008B">
              <w:rPr>
                <w:rFonts w:ascii="Arial" w:hAnsi="Arial" w:cs="Arial"/>
                <w:sz w:val="22"/>
                <w:szCs w:val="22"/>
              </w:rPr>
              <w:t>Be familiar with methods apply to preserve and store meat, poultry, fish and their products.</w:t>
            </w:r>
          </w:p>
        </w:tc>
      </w:tr>
      <w:tr w:rsidR="004E17A4" w:rsidRPr="00C42A62" w:rsidTr="00A6195D">
        <w:tc>
          <w:tcPr>
            <w:tcW w:w="9450" w:type="dxa"/>
          </w:tcPr>
          <w:p w:rsidR="004E17A4" w:rsidRPr="00C42A62" w:rsidRDefault="004E17A4" w:rsidP="008D6EF7">
            <w:pPr>
              <w:rPr>
                <w:sz w:val="22"/>
                <w:szCs w:val="22"/>
              </w:rPr>
            </w:pPr>
            <w:r w:rsidRPr="00C42A62">
              <w:rPr>
                <w:sz w:val="22"/>
                <w:szCs w:val="22"/>
              </w:rPr>
              <w:t>2.  Briefly describe any plans for developing and improving the course that are being implemented.  (e.g. increased use of IT or web based reference material,  changes in content as a result of new research in the field)</w:t>
            </w:r>
          </w:p>
          <w:p w:rsidR="00A76E6A" w:rsidRPr="00A76E6A" w:rsidRDefault="00A76E6A" w:rsidP="00A76E6A">
            <w:pPr>
              <w:numPr>
                <w:ilvl w:val="0"/>
                <w:numId w:val="1"/>
              </w:numPr>
              <w:rPr>
                <w:rFonts w:ascii="Arial" w:hAnsi="Arial" w:cs="Arial"/>
                <w:sz w:val="22"/>
                <w:szCs w:val="22"/>
              </w:rPr>
            </w:pPr>
            <w:r w:rsidRPr="00A76E6A">
              <w:rPr>
                <w:rFonts w:ascii="Arial" w:hAnsi="Arial" w:cs="Arial"/>
                <w:sz w:val="22"/>
                <w:szCs w:val="22"/>
              </w:rPr>
              <w:t>Re- evaluating and updating course content according to recent science and technology related to the field of meat science and technology.</w:t>
            </w:r>
          </w:p>
          <w:p w:rsidR="004E17A4" w:rsidRPr="00C42A62" w:rsidRDefault="00A76E6A" w:rsidP="00A76E6A">
            <w:pPr>
              <w:numPr>
                <w:ilvl w:val="0"/>
                <w:numId w:val="1"/>
              </w:numPr>
              <w:rPr>
                <w:sz w:val="22"/>
                <w:szCs w:val="22"/>
              </w:rPr>
            </w:pPr>
            <w:r w:rsidRPr="00A76E6A">
              <w:rPr>
                <w:rFonts w:ascii="Arial" w:hAnsi="Arial" w:cs="Arial"/>
                <w:sz w:val="22"/>
                <w:szCs w:val="22"/>
              </w:rPr>
              <w:t>Use of new web sites related to meat science and technology.</w:t>
            </w:r>
          </w:p>
        </w:tc>
      </w:tr>
    </w:tbl>
    <w:p w:rsidR="004E17A4" w:rsidRPr="00C42A62" w:rsidRDefault="004E17A4" w:rsidP="004E17A4">
      <w:pPr>
        <w:rPr>
          <w:b/>
          <w:bCs/>
          <w:sz w:val="22"/>
          <w:szCs w:val="22"/>
        </w:rPr>
      </w:pPr>
      <w:r w:rsidRPr="00C42A62">
        <w:rPr>
          <w:b/>
          <w:bCs/>
          <w:sz w:val="22"/>
          <w:szCs w:val="22"/>
        </w:rPr>
        <w:t>C.  Course Description (Note:  General description in the form to be used for the Bulletin or handbook should be attached)</w:t>
      </w:r>
    </w:p>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E17A4" w:rsidRPr="00C42A62" w:rsidTr="00A51C5E">
        <w:tc>
          <w:tcPr>
            <w:tcW w:w="9450" w:type="dxa"/>
            <w:gridSpan w:val="3"/>
          </w:tcPr>
          <w:p w:rsidR="004E17A4" w:rsidRPr="00C42A62" w:rsidRDefault="004E17A4" w:rsidP="008D6EF7">
            <w:pPr>
              <w:rPr>
                <w:sz w:val="22"/>
                <w:szCs w:val="22"/>
              </w:rPr>
            </w:pPr>
            <w:r w:rsidRPr="00C42A62">
              <w:rPr>
                <w:sz w:val="22"/>
                <w:szCs w:val="22"/>
              </w:rPr>
              <w:t>1</w:t>
            </w:r>
            <w:r w:rsidR="00A51C5E" w:rsidRPr="00C42A62">
              <w:rPr>
                <w:sz w:val="22"/>
                <w:szCs w:val="22"/>
              </w:rPr>
              <w:t>.</w:t>
            </w:r>
            <w:r w:rsidRPr="00C42A62">
              <w:rPr>
                <w:sz w:val="22"/>
                <w:szCs w:val="22"/>
              </w:rPr>
              <w:t xml:space="preserve"> Topics to be Covered </w:t>
            </w:r>
          </w:p>
          <w:p w:rsidR="004E17A4" w:rsidRPr="00C42A62" w:rsidRDefault="004E17A4" w:rsidP="008D6EF7">
            <w:pPr>
              <w:rPr>
                <w:sz w:val="22"/>
                <w:szCs w:val="22"/>
              </w:rPr>
            </w:pPr>
          </w:p>
        </w:tc>
      </w:tr>
      <w:tr w:rsidR="004E17A4" w:rsidRPr="00C42A62" w:rsidTr="00A51C5E">
        <w:trPr>
          <w:cantSplit/>
        </w:trPr>
        <w:tc>
          <w:tcPr>
            <w:tcW w:w="6840" w:type="dxa"/>
          </w:tcPr>
          <w:p w:rsidR="004E17A4" w:rsidRPr="00C42A62" w:rsidRDefault="004E17A4" w:rsidP="008D6EF7">
            <w:pPr>
              <w:rPr>
                <w:sz w:val="22"/>
                <w:szCs w:val="22"/>
              </w:rPr>
            </w:pPr>
            <w:r w:rsidRPr="00C42A62">
              <w:rPr>
                <w:sz w:val="22"/>
                <w:szCs w:val="22"/>
              </w:rPr>
              <w:t>List of Topics</w:t>
            </w:r>
          </w:p>
        </w:tc>
        <w:tc>
          <w:tcPr>
            <w:tcW w:w="990" w:type="dxa"/>
          </w:tcPr>
          <w:p w:rsidR="004E17A4" w:rsidRPr="00C42A62" w:rsidRDefault="004E17A4" w:rsidP="008D6EF7">
            <w:pPr>
              <w:rPr>
                <w:sz w:val="22"/>
                <w:szCs w:val="22"/>
              </w:rPr>
            </w:pPr>
            <w:r w:rsidRPr="00C42A62">
              <w:rPr>
                <w:sz w:val="22"/>
                <w:szCs w:val="22"/>
              </w:rPr>
              <w:t>No</w:t>
            </w:r>
            <w:r w:rsidR="00A51C5E" w:rsidRPr="00C42A62">
              <w:rPr>
                <w:sz w:val="22"/>
                <w:szCs w:val="22"/>
              </w:rPr>
              <w:t>.</w:t>
            </w:r>
            <w:r w:rsidRPr="00C42A62">
              <w:rPr>
                <w:sz w:val="22"/>
                <w:szCs w:val="22"/>
              </w:rPr>
              <w:t xml:space="preserve"> of</w:t>
            </w:r>
          </w:p>
          <w:p w:rsidR="004E17A4" w:rsidRPr="00C42A62" w:rsidRDefault="004E17A4" w:rsidP="008D6EF7">
            <w:pPr>
              <w:rPr>
                <w:sz w:val="22"/>
                <w:szCs w:val="22"/>
              </w:rPr>
            </w:pPr>
            <w:r w:rsidRPr="00C42A62">
              <w:rPr>
                <w:sz w:val="22"/>
                <w:szCs w:val="22"/>
              </w:rPr>
              <w:t>Weeks</w:t>
            </w:r>
          </w:p>
        </w:tc>
        <w:tc>
          <w:tcPr>
            <w:tcW w:w="1620" w:type="dxa"/>
          </w:tcPr>
          <w:p w:rsidR="004E17A4" w:rsidRPr="00C42A62" w:rsidRDefault="00BE7C71" w:rsidP="008D6EF7">
            <w:pPr>
              <w:rPr>
                <w:sz w:val="22"/>
                <w:szCs w:val="22"/>
              </w:rPr>
            </w:pPr>
            <w:r w:rsidRPr="00C42A62">
              <w:rPr>
                <w:sz w:val="22"/>
                <w:szCs w:val="22"/>
              </w:rPr>
              <w:t>Contact H</w:t>
            </w:r>
            <w:r w:rsidR="004E17A4" w:rsidRPr="00C42A62">
              <w:rPr>
                <w:sz w:val="22"/>
                <w:szCs w:val="22"/>
              </w:rPr>
              <w:t>ours</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 xml:space="preserve">Introduction to Meat Science and its relation with other sciences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The importance of meat (economical and nutritional) and the Kingdom's efforts in making them available</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C7443A">
            <w:pPr>
              <w:spacing w:line="216" w:lineRule="auto"/>
              <w:rPr>
                <w:rFonts w:ascii="Arial" w:hAnsi="Arial" w:cs="Arial"/>
                <w:sz w:val="20"/>
                <w:szCs w:val="20"/>
                <w:lang w:bidi="ar-EG"/>
              </w:rPr>
            </w:pPr>
            <w:r>
              <w:rPr>
                <w:rFonts w:ascii="Arial" w:hAnsi="Arial" w:cs="Arial"/>
                <w:sz w:val="20"/>
                <w:szCs w:val="20"/>
                <w:lang w:bidi="ar-EG"/>
              </w:rPr>
              <w:t>S</w:t>
            </w:r>
            <w:r w:rsidRPr="00624201">
              <w:rPr>
                <w:rFonts w:ascii="Arial" w:hAnsi="Arial" w:cs="Arial"/>
                <w:sz w:val="20"/>
                <w:szCs w:val="20"/>
                <w:lang w:bidi="ar-EG"/>
              </w:rPr>
              <w:t>laughter house, importance, requirements</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 xml:space="preserve">Factors have to be taken into account before slaughtering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Pr>
                <w:rFonts w:ascii="Arial" w:hAnsi="Arial" w:cs="Arial"/>
                <w:sz w:val="20"/>
                <w:szCs w:val="20"/>
                <w:lang w:bidi="ar-EG"/>
              </w:rPr>
              <w:t>D</w:t>
            </w:r>
            <w:r w:rsidRPr="00624201">
              <w:rPr>
                <w:rFonts w:ascii="Arial" w:hAnsi="Arial" w:cs="Arial"/>
                <w:sz w:val="20"/>
                <w:szCs w:val="20"/>
                <w:lang w:bidi="ar-EG"/>
              </w:rPr>
              <w:t>ifferent methods of slaughtering</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Stamps and their importance</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Structure and functions of meat muscle</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2</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Conversion of muscle to meat:</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-Postmortem changes in meat muscle</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-Electrical stimulation</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2</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Chemical composition of meat</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Pr>
                <w:rFonts w:ascii="Arial" w:hAnsi="Arial" w:cs="Arial"/>
                <w:sz w:val="20"/>
                <w:szCs w:val="20"/>
                <w:lang w:bidi="ar-EG"/>
              </w:rPr>
              <w:t xml:space="preserve">Factors affecting </w:t>
            </w:r>
            <w:r w:rsidRPr="00624201">
              <w:rPr>
                <w:rFonts w:ascii="Arial" w:hAnsi="Arial" w:cs="Arial"/>
                <w:sz w:val="20"/>
                <w:szCs w:val="20"/>
                <w:lang w:bidi="ar-EG"/>
              </w:rPr>
              <w:t>meat palatability:</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w:t>
            </w:r>
            <w:proofErr w:type="spellStart"/>
            <w:r w:rsidRPr="00624201">
              <w:rPr>
                <w:rFonts w:ascii="Arial" w:hAnsi="Arial" w:cs="Arial"/>
                <w:sz w:val="20"/>
                <w:szCs w:val="20"/>
                <w:lang w:bidi="ar-EG"/>
              </w:rPr>
              <w:t>Colour</w:t>
            </w:r>
            <w:proofErr w:type="spellEnd"/>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-Tenderness</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 xml:space="preserve">-Juiciness </w:t>
            </w:r>
          </w:p>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w:t>
            </w:r>
            <w:proofErr w:type="spellStart"/>
            <w:r w:rsidRPr="00624201">
              <w:rPr>
                <w:rFonts w:ascii="Arial" w:hAnsi="Arial" w:cs="Arial"/>
                <w:sz w:val="20"/>
                <w:szCs w:val="20"/>
                <w:lang w:bidi="ar-EG"/>
              </w:rPr>
              <w:t>Flavour</w:t>
            </w:r>
            <w:proofErr w:type="spellEnd"/>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2</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First Midterm exam</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624201" w:rsidRDefault="00644F2E" w:rsidP="00624201">
            <w:pPr>
              <w:spacing w:line="216" w:lineRule="auto"/>
              <w:rPr>
                <w:rFonts w:ascii="Arial" w:hAnsi="Arial" w:cs="Arial"/>
                <w:sz w:val="20"/>
                <w:szCs w:val="20"/>
                <w:lang w:bidi="ar-EG"/>
              </w:rPr>
            </w:pPr>
            <w:r w:rsidRPr="00624201">
              <w:rPr>
                <w:rFonts w:ascii="Arial" w:hAnsi="Arial" w:cs="Arial"/>
                <w:sz w:val="20"/>
                <w:szCs w:val="20"/>
                <w:lang w:bidi="ar-EG"/>
              </w:rPr>
              <w:t>Meat grading</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Pr>
                <w:rFonts w:ascii="Arial" w:hAnsi="Arial" w:cs="Arial"/>
                <w:sz w:val="20"/>
                <w:szCs w:val="20"/>
                <w:lang w:bidi="ar-EG"/>
              </w:rPr>
              <w:lastRenderedPageBreak/>
              <w:t>P</w:t>
            </w:r>
            <w:r w:rsidRPr="00910B6D">
              <w:rPr>
                <w:rFonts w:ascii="Arial" w:hAnsi="Arial" w:cs="Arial"/>
                <w:sz w:val="20"/>
                <w:szCs w:val="20"/>
                <w:lang w:bidi="ar-EG"/>
              </w:rPr>
              <w:t>oultry slaughtering and preparation</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Chemical composition and nutritional value of poultry and their sensory attributes</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2</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Fish (Introduction):</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Classification of Fish</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Body Structure of Fish</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 xml:space="preserve">Weight Structure of Fish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Physical properties of Fish:</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Shape, Size, specific area, specific weight, Bulk weight, Natural angle of repose, Angle of slip and Coeff</w:t>
            </w:r>
            <w:r>
              <w:rPr>
                <w:rFonts w:ascii="Arial" w:hAnsi="Arial" w:cs="Arial"/>
                <w:sz w:val="20"/>
                <w:szCs w:val="20"/>
                <w:lang w:bidi="ar-EG"/>
              </w:rPr>
              <w:t>icient</w:t>
            </w:r>
            <w:r w:rsidRPr="00910B6D">
              <w:rPr>
                <w:rFonts w:ascii="Arial" w:hAnsi="Arial" w:cs="Arial"/>
                <w:sz w:val="20"/>
                <w:szCs w:val="20"/>
                <w:lang w:bidi="ar-EG"/>
              </w:rPr>
              <w:t xml:space="preserve"> of friction</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Pr>
                <w:rFonts w:ascii="Arial" w:hAnsi="Arial" w:cs="Arial"/>
                <w:sz w:val="20"/>
                <w:szCs w:val="20"/>
                <w:lang w:bidi="ar-EG"/>
              </w:rPr>
              <w:t>1</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Changes in fish after death:</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Release of mucus, Rigor mortis, Autolysis, Bacterial decomposition</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Chemical composition and nutritional value of fish</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Determination of fish quality:</w:t>
            </w:r>
          </w:p>
          <w:p w:rsidR="00644F2E" w:rsidRPr="00910B6D" w:rsidRDefault="00644F2E" w:rsidP="00910B6D">
            <w:pPr>
              <w:spacing w:line="216" w:lineRule="auto"/>
              <w:rPr>
                <w:rFonts w:ascii="Arial" w:hAnsi="Arial" w:cs="Arial"/>
                <w:sz w:val="20"/>
                <w:szCs w:val="20"/>
                <w:lang w:bidi="ar-EG"/>
              </w:rPr>
            </w:pPr>
            <w:r w:rsidRPr="00910B6D">
              <w:rPr>
                <w:rFonts w:ascii="Arial" w:hAnsi="Arial" w:cs="Arial"/>
                <w:sz w:val="20"/>
                <w:szCs w:val="20"/>
                <w:lang w:bidi="ar-EG"/>
              </w:rPr>
              <w:t xml:space="preserve">TVBN, TMA, </w:t>
            </w:r>
            <w:proofErr w:type="spellStart"/>
            <w:r w:rsidRPr="00910B6D">
              <w:rPr>
                <w:rFonts w:ascii="Arial" w:hAnsi="Arial" w:cs="Arial"/>
                <w:sz w:val="20"/>
                <w:szCs w:val="20"/>
                <w:lang w:bidi="ar-EG"/>
              </w:rPr>
              <w:t>Thiobarbituric</w:t>
            </w:r>
            <w:proofErr w:type="spellEnd"/>
            <w:r w:rsidRPr="00910B6D">
              <w:rPr>
                <w:rFonts w:ascii="Arial" w:hAnsi="Arial" w:cs="Arial"/>
                <w:sz w:val="20"/>
                <w:szCs w:val="20"/>
                <w:lang w:bidi="ar-EG"/>
              </w:rPr>
              <w:t>, FFA</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C7443A">
            <w:pPr>
              <w:spacing w:line="216" w:lineRule="auto"/>
              <w:rPr>
                <w:rFonts w:ascii="Arial" w:hAnsi="Arial" w:cs="Arial"/>
                <w:sz w:val="20"/>
                <w:szCs w:val="20"/>
                <w:lang w:bidi="ar-EG"/>
              </w:rPr>
            </w:pPr>
            <w:r w:rsidRPr="002203D1">
              <w:rPr>
                <w:rFonts w:ascii="Arial" w:hAnsi="Arial" w:cs="Arial"/>
                <w:sz w:val="20"/>
                <w:szCs w:val="20"/>
                <w:lang w:bidi="ar-EG"/>
              </w:rPr>
              <w:t xml:space="preserve">Introduction to meat technology and the objectives of meat processing   </w:t>
            </w:r>
          </w:p>
          <w:p w:rsidR="00644F2E" w:rsidRPr="002203D1" w:rsidRDefault="00644F2E" w:rsidP="00C7443A">
            <w:pPr>
              <w:pStyle w:val="Heading7"/>
              <w:spacing w:before="120"/>
              <w:rPr>
                <w:rFonts w:ascii="Arial" w:hAnsi="Arial" w:cs="Arial"/>
                <w:sz w:val="20"/>
                <w:szCs w:val="20"/>
                <w:lang w:val="en-US" w:bidi="ar-EG"/>
              </w:rPr>
            </w:pPr>
            <w:r w:rsidRPr="002203D1">
              <w:rPr>
                <w:rFonts w:ascii="Arial" w:hAnsi="Arial" w:cs="Arial"/>
                <w:sz w:val="20"/>
                <w:szCs w:val="20"/>
                <w:lang w:val="en-US" w:bidi="ar-EG"/>
              </w:rPr>
              <w:t>-Types of meat processed products</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C7443A">
            <w:pPr>
              <w:spacing w:line="216" w:lineRule="auto"/>
              <w:rPr>
                <w:rFonts w:ascii="Arial" w:hAnsi="Arial" w:cs="Arial"/>
                <w:sz w:val="20"/>
                <w:szCs w:val="20"/>
                <w:lang w:bidi="ar-EG"/>
              </w:rPr>
            </w:pPr>
            <w:r w:rsidRPr="002203D1">
              <w:rPr>
                <w:rFonts w:ascii="Arial" w:hAnsi="Arial" w:cs="Arial"/>
                <w:sz w:val="20"/>
                <w:szCs w:val="20"/>
                <w:lang w:bidi="ar-EG"/>
              </w:rPr>
              <w:t xml:space="preserve">Raw materials  for processed meat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2203D1">
            <w:pPr>
              <w:spacing w:line="216" w:lineRule="auto"/>
              <w:rPr>
                <w:rFonts w:ascii="Arial" w:hAnsi="Arial" w:cs="Arial"/>
                <w:sz w:val="20"/>
                <w:szCs w:val="20"/>
                <w:lang w:bidi="ar-EG"/>
              </w:rPr>
            </w:pPr>
            <w:r w:rsidRPr="002203D1">
              <w:rPr>
                <w:rFonts w:ascii="Arial" w:hAnsi="Arial" w:cs="Arial"/>
                <w:sz w:val="20"/>
                <w:szCs w:val="20"/>
                <w:lang w:bidi="ar-EG"/>
              </w:rPr>
              <w:t>Smoking (meat and fish)</w:t>
            </w:r>
          </w:p>
          <w:p w:rsidR="00644F2E" w:rsidRPr="002203D1" w:rsidRDefault="00644F2E" w:rsidP="002203D1">
            <w:pPr>
              <w:spacing w:line="216" w:lineRule="auto"/>
              <w:rPr>
                <w:rFonts w:ascii="Arial" w:hAnsi="Arial" w:cs="Arial"/>
                <w:sz w:val="20"/>
                <w:szCs w:val="20"/>
                <w:lang w:bidi="ar-EG"/>
              </w:rPr>
            </w:pPr>
            <w:r w:rsidRPr="002203D1">
              <w:rPr>
                <w:rFonts w:ascii="Arial" w:hAnsi="Arial" w:cs="Arial"/>
                <w:sz w:val="20"/>
                <w:szCs w:val="20"/>
                <w:lang w:bidi="ar-EG"/>
              </w:rPr>
              <w:t>Drying (meat and fish)</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2203D1">
            <w:pPr>
              <w:spacing w:line="216" w:lineRule="auto"/>
              <w:rPr>
                <w:rFonts w:ascii="Arial" w:hAnsi="Arial" w:cs="Arial"/>
                <w:sz w:val="20"/>
                <w:szCs w:val="20"/>
                <w:lang w:bidi="ar-EG"/>
              </w:rPr>
            </w:pPr>
            <w:r w:rsidRPr="002203D1">
              <w:rPr>
                <w:rFonts w:ascii="Arial" w:hAnsi="Arial" w:cs="Arial"/>
                <w:sz w:val="20"/>
                <w:szCs w:val="20"/>
                <w:lang w:bidi="ar-EG"/>
              </w:rPr>
              <w:t>Canning ( meat and fish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C7443A">
            <w:pPr>
              <w:spacing w:line="216" w:lineRule="auto"/>
              <w:rPr>
                <w:rFonts w:ascii="Arial" w:hAnsi="Arial" w:cs="Arial"/>
                <w:sz w:val="20"/>
                <w:szCs w:val="20"/>
                <w:lang w:bidi="ar-EG"/>
              </w:rPr>
            </w:pPr>
            <w:r w:rsidRPr="002203D1">
              <w:rPr>
                <w:rFonts w:ascii="Arial" w:hAnsi="Arial" w:cs="Arial"/>
                <w:sz w:val="20"/>
                <w:szCs w:val="20"/>
                <w:lang w:bidi="ar-EG"/>
              </w:rPr>
              <w:t xml:space="preserve">Sausages products </w:t>
            </w: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r w:rsidR="00644F2E" w:rsidRPr="00C42A62" w:rsidTr="00644F2E">
        <w:trPr>
          <w:cantSplit/>
        </w:trPr>
        <w:tc>
          <w:tcPr>
            <w:tcW w:w="6840" w:type="dxa"/>
          </w:tcPr>
          <w:p w:rsidR="00644F2E" w:rsidRPr="002203D1" w:rsidRDefault="00644F2E" w:rsidP="00C7443A">
            <w:pPr>
              <w:spacing w:line="216" w:lineRule="auto"/>
              <w:rPr>
                <w:rFonts w:ascii="Arial" w:hAnsi="Arial" w:cs="Arial"/>
                <w:sz w:val="20"/>
                <w:szCs w:val="20"/>
                <w:lang w:bidi="ar-EG"/>
              </w:rPr>
            </w:pPr>
            <w:r w:rsidRPr="002203D1">
              <w:rPr>
                <w:rFonts w:ascii="Arial" w:hAnsi="Arial" w:cs="Arial"/>
                <w:sz w:val="20"/>
                <w:szCs w:val="20"/>
                <w:lang w:bidi="ar-EG"/>
              </w:rPr>
              <w:t>Calculation of principal ingredients used in processing of meat products</w:t>
            </w:r>
          </w:p>
          <w:p w:rsidR="00644F2E" w:rsidRPr="002203D1" w:rsidRDefault="00644F2E" w:rsidP="00C7443A">
            <w:pPr>
              <w:spacing w:line="216" w:lineRule="auto"/>
              <w:rPr>
                <w:rFonts w:ascii="Arial" w:hAnsi="Arial" w:cs="Arial"/>
                <w:sz w:val="20"/>
                <w:szCs w:val="20"/>
                <w:lang w:bidi="ar-EG"/>
              </w:rPr>
            </w:pPr>
          </w:p>
        </w:tc>
        <w:tc>
          <w:tcPr>
            <w:tcW w:w="990" w:type="dxa"/>
            <w:vAlign w:val="center"/>
          </w:tcPr>
          <w:p w:rsidR="00644F2E" w:rsidRPr="00FC03EF" w:rsidRDefault="00644F2E" w:rsidP="00644F2E">
            <w:pPr>
              <w:spacing w:line="216" w:lineRule="auto"/>
              <w:jc w:val="center"/>
              <w:rPr>
                <w:rFonts w:ascii="Arial" w:hAnsi="Arial" w:cs="Arial"/>
                <w:sz w:val="20"/>
                <w:szCs w:val="20"/>
                <w:lang w:bidi="ar-EG"/>
              </w:rPr>
            </w:pPr>
            <w:r w:rsidRPr="00FC03EF">
              <w:rPr>
                <w:rFonts w:ascii="Arial" w:hAnsi="Arial" w:cs="Arial"/>
                <w:sz w:val="20"/>
                <w:szCs w:val="20"/>
                <w:lang w:bidi="ar-EG"/>
              </w:rPr>
              <w:t>0.5</w:t>
            </w:r>
          </w:p>
        </w:tc>
        <w:tc>
          <w:tcPr>
            <w:tcW w:w="1620" w:type="dxa"/>
            <w:vAlign w:val="center"/>
          </w:tcPr>
          <w:p w:rsidR="00644F2E" w:rsidRPr="00644F2E" w:rsidRDefault="00644F2E" w:rsidP="00644F2E">
            <w:pPr>
              <w:pStyle w:val="Heading7"/>
              <w:spacing w:before="120"/>
              <w:jc w:val="center"/>
              <w:rPr>
                <w:rFonts w:ascii="Arial" w:hAnsi="Arial" w:cs="Arial"/>
                <w:sz w:val="22"/>
                <w:szCs w:val="22"/>
              </w:rPr>
            </w:pPr>
            <w:r w:rsidRPr="00644F2E">
              <w:rPr>
                <w:rFonts w:ascii="Arial" w:hAnsi="Arial" w:cs="Arial"/>
                <w:sz w:val="22"/>
                <w:szCs w:val="22"/>
              </w:rPr>
              <w:t>1</w:t>
            </w:r>
          </w:p>
        </w:tc>
      </w:tr>
    </w:tbl>
    <w:p w:rsidR="00C42A62" w:rsidRDefault="00C42A62" w:rsidP="004E17A4">
      <w:pPr>
        <w:rPr>
          <w:sz w:val="22"/>
          <w:szCs w:val="22"/>
        </w:rPr>
      </w:pPr>
    </w:p>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E17A4" w:rsidRPr="00C42A62" w:rsidTr="00A51C5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C42A62" w:rsidRDefault="004E17A4" w:rsidP="008D6EF7">
            <w:pPr>
              <w:rPr>
                <w:sz w:val="22"/>
                <w:szCs w:val="22"/>
              </w:rPr>
            </w:pPr>
            <w:r w:rsidRPr="00C42A62">
              <w:rPr>
                <w:sz w:val="22"/>
                <w:szCs w:val="22"/>
              </w:rPr>
              <w:t>2</w:t>
            </w:r>
            <w:r w:rsidR="008D40BF" w:rsidRPr="00C42A62">
              <w:rPr>
                <w:sz w:val="22"/>
                <w:szCs w:val="22"/>
              </w:rPr>
              <w:t xml:space="preserve">. </w:t>
            </w:r>
            <w:r w:rsidRPr="00C42A62">
              <w:rPr>
                <w:sz w:val="22"/>
                <w:szCs w:val="22"/>
              </w:rPr>
              <w:t xml:space="preserve"> Course components (total contact hours</w:t>
            </w:r>
            <w:r w:rsidR="008D40BF" w:rsidRPr="00C42A62">
              <w:rPr>
                <w:sz w:val="22"/>
                <w:szCs w:val="22"/>
              </w:rPr>
              <w:t xml:space="preserve"> and credits</w:t>
            </w:r>
            <w:r w:rsidRPr="00C42A62">
              <w:rPr>
                <w:sz w:val="22"/>
                <w:szCs w:val="22"/>
              </w:rPr>
              <w:t xml:space="preserve"> per semester): </w:t>
            </w:r>
            <w:r w:rsidRPr="00C42A62">
              <w:rPr>
                <w:sz w:val="22"/>
                <w:szCs w:val="22"/>
              </w:rPr>
              <w:tab/>
            </w:r>
            <w:r w:rsidRPr="00C42A62">
              <w:rPr>
                <w:sz w:val="22"/>
                <w:szCs w:val="22"/>
              </w:rPr>
              <w:tab/>
            </w:r>
          </w:p>
        </w:tc>
      </w:tr>
      <w:tr w:rsidR="008D40BF" w:rsidRPr="00C42A62" w:rsidTr="008D40BF">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Total</w:t>
            </w:r>
          </w:p>
        </w:tc>
      </w:tr>
      <w:tr w:rsidR="008D40BF" w:rsidRPr="00C42A62" w:rsidTr="00587C91">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Contact</w:t>
            </w:r>
          </w:p>
          <w:p w:rsidR="008D40BF" w:rsidRPr="00C42A62" w:rsidRDefault="008D40BF" w:rsidP="008D40BF">
            <w:pPr>
              <w:jc w:val="center"/>
              <w:rPr>
                <w:sz w:val="22"/>
                <w:szCs w:val="22"/>
              </w:rPr>
            </w:pPr>
            <w:r w:rsidRPr="00C42A62">
              <w:rPr>
                <w:sz w:val="22"/>
                <w:szCs w:val="22"/>
              </w:rPr>
              <w:t>Hours</w:t>
            </w:r>
          </w:p>
        </w:tc>
        <w:tc>
          <w:tcPr>
            <w:tcW w:w="1170" w:type="dxa"/>
            <w:tcBorders>
              <w:top w:val="single" w:sz="4" w:space="0" w:color="auto"/>
              <w:left w:val="single" w:sz="4" w:space="0" w:color="auto"/>
              <w:bottom w:val="single" w:sz="4" w:space="0" w:color="auto"/>
              <w:right w:val="single" w:sz="4" w:space="0" w:color="auto"/>
            </w:tcBorders>
            <w:vAlign w:val="center"/>
          </w:tcPr>
          <w:p w:rsidR="008D40BF" w:rsidRPr="00587C91" w:rsidRDefault="00FC03EF" w:rsidP="00587C91">
            <w:pPr>
              <w:jc w:val="center"/>
              <w:rPr>
                <w:rFonts w:ascii="Arial" w:hAnsi="Arial" w:cs="Arial"/>
                <w:sz w:val="22"/>
                <w:szCs w:val="22"/>
              </w:rPr>
            </w:pPr>
            <w:r>
              <w:rPr>
                <w:rFonts w:ascii="Arial" w:hAnsi="Arial" w:cs="Arial"/>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D40BF" w:rsidRPr="00587C91" w:rsidRDefault="00375CD1" w:rsidP="00587C91">
            <w:pPr>
              <w:jc w:val="center"/>
              <w:rPr>
                <w:rFonts w:ascii="Arial" w:hAnsi="Arial" w:cs="Arial"/>
                <w:sz w:val="22"/>
                <w:szCs w:val="22"/>
              </w:rPr>
            </w:pPr>
            <w:r>
              <w:rPr>
                <w:rFonts w:ascii="Arial" w:hAnsi="Arial" w:cs="Arial"/>
                <w:sz w:val="22"/>
                <w:szCs w:val="22"/>
              </w:rPr>
              <w:t>56</w:t>
            </w:r>
          </w:p>
        </w:tc>
        <w:tc>
          <w:tcPr>
            <w:tcW w:w="1125"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395" w:type="dxa"/>
            <w:tcBorders>
              <w:top w:val="single" w:sz="4" w:space="0" w:color="auto"/>
              <w:left w:val="single" w:sz="4" w:space="0" w:color="auto"/>
              <w:bottom w:val="single" w:sz="4" w:space="0" w:color="auto"/>
              <w:right w:val="single" w:sz="4" w:space="0" w:color="auto"/>
            </w:tcBorders>
            <w:vAlign w:val="center"/>
          </w:tcPr>
          <w:p w:rsidR="008D40BF" w:rsidRPr="00587C91" w:rsidRDefault="00375CD1" w:rsidP="00587C91">
            <w:pPr>
              <w:jc w:val="center"/>
              <w:rPr>
                <w:rFonts w:ascii="Arial" w:hAnsi="Arial" w:cs="Arial"/>
                <w:sz w:val="22"/>
                <w:szCs w:val="22"/>
              </w:rPr>
            </w:pPr>
            <w:r>
              <w:rPr>
                <w:rFonts w:ascii="Arial" w:hAnsi="Arial" w:cs="Arial"/>
                <w:sz w:val="22"/>
                <w:szCs w:val="22"/>
              </w:rPr>
              <w:t>84</w:t>
            </w:r>
          </w:p>
        </w:tc>
      </w:tr>
      <w:tr w:rsidR="008D40BF" w:rsidRPr="00C42A62" w:rsidTr="00587C91">
        <w:trPr>
          <w:trHeight w:val="539"/>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Credit</w:t>
            </w:r>
          </w:p>
        </w:tc>
        <w:tc>
          <w:tcPr>
            <w:tcW w:w="1170" w:type="dxa"/>
            <w:tcBorders>
              <w:top w:val="single" w:sz="4" w:space="0" w:color="auto"/>
              <w:left w:val="single" w:sz="4" w:space="0" w:color="auto"/>
              <w:bottom w:val="single" w:sz="4" w:space="0" w:color="auto"/>
              <w:right w:val="single" w:sz="4" w:space="0" w:color="auto"/>
            </w:tcBorders>
            <w:vAlign w:val="center"/>
          </w:tcPr>
          <w:p w:rsidR="008D40BF" w:rsidRPr="00587C91" w:rsidRDefault="00FC03EF" w:rsidP="00587C91">
            <w:pPr>
              <w:jc w:val="center"/>
              <w:rPr>
                <w:rFonts w:ascii="Arial" w:hAnsi="Arial" w:cs="Arial"/>
                <w:sz w:val="22"/>
                <w:szCs w:val="22"/>
              </w:rPr>
            </w:pPr>
            <w:r>
              <w:rPr>
                <w:rFonts w:ascii="Arial" w:hAnsi="Arial" w:cs="Arial"/>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D40BF" w:rsidRPr="00587C91" w:rsidRDefault="00FC03EF" w:rsidP="00587C91">
            <w:pPr>
              <w:jc w:val="center"/>
              <w:rPr>
                <w:rFonts w:ascii="Arial" w:hAnsi="Arial" w:cs="Arial"/>
                <w:sz w:val="22"/>
                <w:szCs w:val="22"/>
              </w:rPr>
            </w:pPr>
            <w:r>
              <w:rPr>
                <w:rFonts w:ascii="Arial" w:hAnsi="Arial" w:cs="Arial"/>
                <w:sz w:val="22"/>
                <w:szCs w:val="22"/>
              </w:rPr>
              <w:t>2</w:t>
            </w:r>
          </w:p>
        </w:tc>
        <w:tc>
          <w:tcPr>
            <w:tcW w:w="1125" w:type="dxa"/>
            <w:tcBorders>
              <w:top w:val="single" w:sz="4" w:space="0" w:color="auto"/>
              <w:left w:val="single" w:sz="4" w:space="0" w:color="auto"/>
              <w:bottom w:val="single" w:sz="4" w:space="0" w:color="auto"/>
              <w:right w:val="single" w:sz="4" w:space="0" w:color="auto"/>
            </w:tcBorders>
            <w:vAlign w:val="center"/>
          </w:tcPr>
          <w:p w:rsidR="008D40BF" w:rsidRPr="00587C91" w:rsidRDefault="008D40BF" w:rsidP="00587C91">
            <w:pPr>
              <w:jc w:val="center"/>
              <w:rPr>
                <w:rFonts w:ascii="Arial" w:hAnsi="Arial" w:cs="Arial"/>
                <w:sz w:val="22"/>
                <w:szCs w:val="22"/>
              </w:rPr>
            </w:pPr>
          </w:p>
        </w:tc>
        <w:tc>
          <w:tcPr>
            <w:tcW w:w="1395" w:type="dxa"/>
            <w:tcBorders>
              <w:top w:val="single" w:sz="4" w:space="0" w:color="auto"/>
              <w:left w:val="single" w:sz="4" w:space="0" w:color="auto"/>
              <w:bottom w:val="single" w:sz="4" w:space="0" w:color="auto"/>
              <w:right w:val="single" w:sz="4" w:space="0" w:color="auto"/>
            </w:tcBorders>
            <w:vAlign w:val="center"/>
          </w:tcPr>
          <w:p w:rsidR="008D40BF" w:rsidRPr="00587C91" w:rsidRDefault="00FC03EF" w:rsidP="00587C91">
            <w:pPr>
              <w:jc w:val="center"/>
              <w:rPr>
                <w:rFonts w:ascii="Arial" w:hAnsi="Arial" w:cs="Arial"/>
                <w:sz w:val="22"/>
                <w:szCs w:val="22"/>
              </w:rPr>
            </w:pPr>
            <w:r>
              <w:rPr>
                <w:rFonts w:ascii="Arial" w:hAnsi="Arial" w:cs="Arial"/>
                <w:sz w:val="22"/>
                <w:szCs w:val="22"/>
              </w:rPr>
              <w:t>4</w:t>
            </w:r>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E17A4" w:rsidRPr="00C42A62"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C42A62" w:rsidRDefault="008D2D6D" w:rsidP="008D40BF">
            <w:pPr>
              <w:rPr>
                <w:sz w:val="22"/>
                <w:szCs w:val="22"/>
              </w:rPr>
            </w:pPr>
            <w:r>
              <w:rPr>
                <w:noProof/>
                <w:sz w:val="22"/>
                <w:szCs w:val="22"/>
              </w:rPr>
              <w:pict>
                <v:rect id="Rectangle 14" o:spid="_x0000_s1032" style="position:absolute;margin-left:378.8pt;margin-top:5.05pt;width:43.2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">
                  <v:textbox>
                    <w:txbxContent>
                      <w:p w:rsidR="00C7443A" w:rsidRPr="004D4249" w:rsidRDefault="00C7443A" w:rsidP="004D4249">
                        <w:pPr>
                          <w:jc w:val="center"/>
                          <w:rPr>
                            <w:rFonts w:ascii="Arial" w:hAnsi="Arial" w:cs="Arial"/>
                            <w:sz w:val="22"/>
                            <w:szCs w:val="22"/>
                          </w:rPr>
                        </w:pPr>
                        <w:r>
                          <w:rPr>
                            <w:rFonts w:ascii="Arial" w:hAnsi="Arial" w:cs="Arial"/>
                            <w:sz w:val="22"/>
                            <w:szCs w:val="22"/>
                          </w:rPr>
                          <w:t>3</w:t>
                        </w:r>
                      </w:p>
                    </w:txbxContent>
                  </v:textbox>
                </v:rect>
              </w:pict>
            </w:r>
            <w:r w:rsidR="004E17A4" w:rsidRPr="00C42A62">
              <w:rPr>
                <w:sz w:val="22"/>
                <w:szCs w:val="22"/>
              </w:rPr>
              <w:t xml:space="preserve">3. Additional private study/learning hours expected for students per week. </w:t>
            </w:r>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E17A4" w:rsidRPr="00C42A62" w:rsidTr="008D40BF">
        <w:trPr>
          <w:trHeight w:val="656"/>
        </w:trPr>
        <w:tc>
          <w:tcPr>
            <w:tcW w:w="9450" w:type="dxa"/>
            <w:tcBorders>
              <w:top w:val="single" w:sz="4" w:space="0" w:color="auto"/>
              <w:left w:val="single" w:sz="4" w:space="0" w:color="auto"/>
              <w:right w:val="single" w:sz="4" w:space="0" w:color="auto"/>
            </w:tcBorders>
          </w:tcPr>
          <w:p w:rsidR="004E17A4" w:rsidRPr="00C42A62" w:rsidRDefault="004E17A4" w:rsidP="00C06E2C">
            <w:pPr>
              <w:jc w:val="both"/>
              <w:rPr>
                <w:sz w:val="22"/>
                <w:szCs w:val="22"/>
              </w:rPr>
            </w:pPr>
            <w:r w:rsidRPr="00C42A62">
              <w:rPr>
                <w:sz w:val="22"/>
                <w:szCs w:val="22"/>
              </w:rPr>
              <w:t xml:space="preserve">4. </w:t>
            </w:r>
            <w:r w:rsidR="00C06E2C" w:rsidRPr="00C42A62">
              <w:rPr>
                <w:sz w:val="22"/>
                <w:szCs w:val="22"/>
              </w:rPr>
              <w:t>Course Learning Outcomes in NQF Domains of Learning and Alignment with Assessment Methods and Teaching Strategy</w:t>
            </w:r>
          </w:p>
        </w:tc>
      </w:tr>
    </w:tbl>
    <w:p w:rsidR="00CC60AB" w:rsidRPr="00C42A62" w:rsidRDefault="00CC60AB" w:rsidP="00CC60AB">
      <w:pPr>
        <w:pStyle w:val="Footer"/>
        <w:tabs>
          <w:tab w:val="clear" w:pos="4153"/>
          <w:tab w:val="clear" w:pos="8306"/>
        </w:tabs>
        <w:rPr>
          <w:sz w:val="22"/>
          <w:szCs w:val="22"/>
          <w:lang w:val="en-US"/>
        </w:rPr>
      </w:pPr>
    </w:p>
    <w:p w:rsidR="00CC60AB" w:rsidRPr="00C42A62" w:rsidRDefault="00CC60AB" w:rsidP="008D40BF">
      <w:pPr>
        <w:jc w:val="both"/>
        <w:rPr>
          <w:sz w:val="22"/>
          <w:szCs w:val="22"/>
        </w:rPr>
      </w:pPr>
      <w:r w:rsidRPr="00C42A62">
        <w:rPr>
          <w:sz w:val="22"/>
          <w:szCs w:val="22"/>
        </w:rPr>
        <w:t>Course Learning Outcomes, Assessment Methods, and Teaching Strategy work together and are aligned. They are joined together as one, coherent, unity that collectively articulate a consistent agreement between student learning</w:t>
      </w:r>
      <w:r w:rsidR="00C06E2C" w:rsidRPr="00C42A62">
        <w:rPr>
          <w:sz w:val="22"/>
          <w:szCs w:val="22"/>
        </w:rPr>
        <w:t>, assessment,</w:t>
      </w:r>
      <w:r w:rsidRPr="00C42A62">
        <w:rPr>
          <w:sz w:val="22"/>
          <w:szCs w:val="22"/>
        </w:rPr>
        <w:t xml:space="preserve"> and teaching. </w:t>
      </w:r>
    </w:p>
    <w:p w:rsidR="00CC60AB" w:rsidRPr="00C42A62" w:rsidRDefault="00CC60AB" w:rsidP="008D40BF">
      <w:pPr>
        <w:jc w:val="both"/>
        <w:rPr>
          <w:sz w:val="22"/>
          <w:szCs w:val="22"/>
        </w:rPr>
      </w:pPr>
    </w:p>
    <w:p w:rsidR="00683E02" w:rsidRPr="00C42A62" w:rsidRDefault="00CC60AB" w:rsidP="008D40BF">
      <w:pPr>
        <w:jc w:val="both"/>
        <w:rPr>
          <w:sz w:val="22"/>
          <w:szCs w:val="22"/>
        </w:rPr>
      </w:pPr>
      <w:r w:rsidRPr="00C42A62">
        <w:rPr>
          <w:sz w:val="22"/>
          <w:szCs w:val="22"/>
        </w:rPr>
        <w:t xml:space="preserve">The </w:t>
      </w:r>
      <w:r w:rsidRPr="00C42A62">
        <w:rPr>
          <w:b/>
          <w:bCs/>
          <w:i/>
          <w:iCs/>
          <w:sz w:val="22"/>
          <w:szCs w:val="22"/>
        </w:rPr>
        <w:t xml:space="preserve">National Qualification Framework </w:t>
      </w:r>
      <w:r w:rsidRPr="00C42A62">
        <w:rPr>
          <w:sz w:val="22"/>
          <w:szCs w:val="22"/>
        </w:rPr>
        <w:t>provides five learning domains. Course learning outcomes are requir</w:t>
      </w:r>
      <w:r w:rsidR="00C06E2C" w:rsidRPr="00C42A62">
        <w:rPr>
          <w:sz w:val="22"/>
          <w:szCs w:val="22"/>
        </w:rPr>
        <w:t>ed. Normally a course has should not exceed</w:t>
      </w:r>
      <w:r w:rsidRPr="00C42A62">
        <w:rPr>
          <w:sz w:val="22"/>
          <w:szCs w:val="22"/>
        </w:rPr>
        <w:t xml:space="preserve"> eight learning outcomes</w:t>
      </w:r>
      <w:r w:rsidR="00C06E2C" w:rsidRPr="00C42A62">
        <w:rPr>
          <w:sz w:val="22"/>
          <w:szCs w:val="22"/>
        </w:rPr>
        <w:t xml:space="preserve"> which </w:t>
      </w:r>
      <w:r w:rsidR="00683E02" w:rsidRPr="00C42A62">
        <w:rPr>
          <w:sz w:val="22"/>
          <w:szCs w:val="22"/>
        </w:rPr>
        <w:t>align with one or more of the five learning domains</w:t>
      </w:r>
      <w:r w:rsidRPr="00C42A62">
        <w:rPr>
          <w:sz w:val="22"/>
          <w:szCs w:val="22"/>
        </w:rPr>
        <w:t>. Some</w:t>
      </w:r>
      <w:r w:rsidR="00683E02" w:rsidRPr="00C42A62">
        <w:rPr>
          <w:sz w:val="22"/>
          <w:szCs w:val="22"/>
        </w:rPr>
        <w:t xml:space="preserve"> courses have one or more program learning outcomes integrated into the</w:t>
      </w:r>
      <w:r w:rsidRPr="00C42A62">
        <w:rPr>
          <w:sz w:val="22"/>
          <w:szCs w:val="22"/>
        </w:rPr>
        <w:t xml:space="preserve"> course learning outcomes</w:t>
      </w:r>
      <w:r w:rsidR="00683E02" w:rsidRPr="00C42A62">
        <w:rPr>
          <w:sz w:val="22"/>
          <w:szCs w:val="22"/>
        </w:rPr>
        <w:t xml:space="preserve"> to demonstrate program learning outcome</w:t>
      </w:r>
      <w:r w:rsidRPr="00C42A62">
        <w:rPr>
          <w:sz w:val="22"/>
          <w:szCs w:val="22"/>
        </w:rPr>
        <w:t xml:space="preserve"> align</w:t>
      </w:r>
      <w:r w:rsidR="00683E02" w:rsidRPr="00C42A62">
        <w:rPr>
          <w:sz w:val="22"/>
          <w:szCs w:val="22"/>
        </w:rPr>
        <w:t xml:space="preserve">ment. The program learning outcome matrix map identifies which program learning outcomes are incorporated into specific courses. </w:t>
      </w:r>
      <w:r w:rsidRPr="00C42A62">
        <w:rPr>
          <w:sz w:val="22"/>
          <w:szCs w:val="22"/>
        </w:rPr>
        <w:t xml:space="preserve"> </w:t>
      </w:r>
    </w:p>
    <w:p w:rsidR="00683E02" w:rsidRPr="00C42A62" w:rsidRDefault="00683E02" w:rsidP="008D40BF">
      <w:pPr>
        <w:jc w:val="both"/>
        <w:rPr>
          <w:sz w:val="22"/>
          <w:szCs w:val="22"/>
        </w:rPr>
      </w:pPr>
    </w:p>
    <w:p w:rsidR="00CC60AB" w:rsidRPr="00C42A62" w:rsidRDefault="00CC60AB" w:rsidP="008D40BF">
      <w:pPr>
        <w:jc w:val="both"/>
        <w:rPr>
          <w:sz w:val="22"/>
          <w:szCs w:val="22"/>
        </w:rPr>
      </w:pPr>
      <w:r w:rsidRPr="00C42A62">
        <w:rPr>
          <w:sz w:val="22"/>
          <w:szCs w:val="22"/>
        </w:rPr>
        <w:t>On the table below are the five NQF Learning Domains, numbered</w:t>
      </w:r>
      <w:r w:rsidR="00683E02" w:rsidRPr="00C42A62">
        <w:rPr>
          <w:sz w:val="22"/>
          <w:szCs w:val="22"/>
        </w:rPr>
        <w:t xml:space="preserve"> in the left column. </w:t>
      </w:r>
    </w:p>
    <w:p w:rsidR="00CC60AB" w:rsidRPr="00C42A62" w:rsidRDefault="00CC60AB" w:rsidP="008D40BF">
      <w:pPr>
        <w:jc w:val="both"/>
        <w:rPr>
          <w:sz w:val="22"/>
          <w:szCs w:val="22"/>
        </w:rPr>
      </w:pPr>
    </w:p>
    <w:p w:rsidR="00CC60AB" w:rsidRPr="00C42A62" w:rsidRDefault="00CC60AB" w:rsidP="008D40BF">
      <w:pPr>
        <w:jc w:val="both"/>
        <w:rPr>
          <w:sz w:val="22"/>
          <w:szCs w:val="22"/>
        </w:rPr>
      </w:pPr>
      <w:r w:rsidRPr="00C42A62">
        <w:rPr>
          <w:b/>
          <w:bCs/>
          <w:sz w:val="22"/>
          <w:szCs w:val="22"/>
          <w:u w:val="single"/>
        </w:rPr>
        <w:t>First</w:t>
      </w:r>
      <w:r w:rsidRPr="00C42A62">
        <w:rPr>
          <w:sz w:val="22"/>
          <w:szCs w:val="22"/>
        </w:rPr>
        <w:t>, insert the suitable and measurable</w:t>
      </w:r>
      <w:r w:rsidR="00683E02" w:rsidRPr="00C42A62">
        <w:rPr>
          <w:sz w:val="22"/>
          <w:szCs w:val="22"/>
        </w:rPr>
        <w:t xml:space="preserve"> course</w:t>
      </w:r>
      <w:r w:rsidRPr="00C42A62">
        <w:rPr>
          <w:sz w:val="22"/>
          <w:szCs w:val="22"/>
        </w:rPr>
        <w:t xml:space="preserve"> learn</w:t>
      </w:r>
      <w:r w:rsidR="00683E02" w:rsidRPr="00C42A62">
        <w:rPr>
          <w:sz w:val="22"/>
          <w:szCs w:val="22"/>
        </w:rPr>
        <w:t>ing outcomes required in</w:t>
      </w:r>
      <w:r w:rsidRPr="00C42A62">
        <w:rPr>
          <w:sz w:val="22"/>
          <w:szCs w:val="22"/>
        </w:rPr>
        <w:t xml:space="preserve"> the</w:t>
      </w:r>
      <w:r w:rsidR="00683E02" w:rsidRPr="00C42A62">
        <w:rPr>
          <w:sz w:val="22"/>
          <w:szCs w:val="22"/>
        </w:rPr>
        <w:t xml:space="preserve"> appropriate</w:t>
      </w:r>
      <w:r w:rsidRPr="00C42A62">
        <w:rPr>
          <w:sz w:val="22"/>
          <w:szCs w:val="22"/>
        </w:rPr>
        <w:t xml:space="preserve"> learning domains (see suggestions below the table). </w:t>
      </w:r>
      <w:r w:rsidRPr="00C42A62">
        <w:rPr>
          <w:b/>
          <w:bCs/>
          <w:sz w:val="22"/>
          <w:szCs w:val="22"/>
          <w:u w:val="single"/>
        </w:rPr>
        <w:t>Second</w:t>
      </w:r>
      <w:r w:rsidRPr="00C42A62">
        <w:rPr>
          <w:sz w:val="22"/>
          <w:szCs w:val="22"/>
        </w:rPr>
        <w:t xml:space="preserve">, insert supporting teaching strategies that fit and align with the assessment methods and intended learning outcomes. </w:t>
      </w:r>
      <w:r w:rsidRPr="00C42A62">
        <w:rPr>
          <w:b/>
          <w:bCs/>
          <w:sz w:val="22"/>
          <w:szCs w:val="22"/>
          <w:u w:val="single"/>
        </w:rPr>
        <w:t>Third</w:t>
      </w:r>
      <w:r w:rsidRPr="00C42A62">
        <w:rPr>
          <w:sz w:val="22"/>
          <w:szCs w:val="22"/>
        </w:rPr>
        <w:t>, insert appropriate assessment methods that accurately measure and evaluate th</w:t>
      </w:r>
      <w:r w:rsidR="00683E02" w:rsidRPr="00C42A62">
        <w:rPr>
          <w:sz w:val="22"/>
          <w:szCs w:val="22"/>
        </w:rPr>
        <w:t>e learning outcome. Each course</w:t>
      </w:r>
      <w:r w:rsidRPr="00C42A62">
        <w:rPr>
          <w:sz w:val="22"/>
          <w:szCs w:val="22"/>
        </w:rPr>
        <w:t xml:space="preserve"> learning outcomes, assessment method, and teaching strategy ought to reasonably fit and flow together as an integrated learning and teaching process. </w:t>
      </w:r>
      <w:r w:rsidR="00683E02" w:rsidRPr="00C42A62">
        <w:rPr>
          <w:b/>
          <w:bCs/>
          <w:sz w:val="22"/>
          <w:szCs w:val="22"/>
          <w:u w:val="single"/>
        </w:rPr>
        <w:t>Fourth</w:t>
      </w:r>
      <w:r w:rsidR="00683E02" w:rsidRPr="00C42A62">
        <w:rPr>
          <w:sz w:val="22"/>
          <w:szCs w:val="22"/>
        </w:rPr>
        <w:t xml:space="preserve">, if any </w:t>
      </w:r>
      <w:r w:rsidR="00D20FE4" w:rsidRPr="00C42A62">
        <w:rPr>
          <w:sz w:val="22"/>
          <w:szCs w:val="22"/>
        </w:rPr>
        <w:t xml:space="preserve">program learning outcomes are included in the course learning outcomes, place </w:t>
      </w:r>
      <w:proofErr w:type="gramStart"/>
      <w:r w:rsidR="00D20FE4" w:rsidRPr="00C42A62">
        <w:rPr>
          <w:sz w:val="22"/>
          <w:szCs w:val="22"/>
        </w:rPr>
        <w:t>the @</w:t>
      </w:r>
      <w:proofErr w:type="gramEnd"/>
      <w:r w:rsidR="00D20FE4" w:rsidRPr="00C42A62">
        <w:rPr>
          <w:sz w:val="22"/>
          <w:szCs w:val="22"/>
        </w:rPr>
        <w:t xml:space="preserve"> symbol next to it. </w:t>
      </w:r>
    </w:p>
    <w:p w:rsidR="008D40BF" w:rsidRPr="00C42A62" w:rsidRDefault="008D40BF" w:rsidP="008D40BF">
      <w:pPr>
        <w:jc w:val="both"/>
        <w:rPr>
          <w:sz w:val="22"/>
          <w:szCs w:val="22"/>
        </w:rPr>
      </w:pPr>
    </w:p>
    <w:p w:rsidR="008D40BF" w:rsidRPr="00C42A62" w:rsidRDefault="008D40BF" w:rsidP="00C06E2C">
      <w:pPr>
        <w:jc w:val="both"/>
        <w:rPr>
          <w:sz w:val="22"/>
          <w:szCs w:val="22"/>
        </w:rPr>
      </w:pPr>
      <w:r w:rsidRPr="00C42A62">
        <w:rPr>
          <w:sz w:val="22"/>
          <w:szCs w:val="22"/>
        </w:rPr>
        <w:t xml:space="preserve">Every course is not required to include learning outcomes from each domain. </w:t>
      </w:r>
    </w:p>
    <w:p w:rsidR="00C06E2C" w:rsidRPr="00C42A62" w:rsidRDefault="00121ABF" w:rsidP="00C06E2C">
      <w:pPr>
        <w:jc w:val="both"/>
        <w:rPr>
          <w:sz w:val="22"/>
          <w:szCs w:val="22"/>
        </w:rPr>
      </w:pPr>
      <w:r w:rsidRPr="00C42A62">
        <w:rPr>
          <w:sz w:val="22"/>
          <w:szCs w:val="22"/>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833"/>
        <w:gridCol w:w="2599"/>
        <w:gridCol w:w="2690"/>
      </w:tblGrid>
      <w:tr w:rsidR="00CC60AB" w:rsidRPr="00C42A62" w:rsidTr="00121ABF">
        <w:tc>
          <w:tcPr>
            <w:tcW w:w="498" w:type="dxa"/>
          </w:tcPr>
          <w:p w:rsidR="00CC60AB" w:rsidRPr="00C42A62" w:rsidRDefault="00121ABF" w:rsidP="008D6EF7">
            <w:pPr>
              <w:rPr>
                <w:sz w:val="22"/>
                <w:szCs w:val="22"/>
              </w:rPr>
            </w:pPr>
            <w:r w:rsidRPr="00C42A62">
              <w:rPr>
                <w:sz w:val="22"/>
                <w:szCs w:val="22"/>
              </w:rPr>
              <w:lastRenderedPageBreak/>
              <w:br w:type="page"/>
            </w:r>
          </w:p>
        </w:tc>
        <w:tc>
          <w:tcPr>
            <w:tcW w:w="4833" w:type="dxa"/>
          </w:tcPr>
          <w:p w:rsidR="00CC60AB" w:rsidRPr="00C42A62" w:rsidRDefault="00CC60AB" w:rsidP="0056782C">
            <w:pPr>
              <w:jc w:val="center"/>
              <w:rPr>
                <w:b/>
                <w:bCs/>
                <w:sz w:val="22"/>
                <w:szCs w:val="22"/>
              </w:rPr>
            </w:pPr>
            <w:r w:rsidRPr="00C42A62">
              <w:rPr>
                <w:b/>
                <w:bCs/>
                <w:sz w:val="22"/>
                <w:szCs w:val="22"/>
              </w:rPr>
              <w:t>NQF Learning Domains</w:t>
            </w:r>
          </w:p>
          <w:p w:rsidR="00CC60AB" w:rsidRPr="00C42A62" w:rsidRDefault="00CC60AB" w:rsidP="0056782C">
            <w:pPr>
              <w:jc w:val="center"/>
              <w:rPr>
                <w:b/>
                <w:bCs/>
                <w:sz w:val="22"/>
                <w:szCs w:val="22"/>
              </w:rPr>
            </w:pPr>
            <w:r w:rsidRPr="00C42A62">
              <w:rPr>
                <w:b/>
                <w:bCs/>
                <w:sz w:val="22"/>
                <w:szCs w:val="22"/>
              </w:rPr>
              <w:t xml:space="preserve"> </w:t>
            </w:r>
            <w:r w:rsidR="00683E02" w:rsidRPr="00C42A62">
              <w:rPr>
                <w:b/>
                <w:bCs/>
                <w:sz w:val="22"/>
                <w:szCs w:val="22"/>
              </w:rPr>
              <w:t>A</w:t>
            </w:r>
            <w:r w:rsidRPr="00C42A62">
              <w:rPr>
                <w:b/>
                <w:bCs/>
                <w:sz w:val="22"/>
                <w:szCs w:val="22"/>
              </w:rPr>
              <w:t>nd</w:t>
            </w:r>
            <w:r w:rsidR="00683E02" w:rsidRPr="00C42A62">
              <w:rPr>
                <w:b/>
                <w:bCs/>
                <w:sz w:val="22"/>
                <w:szCs w:val="22"/>
              </w:rPr>
              <w:t xml:space="preserve"> Course</w:t>
            </w:r>
            <w:r w:rsidRPr="00C42A62">
              <w:rPr>
                <w:b/>
                <w:bCs/>
                <w:sz w:val="22"/>
                <w:szCs w:val="22"/>
              </w:rPr>
              <w:t xml:space="preserve"> Learning Outcomes</w:t>
            </w:r>
          </w:p>
        </w:tc>
        <w:tc>
          <w:tcPr>
            <w:tcW w:w="2599"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Teaching</w:t>
            </w:r>
          </w:p>
          <w:p w:rsidR="00CC60AB" w:rsidRPr="00C42A62" w:rsidRDefault="00CC60AB" w:rsidP="0056782C">
            <w:pPr>
              <w:jc w:val="center"/>
              <w:rPr>
                <w:b/>
                <w:bCs/>
                <w:sz w:val="22"/>
                <w:szCs w:val="22"/>
              </w:rPr>
            </w:pPr>
            <w:r w:rsidRPr="00C42A62">
              <w:rPr>
                <w:b/>
                <w:bCs/>
                <w:sz w:val="22"/>
                <w:szCs w:val="22"/>
              </w:rPr>
              <w:t>Strategies</w:t>
            </w:r>
          </w:p>
        </w:tc>
        <w:tc>
          <w:tcPr>
            <w:tcW w:w="2690"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Assessment</w:t>
            </w:r>
          </w:p>
          <w:p w:rsidR="00CC60AB" w:rsidRPr="00C42A62" w:rsidRDefault="00CC60AB" w:rsidP="0056782C">
            <w:pPr>
              <w:jc w:val="center"/>
              <w:rPr>
                <w:b/>
                <w:bCs/>
                <w:sz w:val="22"/>
                <w:szCs w:val="22"/>
              </w:rPr>
            </w:pPr>
            <w:r w:rsidRPr="00C42A62">
              <w:rPr>
                <w:b/>
                <w:bCs/>
                <w:sz w:val="22"/>
                <w:szCs w:val="22"/>
              </w:rPr>
              <w:t>Methods</w:t>
            </w: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1.0</w:t>
            </w:r>
          </w:p>
        </w:tc>
        <w:tc>
          <w:tcPr>
            <w:tcW w:w="10122" w:type="dxa"/>
            <w:gridSpan w:val="3"/>
          </w:tcPr>
          <w:p w:rsidR="00CC60AB" w:rsidRDefault="00CC60AB" w:rsidP="008D6EF7">
            <w:pPr>
              <w:rPr>
                <w:b/>
                <w:bCs/>
                <w:sz w:val="22"/>
                <w:szCs w:val="22"/>
              </w:rPr>
            </w:pPr>
            <w:r w:rsidRPr="00C42A62">
              <w:rPr>
                <w:b/>
                <w:bCs/>
                <w:sz w:val="22"/>
                <w:szCs w:val="22"/>
              </w:rPr>
              <w:t>Knowledge</w:t>
            </w:r>
          </w:p>
          <w:p w:rsidR="00CC60AB" w:rsidRPr="00C42A62" w:rsidRDefault="00CC60AB" w:rsidP="008D6EF7">
            <w:pPr>
              <w:rPr>
                <w:sz w:val="22"/>
                <w:szCs w:val="22"/>
              </w:rPr>
            </w:pPr>
          </w:p>
        </w:tc>
      </w:tr>
      <w:tr w:rsidR="003109AB" w:rsidRPr="00C42A62" w:rsidTr="003109AB">
        <w:tc>
          <w:tcPr>
            <w:tcW w:w="498" w:type="dxa"/>
          </w:tcPr>
          <w:p w:rsidR="003109AB" w:rsidRPr="00C42A62" w:rsidRDefault="003109AB" w:rsidP="008D6EF7">
            <w:pPr>
              <w:rPr>
                <w:sz w:val="22"/>
                <w:szCs w:val="22"/>
              </w:rPr>
            </w:pPr>
            <w:r w:rsidRPr="00C42A62">
              <w:rPr>
                <w:sz w:val="22"/>
                <w:szCs w:val="22"/>
              </w:rPr>
              <w:t>1.1</w:t>
            </w:r>
          </w:p>
        </w:tc>
        <w:tc>
          <w:tcPr>
            <w:tcW w:w="4833" w:type="dxa"/>
          </w:tcPr>
          <w:p w:rsidR="003109AB" w:rsidRPr="00FC03EF" w:rsidRDefault="003109AB" w:rsidP="00C7443A">
            <w:pPr>
              <w:pStyle w:val="Heading7"/>
              <w:spacing w:after="120"/>
              <w:rPr>
                <w:rFonts w:ascii="Arial" w:hAnsi="Arial" w:cs="Arial"/>
                <w:sz w:val="20"/>
                <w:szCs w:val="20"/>
              </w:rPr>
            </w:pPr>
            <w:r>
              <w:rPr>
                <w:rFonts w:ascii="Arial" w:hAnsi="Arial" w:cs="Arial"/>
                <w:bCs/>
                <w:sz w:val="20"/>
                <w:szCs w:val="20"/>
              </w:rPr>
              <w:t>Rationalizing</w:t>
            </w:r>
            <w:r w:rsidRPr="00FC03EF">
              <w:rPr>
                <w:rFonts w:ascii="Arial" w:hAnsi="Arial" w:cs="Arial"/>
                <w:bCs/>
                <w:sz w:val="20"/>
                <w:szCs w:val="20"/>
              </w:rPr>
              <w:t xml:space="preserve"> the </w:t>
            </w:r>
            <w:r>
              <w:rPr>
                <w:rFonts w:ascii="Arial" w:hAnsi="Arial" w:cs="Arial"/>
                <w:bCs/>
                <w:sz w:val="20"/>
                <w:szCs w:val="20"/>
              </w:rPr>
              <w:t>p</w:t>
            </w:r>
            <w:r w:rsidRPr="00FC03EF">
              <w:rPr>
                <w:rFonts w:ascii="Arial" w:hAnsi="Arial" w:cs="Arial"/>
                <w:bCs/>
                <w:sz w:val="20"/>
                <w:szCs w:val="20"/>
              </w:rPr>
              <w:t>rinciples of meat science and technology</w:t>
            </w:r>
          </w:p>
        </w:tc>
        <w:tc>
          <w:tcPr>
            <w:tcW w:w="2599" w:type="dxa"/>
          </w:tcPr>
          <w:p w:rsidR="003109AB" w:rsidRPr="00FC03EF" w:rsidRDefault="003109AB" w:rsidP="00C7443A">
            <w:pPr>
              <w:pStyle w:val="Heading7"/>
              <w:spacing w:after="120"/>
              <w:rPr>
                <w:rFonts w:ascii="Arial" w:hAnsi="Arial" w:cs="Arial"/>
                <w:bCs/>
                <w:sz w:val="20"/>
                <w:szCs w:val="20"/>
              </w:rPr>
            </w:pPr>
            <w:r w:rsidRPr="00FC03EF">
              <w:rPr>
                <w:rFonts w:ascii="Arial" w:hAnsi="Arial" w:cs="Arial"/>
                <w:bCs/>
                <w:sz w:val="20"/>
                <w:szCs w:val="20"/>
              </w:rPr>
              <w:t>Lectures</w:t>
            </w:r>
          </w:p>
          <w:p w:rsidR="003109AB" w:rsidRPr="00C7443A" w:rsidRDefault="003109AB" w:rsidP="00C7443A">
            <w:pPr>
              <w:pStyle w:val="Heading7"/>
              <w:spacing w:after="120"/>
              <w:rPr>
                <w:rFonts w:ascii="Arial" w:hAnsi="Arial" w:cs="Arial"/>
                <w:bCs/>
                <w:sz w:val="20"/>
                <w:szCs w:val="20"/>
              </w:rPr>
            </w:pPr>
            <w:r w:rsidRPr="00FC03EF">
              <w:rPr>
                <w:rFonts w:ascii="Arial" w:hAnsi="Arial" w:cs="Arial"/>
                <w:bCs/>
                <w:sz w:val="20"/>
                <w:szCs w:val="20"/>
              </w:rPr>
              <w:t>Practicals</w:t>
            </w:r>
          </w:p>
        </w:tc>
        <w:tc>
          <w:tcPr>
            <w:tcW w:w="2690" w:type="dxa"/>
            <w:vMerge w:val="restart"/>
            <w:vAlign w:val="center"/>
          </w:tcPr>
          <w:p w:rsidR="003109AB" w:rsidRDefault="003109AB" w:rsidP="003109AB">
            <w:pPr>
              <w:pStyle w:val="Heading7"/>
              <w:spacing w:after="120"/>
              <w:rPr>
                <w:rFonts w:ascii="Arial" w:hAnsi="Arial" w:cs="Arial"/>
                <w:bCs/>
                <w:sz w:val="20"/>
                <w:szCs w:val="20"/>
              </w:rPr>
            </w:pPr>
            <w:r w:rsidRPr="00FC03EF">
              <w:rPr>
                <w:rFonts w:ascii="Arial" w:hAnsi="Arial" w:cs="Arial"/>
                <w:bCs/>
                <w:sz w:val="20"/>
                <w:szCs w:val="20"/>
              </w:rPr>
              <w:t>Homework and reports</w:t>
            </w:r>
          </w:p>
          <w:p w:rsidR="003109AB" w:rsidRPr="00C7443A" w:rsidRDefault="003109AB" w:rsidP="003109AB">
            <w:pPr>
              <w:pStyle w:val="Heading7"/>
              <w:spacing w:after="120"/>
            </w:pPr>
            <w:r w:rsidRPr="00C7443A">
              <w:rPr>
                <w:rFonts w:ascii="Arial" w:hAnsi="Arial" w:cs="Arial"/>
                <w:bCs/>
                <w:sz w:val="20"/>
                <w:szCs w:val="20"/>
              </w:rPr>
              <w:t>Exams</w:t>
            </w:r>
          </w:p>
        </w:tc>
      </w:tr>
      <w:tr w:rsidR="003109AB" w:rsidRPr="00C42A62" w:rsidTr="00121ABF">
        <w:tc>
          <w:tcPr>
            <w:tcW w:w="498" w:type="dxa"/>
          </w:tcPr>
          <w:p w:rsidR="003109AB" w:rsidRPr="00C42A62" w:rsidRDefault="003109AB" w:rsidP="00C7443A">
            <w:pPr>
              <w:rPr>
                <w:sz w:val="22"/>
                <w:szCs w:val="22"/>
              </w:rPr>
            </w:pPr>
            <w:r>
              <w:rPr>
                <w:sz w:val="22"/>
                <w:szCs w:val="22"/>
              </w:rPr>
              <w:t>1.2</w:t>
            </w:r>
          </w:p>
        </w:tc>
        <w:tc>
          <w:tcPr>
            <w:tcW w:w="4833" w:type="dxa"/>
          </w:tcPr>
          <w:p w:rsidR="003109AB" w:rsidRPr="00FC03EF" w:rsidRDefault="003109AB" w:rsidP="00F63810">
            <w:pPr>
              <w:rPr>
                <w:rFonts w:ascii="Arial" w:hAnsi="Arial" w:cs="Arial"/>
                <w:sz w:val="20"/>
                <w:szCs w:val="20"/>
              </w:rPr>
            </w:pPr>
            <w:r w:rsidRPr="00FC03EF">
              <w:rPr>
                <w:rFonts w:ascii="Arial" w:hAnsi="Arial" w:cs="Arial"/>
                <w:sz w:val="20"/>
                <w:szCs w:val="20"/>
              </w:rPr>
              <w:t>Knowing national and international standards and specification related to meat and meat products quality and safety</w:t>
            </w:r>
            <w:r>
              <w:rPr>
                <w:rFonts w:ascii="Arial" w:hAnsi="Arial" w:cs="Arial"/>
                <w:sz w:val="20"/>
                <w:szCs w:val="20"/>
              </w:rPr>
              <w:t>.</w:t>
            </w:r>
          </w:p>
        </w:tc>
        <w:tc>
          <w:tcPr>
            <w:tcW w:w="2599" w:type="dxa"/>
          </w:tcPr>
          <w:p w:rsidR="003109AB" w:rsidRDefault="003109AB" w:rsidP="00C7443A">
            <w:pPr>
              <w:pStyle w:val="Heading7"/>
              <w:spacing w:after="120"/>
              <w:rPr>
                <w:rFonts w:ascii="Arial" w:hAnsi="Arial" w:cs="Arial"/>
                <w:bCs/>
                <w:sz w:val="20"/>
                <w:szCs w:val="20"/>
              </w:rPr>
            </w:pPr>
            <w:r>
              <w:rPr>
                <w:rFonts w:ascii="Arial" w:hAnsi="Arial" w:cs="Arial"/>
                <w:bCs/>
                <w:sz w:val="20"/>
                <w:szCs w:val="20"/>
              </w:rPr>
              <w:t>Lecture</w:t>
            </w:r>
          </w:p>
          <w:p w:rsidR="003109AB" w:rsidRPr="00C7443A" w:rsidRDefault="003109AB" w:rsidP="00C7443A">
            <w:pPr>
              <w:pStyle w:val="Heading7"/>
              <w:spacing w:after="120"/>
              <w:rPr>
                <w:rFonts w:ascii="Arial" w:hAnsi="Arial" w:cs="Arial"/>
                <w:bCs/>
                <w:sz w:val="20"/>
                <w:szCs w:val="20"/>
              </w:rPr>
            </w:pPr>
            <w:r>
              <w:rPr>
                <w:rFonts w:ascii="Arial" w:hAnsi="Arial" w:cs="Arial"/>
                <w:bCs/>
                <w:sz w:val="20"/>
                <w:szCs w:val="20"/>
              </w:rPr>
              <w:t>R</w:t>
            </w:r>
            <w:r w:rsidRPr="00C7443A">
              <w:rPr>
                <w:rFonts w:ascii="Arial" w:hAnsi="Arial" w:cs="Arial"/>
                <w:bCs/>
                <w:sz w:val="20"/>
                <w:szCs w:val="20"/>
              </w:rPr>
              <w:t>eports</w:t>
            </w:r>
          </w:p>
        </w:tc>
        <w:tc>
          <w:tcPr>
            <w:tcW w:w="2690" w:type="dxa"/>
            <w:vMerge/>
          </w:tcPr>
          <w:p w:rsidR="003109AB" w:rsidRPr="00C7443A" w:rsidRDefault="003109AB" w:rsidP="00C7443A">
            <w:pPr>
              <w:pStyle w:val="Heading7"/>
              <w:spacing w:after="120"/>
              <w:rPr>
                <w:rFonts w:ascii="Arial" w:hAnsi="Arial" w:cs="Arial"/>
                <w:bCs/>
                <w:sz w:val="20"/>
                <w:szCs w:val="20"/>
              </w:rPr>
            </w:pPr>
          </w:p>
        </w:tc>
      </w:tr>
      <w:tr w:rsidR="003109AB" w:rsidRPr="00C42A62" w:rsidTr="00121ABF">
        <w:tc>
          <w:tcPr>
            <w:tcW w:w="498" w:type="dxa"/>
          </w:tcPr>
          <w:p w:rsidR="003109AB" w:rsidRDefault="003109AB" w:rsidP="008D6EF7">
            <w:pPr>
              <w:rPr>
                <w:sz w:val="22"/>
                <w:szCs w:val="22"/>
              </w:rPr>
            </w:pPr>
            <w:r>
              <w:rPr>
                <w:sz w:val="22"/>
                <w:szCs w:val="22"/>
              </w:rPr>
              <w:t>1.3</w:t>
            </w:r>
          </w:p>
        </w:tc>
        <w:tc>
          <w:tcPr>
            <w:tcW w:w="4833" w:type="dxa"/>
          </w:tcPr>
          <w:p w:rsidR="003109AB" w:rsidRPr="00C7443A" w:rsidRDefault="003109AB" w:rsidP="00C7443A">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e able to understand the nutritional and economical/social importance of meat, poultry and fish</w:t>
            </w:r>
            <w:r>
              <w:rPr>
                <w:rFonts w:ascii="Arial" w:hAnsi="Arial" w:cs="Arial"/>
                <w:bCs/>
                <w:sz w:val="20"/>
                <w:szCs w:val="20"/>
              </w:rPr>
              <w:t>.</w:t>
            </w:r>
          </w:p>
        </w:tc>
        <w:tc>
          <w:tcPr>
            <w:tcW w:w="2599" w:type="dxa"/>
          </w:tcPr>
          <w:p w:rsidR="003109AB" w:rsidRPr="00C7443A" w:rsidRDefault="003109AB" w:rsidP="00C7443A">
            <w:pPr>
              <w:pStyle w:val="Heading7"/>
              <w:spacing w:after="120"/>
              <w:rPr>
                <w:rFonts w:ascii="Arial" w:hAnsi="Arial" w:cs="Arial"/>
                <w:bCs/>
                <w:sz w:val="20"/>
                <w:szCs w:val="20"/>
              </w:rPr>
            </w:pPr>
            <w:r w:rsidRPr="00C7443A">
              <w:rPr>
                <w:rFonts w:ascii="Arial" w:hAnsi="Arial" w:cs="Arial"/>
                <w:bCs/>
                <w:sz w:val="20"/>
                <w:szCs w:val="20"/>
              </w:rPr>
              <w:t>Lecture</w:t>
            </w:r>
          </w:p>
          <w:p w:rsidR="003109AB" w:rsidRPr="00C7443A" w:rsidRDefault="003109AB" w:rsidP="00C7443A">
            <w:pPr>
              <w:pStyle w:val="Heading7"/>
              <w:spacing w:after="120"/>
              <w:rPr>
                <w:rFonts w:ascii="Arial" w:hAnsi="Arial" w:cs="Arial"/>
                <w:bCs/>
                <w:sz w:val="20"/>
                <w:szCs w:val="20"/>
              </w:rPr>
            </w:pPr>
            <w:r w:rsidRPr="00C7443A">
              <w:rPr>
                <w:rFonts w:ascii="Arial" w:hAnsi="Arial" w:cs="Arial"/>
                <w:bCs/>
                <w:sz w:val="20"/>
                <w:szCs w:val="20"/>
              </w:rPr>
              <w:t xml:space="preserve">Essay </w:t>
            </w:r>
          </w:p>
        </w:tc>
        <w:tc>
          <w:tcPr>
            <w:tcW w:w="2690" w:type="dxa"/>
            <w:vMerge/>
          </w:tcPr>
          <w:p w:rsidR="003109AB" w:rsidRPr="00FC03EF" w:rsidRDefault="003109AB" w:rsidP="00C74D80">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1.4</w:t>
            </w:r>
          </w:p>
        </w:tc>
        <w:tc>
          <w:tcPr>
            <w:tcW w:w="4833" w:type="dxa"/>
          </w:tcPr>
          <w:p w:rsidR="003109AB" w:rsidRPr="00C7443A" w:rsidRDefault="003109AB" w:rsidP="00C7443A">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e able to discuss the impact of the slaughter houses in   providing wholesome safe meats for human consumption.</w:t>
            </w:r>
          </w:p>
        </w:tc>
        <w:tc>
          <w:tcPr>
            <w:tcW w:w="2599" w:type="dxa"/>
          </w:tcPr>
          <w:p w:rsidR="003109AB" w:rsidRPr="00C7443A" w:rsidRDefault="003109AB" w:rsidP="00C7443A">
            <w:pPr>
              <w:pStyle w:val="Heading7"/>
              <w:spacing w:after="120"/>
              <w:rPr>
                <w:rFonts w:ascii="Arial" w:hAnsi="Arial" w:cs="Arial"/>
                <w:bCs/>
                <w:sz w:val="20"/>
                <w:szCs w:val="20"/>
              </w:rPr>
            </w:pPr>
            <w:r w:rsidRPr="00C7443A">
              <w:rPr>
                <w:rFonts w:ascii="Arial" w:hAnsi="Arial" w:cs="Arial"/>
                <w:bCs/>
                <w:sz w:val="20"/>
                <w:szCs w:val="20"/>
              </w:rPr>
              <w:t>Lecture</w:t>
            </w:r>
          </w:p>
          <w:p w:rsidR="003109AB" w:rsidRPr="00C7443A" w:rsidRDefault="003109AB" w:rsidP="00C7443A">
            <w:pPr>
              <w:pStyle w:val="Heading7"/>
              <w:spacing w:after="120"/>
              <w:rPr>
                <w:rFonts w:ascii="Arial" w:hAnsi="Arial" w:cs="Arial"/>
                <w:bCs/>
                <w:sz w:val="20"/>
                <w:szCs w:val="20"/>
              </w:rPr>
            </w:pPr>
            <w:r w:rsidRPr="00C7443A">
              <w:rPr>
                <w:rFonts w:ascii="Arial" w:hAnsi="Arial" w:cs="Arial"/>
                <w:bCs/>
                <w:sz w:val="20"/>
                <w:szCs w:val="20"/>
              </w:rPr>
              <w:t>Visit to slaughter house</w:t>
            </w:r>
          </w:p>
        </w:tc>
        <w:tc>
          <w:tcPr>
            <w:tcW w:w="2690" w:type="dxa"/>
            <w:vMerge/>
          </w:tcPr>
          <w:p w:rsidR="003109AB" w:rsidRPr="00FC03EF" w:rsidRDefault="003109AB" w:rsidP="00C74D80">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1.5</w:t>
            </w:r>
          </w:p>
        </w:tc>
        <w:tc>
          <w:tcPr>
            <w:tcW w:w="4833" w:type="dxa"/>
          </w:tcPr>
          <w:p w:rsidR="003109AB" w:rsidRPr="00C7443A" w:rsidRDefault="003109AB" w:rsidP="00C7443A">
            <w:pPr>
              <w:rPr>
                <w:rFonts w:ascii="Arial" w:hAnsi="Arial" w:cs="Arial"/>
                <w:bCs/>
                <w:sz w:val="20"/>
                <w:szCs w:val="20"/>
                <w:lang w:val="en-AU"/>
              </w:rPr>
            </w:pPr>
            <w:r>
              <w:rPr>
                <w:rFonts w:ascii="Arial" w:hAnsi="Arial" w:cs="Arial"/>
                <w:bCs/>
                <w:sz w:val="20"/>
                <w:szCs w:val="20"/>
                <w:lang w:val="en-AU"/>
              </w:rPr>
              <w:t>B</w:t>
            </w:r>
            <w:r w:rsidRPr="00C7443A">
              <w:rPr>
                <w:rFonts w:ascii="Arial" w:hAnsi="Arial" w:cs="Arial"/>
                <w:bCs/>
                <w:sz w:val="20"/>
                <w:szCs w:val="20"/>
                <w:lang w:val="en-AU"/>
              </w:rPr>
              <w:t>e able to differentiate  between the different processed products (cured, dried, smoked, canned, etc)</w:t>
            </w:r>
          </w:p>
        </w:tc>
        <w:tc>
          <w:tcPr>
            <w:tcW w:w="2599" w:type="dxa"/>
          </w:tcPr>
          <w:p w:rsidR="003109AB" w:rsidRPr="00C7443A" w:rsidRDefault="003109AB" w:rsidP="00C7443A">
            <w:pPr>
              <w:rPr>
                <w:rFonts w:ascii="Arial" w:hAnsi="Arial" w:cs="Arial"/>
                <w:bCs/>
                <w:sz w:val="20"/>
                <w:szCs w:val="20"/>
                <w:lang w:val="en-AU"/>
              </w:rPr>
            </w:pPr>
            <w:r w:rsidRPr="00C7443A">
              <w:rPr>
                <w:rFonts w:ascii="Arial" w:hAnsi="Arial" w:cs="Arial"/>
                <w:bCs/>
                <w:sz w:val="20"/>
                <w:szCs w:val="20"/>
                <w:lang w:val="en-AU"/>
              </w:rPr>
              <w:t>Lecture</w:t>
            </w:r>
          </w:p>
          <w:p w:rsidR="003109AB" w:rsidRPr="00C7443A" w:rsidRDefault="003109AB" w:rsidP="00C7443A">
            <w:pPr>
              <w:rPr>
                <w:rFonts w:ascii="Arial" w:hAnsi="Arial" w:cs="Arial"/>
                <w:bCs/>
                <w:sz w:val="20"/>
                <w:szCs w:val="20"/>
                <w:lang w:val="en-AU"/>
              </w:rPr>
            </w:pPr>
            <w:r w:rsidRPr="00C7443A">
              <w:rPr>
                <w:rFonts w:ascii="Arial" w:hAnsi="Arial" w:cs="Arial"/>
                <w:bCs/>
                <w:sz w:val="20"/>
                <w:szCs w:val="20"/>
                <w:lang w:val="en-AU"/>
              </w:rPr>
              <w:t>Practical session</w:t>
            </w:r>
          </w:p>
          <w:p w:rsidR="003109AB" w:rsidRPr="00C7443A" w:rsidRDefault="003109AB" w:rsidP="00C7443A">
            <w:pPr>
              <w:rPr>
                <w:rFonts w:ascii="Arial" w:hAnsi="Arial" w:cs="Arial"/>
                <w:bCs/>
                <w:sz w:val="20"/>
                <w:szCs w:val="20"/>
                <w:lang w:val="en-AU"/>
              </w:rPr>
            </w:pPr>
            <w:r w:rsidRPr="00C7443A">
              <w:rPr>
                <w:rFonts w:ascii="Arial" w:hAnsi="Arial" w:cs="Arial"/>
                <w:bCs/>
                <w:sz w:val="20"/>
                <w:szCs w:val="20"/>
                <w:lang w:val="en-AU"/>
              </w:rPr>
              <w:t>Self observation</w:t>
            </w:r>
          </w:p>
        </w:tc>
        <w:tc>
          <w:tcPr>
            <w:tcW w:w="2690" w:type="dxa"/>
            <w:vMerge/>
          </w:tcPr>
          <w:p w:rsidR="003109AB" w:rsidRPr="00FC03EF" w:rsidRDefault="003109AB" w:rsidP="00C74D80">
            <w:pPr>
              <w:rPr>
                <w:rFonts w:ascii="Arial" w:hAnsi="Arial" w:cs="Arial"/>
                <w:color w:val="FF0000"/>
                <w:sz w:val="22"/>
                <w:szCs w:val="22"/>
              </w:rPr>
            </w:pPr>
          </w:p>
        </w:tc>
      </w:tr>
      <w:tr w:rsidR="00C7443A" w:rsidRPr="00C42A62" w:rsidTr="00121ABF">
        <w:tc>
          <w:tcPr>
            <w:tcW w:w="498" w:type="dxa"/>
          </w:tcPr>
          <w:p w:rsidR="00C7443A" w:rsidRDefault="00C7443A" w:rsidP="008D6EF7">
            <w:pPr>
              <w:rPr>
                <w:sz w:val="22"/>
                <w:szCs w:val="22"/>
              </w:rPr>
            </w:pPr>
          </w:p>
        </w:tc>
        <w:tc>
          <w:tcPr>
            <w:tcW w:w="4833" w:type="dxa"/>
          </w:tcPr>
          <w:p w:rsidR="00C7443A" w:rsidRPr="00FC03EF" w:rsidRDefault="00C7443A" w:rsidP="00F63810">
            <w:pPr>
              <w:rPr>
                <w:rFonts w:ascii="Arial" w:hAnsi="Arial" w:cs="Arial"/>
                <w:sz w:val="20"/>
                <w:szCs w:val="20"/>
              </w:rPr>
            </w:pPr>
          </w:p>
        </w:tc>
        <w:tc>
          <w:tcPr>
            <w:tcW w:w="2599" w:type="dxa"/>
          </w:tcPr>
          <w:p w:rsidR="00C7443A" w:rsidRPr="00FC03EF" w:rsidRDefault="00C7443A" w:rsidP="008D6EF7">
            <w:pPr>
              <w:rPr>
                <w:rFonts w:ascii="Arial" w:hAnsi="Arial" w:cs="Arial"/>
                <w:color w:val="FF0000"/>
                <w:sz w:val="22"/>
                <w:szCs w:val="22"/>
              </w:rPr>
            </w:pPr>
          </w:p>
        </w:tc>
        <w:tc>
          <w:tcPr>
            <w:tcW w:w="2690" w:type="dxa"/>
          </w:tcPr>
          <w:p w:rsidR="00C7443A" w:rsidRPr="00FC03EF" w:rsidRDefault="00C7443A" w:rsidP="00C74D80">
            <w:pPr>
              <w:rPr>
                <w:rFonts w:ascii="Arial" w:hAnsi="Arial" w:cs="Arial"/>
                <w:color w:val="FF0000"/>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2.0</w:t>
            </w:r>
          </w:p>
        </w:tc>
        <w:tc>
          <w:tcPr>
            <w:tcW w:w="10122" w:type="dxa"/>
            <w:gridSpan w:val="3"/>
          </w:tcPr>
          <w:p w:rsidR="00CC60AB" w:rsidRPr="00C42A62" w:rsidRDefault="00CC60AB" w:rsidP="008D6EF7">
            <w:pPr>
              <w:rPr>
                <w:b/>
                <w:bCs/>
                <w:sz w:val="22"/>
                <w:szCs w:val="22"/>
              </w:rPr>
            </w:pPr>
            <w:r w:rsidRPr="00C42A62">
              <w:rPr>
                <w:b/>
                <w:bCs/>
                <w:sz w:val="22"/>
                <w:szCs w:val="22"/>
              </w:rPr>
              <w:t>Cognitive Skills</w:t>
            </w:r>
          </w:p>
          <w:p w:rsidR="00CC60AB" w:rsidRPr="00C42A62" w:rsidRDefault="00CC60AB" w:rsidP="008D6EF7">
            <w:pPr>
              <w:rPr>
                <w:sz w:val="22"/>
                <w:szCs w:val="22"/>
              </w:rPr>
            </w:pPr>
          </w:p>
        </w:tc>
      </w:tr>
      <w:tr w:rsidR="003109AB" w:rsidRPr="00C42A62" w:rsidTr="003109AB">
        <w:tc>
          <w:tcPr>
            <w:tcW w:w="498" w:type="dxa"/>
          </w:tcPr>
          <w:p w:rsidR="003109AB" w:rsidRPr="00C42A62" w:rsidRDefault="003109AB" w:rsidP="008D6EF7">
            <w:pPr>
              <w:rPr>
                <w:sz w:val="22"/>
                <w:szCs w:val="22"/>
              </w:rPr>
            </w:pPr>
            <w:r w:rsidRPr="00C42A62">
              <w:rPr>
                <w:sz w:val="22"/>
                <w:szCs w:val="22"/>
              </w:rPr>
              <w:t>2.1</w:t>
            </w:r>
          </w:p>
        </w:tc>
        <w:tc>
          <w:tcPr>
            <w:tcW w:w="4833" w:type="dxa"/>
          </w:tcPr>
          <w:p w:rsidR="003109AB" w:rsidRPr="00DB1380" w:rsidRDefault="003109AB" w:rsidP="00DB1380">
            <w:pPr>
              <w:pStyle w:val="Heading7"/>
              <w:spacing w:after="120"/>
              <w:ind w:left="72"/>
              <w:rPr>
                <w:rFonts w:ascii="Arial" w:hAnsi="Arial" w:cs="Arial"/>
                <w:bCs/>
                <w:sz w:val="20"/>
                <w:szCs w:val="20"/>
              </w:rPr>
            </w:pPr>
            <w:r w:rsidRPr="00DB1380">
              <w:rPr>
                <w:rFonts w:ascii="Arial" w:hAnsi="Arial" w:cs="Arial"/>
                <w:bCs/>
                <w:sz w:val="20"/>
                <w:szCs w:val="20"/>
              </w:rPr>
              <w:t xml:space="preserve">Students </w:t>
            </w:r>
            <w:r>
              <w:rPr>
                <w:rFonts w:ascii="Arial" w:hAnsi="Arial" w:cs="Arial"/>
                <w:bCs/>
                <w:sz w:val="20"/>
                <w:szCs w:val="20"/>
              </w:rPr>
              <w:t>are able to understand skills required by a meat processing professional</w:t>
            </w:r>
          </w:p>
        </w:tc>
        <w:tc>
          <w:tcPr>
            <w:tcW w:w="2599" w:type="dxa"/>
          </w:tcPr>
          <w:p w:rsidR="003109AB" w:rsidRPr="0067787F" w:rsidRDefault="003109AB" w:rsidP="003109AB">
            <w:pPr>
              <w:pStyle w:val="Heading7"/>
              <w:spacing w:after="120"/>
              <w:rPr>
                <w:rFonts w:ascii="Arial" w:hAnsi="Arial" w:cs="Arial"/>
                <w:bCs/>
                <w:sz w:val="20"/>
                <w:szCs w:val="20"/>
              </w:rPr>
            </w:pPr>
            <w:r w:rsidRPr="0067787F">
              <w:rPr>
                <w:rFonts w:ascii="Arial" w:hAnsi="Arial" w:cs="Arial"/>
                <w:bCs/>
                <w:sz w:val="20"/>
                <w:szCs w:val="20"/>
              </w:rPr>
              <w:t xml:space="preserve">Lectures, modules and </w:t>
            </w:r>
          </w:p>
        </w:tc>
        <w:tc>
          <w:tcPr>
            <w:tcW w:w="2690" w:type="dxa"/>
            <w:vMerge w:val="restart"/>
            <w:vAlign w:val="center"/>
          </w:tcPr>
          <w:p w:rsidR="003109AB" w:rsidRPr="0067787F" w:rsidRDefault="003109AB" w:rsidP="003109AB">
            <w:pPr>
              <w:pStyle w:val="Heading7"/>
              <w:spacing w:after="120"/>
              <w:ind w:left="432"/>
              <w:rPr>
                <w:rFonts w:ascii="Arial" w:hAnsi="Arial" w:cs="Arial"/>
                <w:bCs/>
                <w:sz w:val="20"/>
                <w:szCs w:val="20"/>
              </w:rPr>
            </w:pPr>
            <w:r>
              <w:rPr>
                <w:rFonts w:ascii="Arial" w:hAnsi="Arial" w:cs="Arial"/>
                <w:bCs/>
                <w:sz w:val="20"/>
                <w:szCs w:val="20"/>
              </w:rPr>
              <w:t>Quizzes</w:t>
            </w:r>
          </w:p>
          <w:p w:rsidR="003109AB" w:rsidRPr="0067787F" w:rsidRDefault="003109AB" w:rsidP="003109AB">
            <w:pPr>
              <w:ind w:left="432"/>
              <w:rPr>
                <w:rFonts w:ascii="Arial" w:hAnsi="Arial" w:cs="Arial"/>
                <w:bCs/>
                <w:sz w:val="20"/>
                <w:szCs w:val="20"/>
                <w:lang w:val="en-AU"/>
              </w:rPr>
            </w:pPr>
            <w:r w:rsidRPr="0067787F">
              <w:rPr>
                <w:rFonts w:ascii="Arial" w:hAnsi="Arial" w:cs="Arial"/>
                <w:bCs/>
                <w:sz w:val="20"/>
                <w:szCs w:val="20"/>
                <w:lang w:val="en-AU"/>
              </w:rPr>
              <w:t>Mid-terms Exams</w:t>
            </w:r>
          </w:p>
          <w:p w:rsidR="003109AB" w:rsidRDefault="003109AB" w:rsidP="003109AB">
            <w:pPr>
              <w:ind w:left="432"/>
              <w:rPr>
                <w:rFonts w:ascii="Arial" w:hAnsi="Arial" w:cs="Arial"/>
                <w:bCs/>
                <w:sz w:val="20"/>
                <w:szCs w:val="20"/>
                <w:lang w:val="en-AU"/>
              </w:rPr>
            </w:pPr>
            <w:r w:rsidRPr="0067787F">
              <w:rPr>
                <w:rFonts w:ascii="Arial" w:hAnsi="Arial" w:cs="Arial"/>
                <w:bCs/>
                <w:sz w:val="20"/>
                <w:szCs w:val="20"/>
                <w:lang w:val="en-AU"/>
              </w:rPr>
              <w:t>Practical exams</w:t>
            </w:r>
          </w:p>
          <w:p w:rsidR="003109AB" w:rsidRPr="0067787F" w:rsidRDefault="003109AB" w:rsidP="003109AB">
            <w:pPr>
              <w:ind w:left="432"/>
              <w:rPr>
                <w:rFonts w:ascii="Arial" w:hAnsi="Arial" w:cs="Arial"/>
                <w:bCs/>
                <w:sz w:val="20"/>
                <w:szCs w:val="20"/>
                <w:lang w:val="en-AU"/>
              </w:rPr>
            </w:pPr>
            <w:r w:rsidRPr="0067787F">
              <w:rPr>
                <w:rFonts w:ascii="Arial" w:hAnsi="Arial" w:cs="Arial"/>
                <w:bCs/>
                <w:sz w:val="20"/>
                <w:szCs w:val="20"/>
                <w:lang w:val="en-AU"/>
              </w:rPr>
              <w:t>Homework and laboratory reports</w:t>
            </w:r>
          </w:p>
          <w:p w:rsidR="003109AB" w:rsidRDefault="003109AB" w:rsidP="003109AB">
            <w:pPr>
              <w:ind w:left="792"/>
              <w:rPr>
                <w:rFonts w:ascii="Arial" w:hAnsi="Arial" w:cs="Arial"/>
                <w:bCs/>
                <w:sz w:val="20"/>
                <w:szCs w:val="20"/>
                <w:lang w:val="en-AU"/>
              </w:rPr>
            </w:pPr>
          </w:p>
          <w:p w:rsidR="003109AB" w:rsidRPr="0067787F" w:rsidRDefault="003109AB" w:rsidP="003109AB">
            <w:pPr>
              <w:ind w:left="792"/>
              <w:rPr>
                <w:rFonts w:ascii="Arial" w:hAnsi="Arial" w:cs="Arial"/>
                <w:bCs/>
                <w:sz w:val="20"/>
                <w:szCs w:val="20"/>
                <w:lang w:val="en-AU"/>
              </w:rPr>
            </w:pPr>
          </w:p>
        </w:tc>
      </w:tr>
      <w:tr w:rsidR="003109AB" w:rsidRPr="00C42A62" w:rsidTr="00121ABF">
        <w:tc>
          <w:tcPr>
            <w:tcW w:w="498" w:type="dxa"/>
          </w:tcPr>
          <w:p w:rsidR="003109AB" w:rsidRPr="00C42A62" w:rsidRDefault="003109AB" w:rsidP="008D6EF7">
            <w:pPr>
              <w:rPr>
                <w:sz w:val="22"/>
                <w:szCs w:val="22"/>
              </w:rPr>
            </w:pPr>
            <w:r w:rsidRPr="00C42A62">
              <w:rPr>
                <w:sz w:val="22"/>
                <w:szCs w:val="22"/>
              </w:rPr>
              <w:t>2.2</w:t>
            </w:r>
          </w:p>
        </w:tc>
        <w:tc>
          <w:tcPr>
            <w:tcW w:w="4833" w:type="dxa"/>
          </w:tcPr>
          <w:p w:rsidR="003109AB" w:rsidRPr="00DB1380" w:rsidRDefault="003109AB" w:rsidP="00DB1380">
            <w:pPr>
              <w:pStyle w:val="Heading7"/>
              <w:spacing w:after="120"/>
              <w:ind w:left="72"/>
              <w:rPr>
                <w:rFonts w:ascii="Arial" w:hAnsi="Arial" w:cs="Arial"/>
                <w:bCs/>
                <w:sz w:val="20"/>
                <w:szCs w:val="20"/>
              </w:rPr>
            </w:pPr>
            <w:r>
              <w:rPr>
                <w:rFonts w:ascii="Arial" w:hAnsi="Arial" w:cs="Arial"/>
                <w:bCs/>
                <w:sz w:val="20"/>
                <w:szCs w:val="20"/>
              </w:rPr>
              <w:t>Students know about the equipments and processing machines used in meat processing</w:t>
            </w:r>
          </w:p>
        </w:tc>
        <w:tc>
          <w:tcPr>
            <w:tcW w:w="2599" w:type="dxa"/>
          </w:tcPr>
          <w:p w:rsidR="003109AB" w:rsidRPr="0067787F" w:rsidRDefault="003109AB" w:rsidP="003109AB">
            <w:pPr>
              <w:pStyle w:val="Heading7"/>
              <w:spacing w:after="120"/>
              <w:rPr>
                <w:rFonts w:ascii="Arial" w:hAnsi="Arial" w:cs="Arial"/>
                <w:bCs/>
                <w:sz w:val="20"/>
                <w:szCs w:val="20"/>
              </w:rPr>
            </w:pPr>
            <w:r w:rsidRPr="0067787F">
              <w:rPr>
                <w:rFonts w:ascii="Arial" w:hAnsi="Arial" w:cs="Arial"/>
                <w:bCs/>
                <w:sz w:val="20"/>
                <w:szCs w:val="20"/>
              </w:rPr>
              <w:t>Videos</w:t>
            </w:r>
          </w:p>
          <w:p w:rsidR="003109AB" w:rsidRPr="003109AB" w:rsidRDefault="003109AB" w:rsidP="003109AB">
            <w:pPr>
              <w:rPr>
                <w:rFonts w:ascii="Arial" w:hAnsi="Arial" w:cs="Arial"/>
                <w:bCs/>
                <w:sz w:val="20"/>
                <w:szCs w:val="20"/>
                <w:lang w:val="en-AU"/>
              </w:rPr>
            </w:pPr>
            <w:r w:rsidRPr="0067787F">
              <w:rPr>
                <w:rFonts w:ascii="Arial" w:hAnsi="Arial" w:cs="Arial"/>
                <w:bCs/>
                <w:sz w:val="20"/>
                <w:szCs w:val="20"/>
                <w:lang w:val="en-AU"/>
              </w:rPr>
              <w:t xml:space="preserve">Laboratory </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Pr="00C42A62" w:rsidRDefault="003109AB" w:rsidP="008D6EF7">
            <w:pPr>
              <w:rPr>
                <w:sz w:val="22"/>
                <w:szCs w:val="22"/>
              </w:rPr>
            </w:pPr>
            <w:r>
              <w:rPr>
                <w:sz w:val="22"/>
                <w:szCs w:val="22"/>
              </w:rPr>
              <w:t>2.3</w:t>
            </w:r>
          </w:p>
        </w:tc>
        <w:tc>
          <w:tcPr>
            <w:tcW w:w="4833" w:type="dxa"/>
          </w:tcPr>
          <w:p w:rsidR="003109AB" w:rsidRPr="00DB1380" w:rsidRDefault="003109AB" w:rsidP="00DB1380">
            <w:pPr>
              <w:pStyle w:val="Heading7"/>
              <w:spacing w:after="120"/>
              <w:ind w:left="72"/>
              <w:rPr>
                <w:rFonts w:ascii="Arial" w:hAnsi="Arial" w:cs="Arial"/>
                <w:bCs/>
                <w:sz w:val="20"/>
                <w:szCs w:val="20"/>
              </w:rPr>
            </w:pPr>
            <w:r>
              <w:rPr>
                <w:rFonts w:ascii="Arial" w:hAnsi="Arial" w:cs="Arial"/>
                <w:bCs/>
                <w:sz w:val="20"/>
                <w:szCs w:val="20"/>
              </w:rPr>
              <w:t>Student become familiar with different standards related to meat products and their safety issue</w:t>
            </w:r>
          </w:p>
        </w:tc>
        <w:tc>
          <w:tcPr>
            <w:tcW w:w="2599" w:type="dxa"/>
          </w:tcPr>
          <w:p w:rsidR="003109AB" w:rsidRPr="0067787F" w:rsidRDefault="003109AB" w:rsidP="003109AB">
            <w:pPr>
              <w:pStyle w:val="Heading7"/>
              <w:spacing w:after="120"/>
              <w:rPr>
                <w:rFonts w:ascii="Arial" w:hAnsi="Arial" w:cs="Arial"/>
                <w:bCs/>
                <w:sz w:val="20"/>
                <w:szCs w:val="20"/>
              </w:rPr>
            </w:pPr>
            <w:r w:rsidRPr="0067787F">
              <w:rPr>
                <w:rFonts w:ascii="Arial" w:hAnsi="Arial" w:cs="Arial"/>
                <w:bCs/>
                <w:sz w:val="20"/>
                <w:szCs w:val="20"/>
              </w:rPr>
              <w:t>practi</w:t>
            </w:r>
            <w:r>
              <w:rPr>
                <w:rFonts w:ascii="Arial" w:hAnsi="Arial" w:cs="Arial"/>
                <w:bCs/>
                <w:sz w:val="20"/>
                <w:szCs w:val="20"/>
              </w:rPr>
              <w:t>c</w:t>
            </w:r>
            <w:r w:rsidRPr="0067787F">
              <w:rPr>
                <w:rFonts w:ascii="Arial" w:hAnsi="Arial" w:cs="Arial"/>
                <w:bCs/>
                <w:sz w:val="20"/>
                <w:szCs w:val="20"/>
              </w:rPr>
              <w:t>e</w:t>
            </w:r>
          </w:p>
          <w:p w:rsidR="003109AB" w:rsidRPr="003109AB" w:rsidRDefault="003109AB" w:rsidP="003109AB">
            <w:pPr>
              <w:pStyle w:val="Heading7"/>
              <w:spacing w:after="120"/>
              <w:rPr>
                <w:rFonts w:ascii="Arial" w:hAnsi="Arial" w:cs="Arial"/>
                <w:bCs/>
                <w:sz w:val="20"/>
                <w:szCs w:val="20"/>
              </w:rPr>
            </w:pPr>
            <w:r>
              <w:rPr>
                <w:rFonts w:ascii="Arial" w:hAnsi="Arial" w:cs="Arial"/>
                <w:bCs/>
                <w:sz w:val="20"/>
                <w:szCs w:val="20"/>
              </w:rPr>
              <w:t>Field trips</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2.4</w:t>
            </w:r>
          </w:p>
        </w:tc>
        <w:tc>
          <w:tcPr>
            <w:tcW w:w="4833" w:type="dxa"/>
          </w:tcPr>
          <w:p w:rsidR="003109AB" w:rsidRPr="00C7443A" w:rsidRDefault="003109AB" w:rsidP="000F625C">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e able to identify standard meat cuts and factors affecting meat quality and safety before and after slaughter</w:t>
            </w:r>
            <w:r>
              <w:rPr>
                <w:rFonts w:ascii="Arial" w:hAnsi="Arial" w:cs="Arial"/>
                <w:bCs/>
                <w:sz w:val="20"/>
                <w:szCs w:val="20"/>
              </w:rPr>
              <w:t>.</w:t>
            </w:r>
          </w:p>
        </w:tc>
        <w:tc>
          <w:tcPr>
            <w:tcW w:w="2599" w:type="dxa"/>
          </w:tcPr>
          <w:p w:rsidR="003109AB" w:rsidRPr="00C7443A" w:rsidRDefault="003109AB" w:rsidP="000F625C">
            <w:pPr>
              <w:pStyle w:val="Heading7"/>
              <w:spacing w:after="120"/>
              <w:rPr>
                <w:rFonts w:ascii="Arial" w:hAnsi="Arial" w:cs="Arial"/>
                <w:bCs/>
                <w:sz w:val="20"/>
                <w:szCs w:val="20"/>
              </w:rPr>
            </w:pPr>
            <w:r w:rsidRPr="00C7443A">
              <w:rPr>
                <w:rFonts w:ascii="Arial" w:hAnsi="Arial" w:cs="Arial"/>
                <w:bCs/>
                <w:sz w:val="20"/>
                <w:szCs w:val="20"/>
              </w:rPr>
              <w:t>Lecture</w:t>
            </w:r>
          </w:p>
          <w:p w:rsidR="003109AB" w:rsidRPr="00C7443A" w:rsidRDefault="003109AB" w:rsidP="000F625C">
            <w:pPr>
              <w:pStyle w:val="Heading7"/>
              <w:spacing w:after="120"/>
              <w:rPr>
                <w:rFonts w:ascii="Arial" w:hAnsi="Arial" w:cs="Arial"/>
                <w:bCs/>
                <w:sz w:val="20"/>
                <w:szCs w:val="20"/>
              </w:rPr>
            </w:pPr>
            <w:r w:rsidRPr="00C7443A">
              <w:rPr>
                <w:rFonts w:ascii="Arial" w:hAnsi="Arial" w:cs="Arial"/>
                <w:bCs/>
                <w:sz w:val="20"/>
                <w:szCs w:val="20"/>
              </w:rPr>
              <w:t>Practical session</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2.5</w:t>
            </w:r>
          </w:p>
        </w:tc>
        <w:tc>
          <w:tcPr>
            <w:tcW w:w="4833" w:type="dxa"/>
          </w:tcPr>
          <w:p w:rsidR="003109AB" w:rsidRPr="00C7443A" w:rsidRDefault="003109AB" w:rsidP="000F625C">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 xml:space="preserve">e able to understand </w:t>
            </w:r>
            <w:proofErr w:type="spellStart"/>
            <w:r w:rsidRPr="00C7443A">
              <w:rPr>
                <w:rFonts w:ascii="Arial" w:hAnsi="Arial" w:cs="Arial"/>
                <w:bCs/>
                <w:sz w:val="20"/>
                <w:szCs w:val="20"/>
              </w:rPr>
              <w:t>postmortem</w:t>
            </w:r>
            <w:proofErr w:type="spellEnd"/>
            <w:r w:rsidRPr="00C7443A">
              <w:rPr>
                <w:rFonts w:ascii="Arial" w:hAnsi="Arial" w:cs="Arial"/>
                <w:bCs/>
                <w:sz w:val="20"/>
                <w:szCs w:val="20"/>
              </w:rPr>
              <w:t xml:space="preserve"> changes in meat muscles and their conversion to human food</w:t>
            </w:r>
          </w:p>
        </w:tc>
        <w:tc>
          <w:tcPr>
            <w:tcW w:w="2599" w:type="dxa"/>
          </w:tcPr>
          <w:p w:rsidR="003109AB" w:rsidRPr="00C7443A" w:rsidRDefault="003109AB" w:rsidP="000F625C">
            <w:pPr>
              <w:pStyle w:val="Heading7"/>
              <w:spacing w:after="120"/>
              <w:rPr>
                <w:rFonts w:ascii="Arial" w:hAnsi="Arial" w:cs="Arial"/>
                <w:bCs/>
                <w:sz w:val="20"/>
                <w:szCs w:val="20"/>
              </w:rPr>
            </w:pPr>
            <w:r w:rsidRPr="00C7443A">
              <w:rPr>
                <w:rFonts w:ascii="Arial" w:hAnsi="Arial" w:cs="Arial"/>
                <w:bCs/>
                <w:sz w:val="20"/>
                <w:szCs w:val="20"/>
              </w:rPr>
              <w:t>Lecture</w:t>
            </w:r>
          </w:p>
          <w:p w:rsidR="003109AB" w:rsidRPr="00C7443A" w:rsidRDefault="003109AB" w:rsidP="000F625C">
            <w:pPr>
              <w:pStyle w:val="Heading7"/>
              <w:spacing w:after="120"/>
              <w:rPr>
                <w:rFonts w:ascii="Arial" w:hAnsi="Arial" w:cs="Arial"/>
                <w:bCs/>
                <w:sz w:val="20"/>
                <w:szCs w:val="20"/>
              </w:rPr>
            </w:pPr>
            <w:r w:rsidRPr="00C7443A">
              <w:rPr>
                <w:rFonts w:ascii="Arial" w:hAnsi="Arial" w:cs="Arial"/>
                <w:bCs/>
                <w:sz w:val="20"/>
                <w:szCs w:val="20"/>
              </w:rPr>
              <w:t>Essay</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2.6</w:t>
            </w:r>
          </w:p>
        </w:tc>
        <w:tc>
          <w:tcPr>
            <w:tcW w:w="4833" w:type="dxa"/>
          </w:tcPr>
          <w:p w:rsidR="003109AB" w:rsidRPr="00C7443A" w:rsidRDefault="003109AB" w:rsidP="000F625C">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 xml:space="preserve">e able to give decision on meat quality according </w:t>
            </w:r>
            <w:r w:rsidRPr="00C7443A">
              <w:rPr>
                <w:rFonts w:ascii="Arial" w:hAnsi="Arial" w:cs="Arial"/>
                <w:bCs/>
                <w:sz w:val="20"/>
                <w:szCs w:val="20"/>
              </w:rPr>
              <w:lastRenderedPageBreak/>
              <w:t>to factors affecting their palatability</w:t>
            </w:r>
            <w:r>
              <w:rPr>
                <w:rFonts w:ascii="Arial" w:hAnsi="Arial" w:cs="Arial"/>
                <w:bCs/>
                <w:sz w:val="20"/>
                <w:szCs w:val="20"/>
              </w:rPr>
              <w:t>.</w:t>
            </w:r>
          </w:p>
        </w:tc>
        <w:tc>
          <w:tcPr>
            <w:tcW w:w="2599" w:type="dxa"/>
          </w:tcPr>
          <w:p w:rsidR="003109AB" w:rsidRPr="00C7443A" w:rsidRDefault="003109AB" w:rsidP="003109AB">
            <w:pPr>
              <w:pStyle w:val="Heading7"/>
              <w:spacing w:after="120"/>
              <w:rPr>
                <w:rFonts w:ascii="Arial" w:hAnsi="Arial" w:cs="Arial"/>
                <w:bCs/>
                <w:sz w:val="20"/>
                <w:szCs w:val="20"/>
              </w:rPr>
            </w:pPr>
            <w:r w:rsidRPr="00C7443A">
              <w:rPr>
                <w:rFonts w:ascii="Arial" w:hAnsi="Arial" w:cs="Arial"/>
                <w:bCs/>
                <w:sz w:val="20"/>
                <w:szCs w:val="20"/>
              </w:rPr>
              <w:lastRenderedPageBreak/>
              <w:t>Lecture</w:t>
            </w:r>
            <w:r>
              <w:rPr>
                <w:rFonts w:ascii="Arial" w:hAnsi="Arial" w:cs="Arial"/>
                <w:bCs/>
                <w:sz w:val="20"/>
                <w:szCs w:val="20"/>
              </w:rPr>
              <w:t xml:space="preserve"> and observations</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lastRenderedPageBreak/>
              <w:t>2.7</w:t>
            </w:r>
          </w:p>
        </w:tc>
        <w:tc>
          <w:tcPr>
            <w:tcW w:w="4833" w:type="dxa"/>
          </w:tcPr>
          <w:p w:rsidR="003109AB" w:rsidRPr="00C7443A" w:rsidRDefault="003109AB" w:rsidP="000F625C">
            <w:pPr>
              <w:pStyle w:val="Heading7"/>
              <w:spacing w:after="120"/>
              <w:rPr>
                <w:rFonts w:ascii="Arial" w:hAnsi="Arial" w:cs="Arial"/>
                <w:bCs/>
                <w:sz w:val="20"/>
                <w:szCs w:val="20"/>
              </w:rPr>
            </w:pPr>
            <w:r>
              <w:rPr>
                <w:rFonts w:ascii="Arial" w:hAnsi="Arial" w:cs="Arial"/>
                <w:bCs/>
                <w:sz w:val="20"/>
                <w:szCs w:val="20"/>
              </w:rPr>
              <w:t>B</w:t>
            </w:r>
            <w:r w:rsidRPr="00C7443A">
              <w:rPr>
                <w:rFonts w:ascii="Arial" w:hAnsi="Arial" w:cs="Arial"/>
                <w:bCs/>
                <w:sz w:val="20"/>
                <w:szCs w:val="20"/>
              </w:rPr>
              <w:t>e able to explain the processes associated with poultry preparation</w:t>
            </w:r>
            <w:r>
              <w:rPr>
                <w:rFonts w:ascii="Arial" w:hAnsi="Arial" w:cs="Arial"/>
                <w:bCs/>
                <w:sz w:val="20"/>
                <w:szCs w:val="20"/>
              </w:rPr>
              <w:t>.</w:t>
            </w:r>
          </w:p>
        </w:tc>
        <w:tc>
          <w:tcPr>
            <w:tcW w:w="2599" w:type="dxa"/>
          </w:tcPr>
          <w:p w:rsidR="003109AB" w:rsidRPr="00C7443A" w:rsidRDefault="003109AB" w:rsidP="000F625C">
            <w:pPr>
              <w:pStyle w:val="Heading7"/>
              <w:spacing w:after="120"/>
              <w:rPr>
                <w:rFonts w:ascii="Arial" w:hAnsi="Arial" w:cs="Arial"/>
                <w:bCs/>
                <w:sz w:val="20"/>
                <w:szCs w:val="20"/>
              </w:rPr>
            </w:pPr>
            <w:r w:rsidRPr="00C7443A">
              <w:rPr>
                <w:rFonts w:ascii="Arial" w:hAnsi="Arial" w:cs="Arial"/>
                <w:bCs/>
                <w:sz w:val="20"/>
                <w:szCs w:val="20"/>
              </w:rPr>
              <w:t>Visit to poultry farm</w:t>
            </w:r>
          </w:p>
        </w:tc>
        <w:tc>
          <w:tcPr>
            <w:tcW w:w="2690" w:type="dxa"/>
            <w:vMerge w:val="restart"/>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2.8</w:t>
            </w:r>
          </w:p>
        </w:tc>
        <w:tc>
          <w:tcPr>
            <w:tcW w:w="4833" w:type="dxa"/>
          </w:tcPr>
          <w:p w:rsidR="003109AB" w:rsidRPr="00C7443A" w:rsidRDefault="003109AB" w:rsidP="000F625C">
            <w:pPr>
              <w:rPr>
                <w:rFonts w:ascii="Arial" w:hAnsi="Arial" w:cs="Arial"/>
                <w:bCs/>
                <w:sz w:val="20"/>
                <w:szCs w:val="20"/>
                <w:lang w:val="en-AU"/>
              </w:rPr>
            </w:pPr>
            <w:r>
              <w:rPr>
                <w:rFonts w:ascii="Arial" w:hAnsi="Arial" w:cs="Arial"/>
                <w:bCs/>
                <w:sz w:val="20"/>
                <w:szCs w:val="20"/>
                <w:lang w:val="en-AU"/>
              </w:rPr>
              <w:t>B</w:t>
            </w:r>
            <w:r w:rsidRPr="00C7443A">
              <w:rPr>
                <w:rFonts w:ascii="Arial" w:hAnsi="Arial" w:cs="Arial"/>
                <w:bCs/>
                <w:sz w:val="20"/>
                <w:szCs w:val="20"/>
                <w:lang w:val="en-AU"/>
              </w:rPr>
              <w:t>e able to apply skills and knowledge to give decision on freshness of fish</w:t>
            </w:r>
            <w:r>
              <w:rPr>
                <w:rFonts w:ascii="Arial" w:hAnsi="Arial" w:cs="Arial"/>
                <w:bCs/>
                <w:sz w:val="20"/>
                <w:szCs w:val="20"/>
                <w:lang w:val="en-AU"/>
              </w:rPr>
              <w:t>.</w:t>
            </w:r>
          </w:p>
          <w:p w:rsidR="003109AB" w:rsidRPr="00C7443A" w:rsidRDefault="003109AB" w:rsidP="000F625C">
            <w:pPr>
              <w:rPr>
                <w:rFonts w:ascii="Arial" w:hAnsi="Arial" w:cs="Arial"/>
                <w:bCs/>
                <w:sz w:val="20"/>
                <w:szCs w:val="20"/>
                <w:lang w:val="en-AU"/>
              </w:rPr>
            </w:pPr>
          </w:p>
        </w:tc>
        <w:tc>
          <w:tcPr>
            <w:tcW w:w="2599" w:type="dxa"/>
          </w:tcPr>
          <w:p w:rsidR="003109AB" w:rsidRPr="00C7443A" w:rsidRDefault="003109AB" w:rsidP="000F625C">
            <w:pPr>
              <w:rPr>
                <w:rFonts w:ascii="Arial" w:hAnsi="Arial" w:cs="Arial"/>
                <w:bCs/>
                <w:sz w:val="20"/>
                <w:szCs w:val="20"/>
                <w:lang w:val="en-AU"/>
              </w:rPr>
            </w:pPr>
            <w:r w:rsidRPr="00C7443A">
              <w:rPr>
                <w:rFonts w:ascii="Arial" w:hAnsi="Arial" w:cs="Arial"/>
                <w:bCs/>
                <w:sz w:val="20"/>
                <w:szCs w:val="20"/>
                <w:lang w:val="en-AU"/>
              </w:rPr>
              <w:t>Lecture</w:t>
            </w:r>
          </w:p>
          <w:p w:rsidR="003109AB" w:rsidRPr="00C7443A" w:rsidRDefault="003109AB" w:rsidP="000F625C">
            <w:pPr>
              <w:rPr>
                <w:rFonts w:ascii="Arial" w:hAnsi="Arial" w:cs="Arial"/>
                <w:bCs/>
                <w:sz w:val="20"/>
                <w:szCs w:val="20"/>
                <w:lang w:val="en-AU"/>
              </w:rPr>
            </w:pPr>
            <w:r w:rsidRPr="00C7443A">
              <w:rPr>
                <w:rFonts w:ascii="Arial" w:hAnsi="Arial" w:cs="Arial"/>
                <w:bCs/>
                <w:sz w:val="20"/>
                <w:szCs w:val="20"/>
                <w:lang w:val="en-AU"/>
              </w:rPr>
              <w:t>Practical session</w:t>
            </w:r>
          </w:p>
        </w:tc>
        <w:tc>
          <w:tcPr>
            <w:tcW w:w="2690" w:type="dxa"/>
            <w:vMerge/>
          </w:tcPr>
          <w:p w:rsidR="003109AB" w:rsidRPr="00FC03EF" w:rsidRDefault="003109AB" w:rsidP="008D6EF7">
            <w:pPr>
              <w:rPr>
                <w:rFonts w:ascii="Arial" w:hAnsi="Arial" w:cs="Arial"/>
                <w:color w:val="FF0000"/>
                <w:sz w:val="22"/>
                <w:szCs w:val="22"/>
              </w:rPr>
            </w:pPr>
          </w:p>
        </w:tc>
      </w:tr>
      <w:tr w:rsidR="003109AB" w:rsidRPr="00C42A62" w:rsidTr="00121ABF">
        <w:tc>
          <w:tcPr>
            <w:tcW w:w="498" w:type="dxa"/>
          </w:tcPr>
          <w:p w:rsidR="003109AB" w:rsidRDefault="003109AB" w:rsidP="008D6EF7">
            <w:pPr>
              <w:rPr>
                <w:sz w:val="22"/>
                <w:szCs w:val="22"/>
              </w:rPr>
            </w:pPr>
            <w:r>
              <w:rPr>
                <w:sz w:val="22"/>
                <w:szCs w:val="22"/>
              </w:rPr>
              <w:t>2.</w:t>
            </w:r>
          </w:p>
        </w:tc>
        <w:tc>
          <w:tcPr>
            <w:tcW w:w="4833" w:type="dxa"/>
          </w:tcPr>
          <w:p w:rsidR="003109AB" w:rsidRPr="00C7443A" w:rsidRDefault="003109AB" w:rsidP="000F625C">
            <w:pPr>
              <w:rPr>
                <w:rFonts w:ascii="Arial" w:hAnsi="Arial" w:cs="Arial"/>
                <w:bCs/>
                <w:sz w:val="20"/>
                <w:szCs w:val="20"/>
                <w:lang w:val="en-AU"/>
              </w:rPr>
            </w:pPr>
            <w:r>
              <w:rPr>
                <w:rFonts w:ascii="Arial" w:hAnsi="Arial" w:cs="Arial"/>
                <w:bCs/>
                <w:sz w:val="20"/>
                <w:szCs w:val="20"/>
                <w:lang w:val="en-AU"/>
              </w:rPr>
              <w:t>B</w:t>
            </w:r>
            <w:r w:rsidRPr="00C7443A">
              <w:rPr>
                <w:rFonts w:ascii="Arial" w:hAnsi="Arial" w:cs="Arial"/>
                <w:bCs/>
                <w:sz w:val="20"/>
                <w:szCs w:val="20"/>
                <w:lang w:val="en-AU"/>
              </w:rPr>
              <w:t>e able to explore the functions of raw materials for processed meat</w:t>
            </w:r>
            <w:r>
              <w:rPr>
                <w:rFonts w:ascii="Arial" w:hAnsi="Arial" w:cs="Arial"/>
                <w:bCs/>
                <w:sz w:val="20"/>
                <w:szCs w:val="20"/>
                <w:lang w:val="en-AU"/>
              </w:rPr>
              <w:t>.</w:t>
            </w:r>
          </w:p>
          <w:p w:rsidR="003109AB" w:rsidRPr="00C7443A" w:rsidRDefault="003109AB" w:rsidP="000F625C">
            <w:pPr>
              <w:rPr>
                <w:rFonts w:ascii="Arial" w:hAnsi="Arial" w:cs="Arial"/>
                <w:bCs/>
                <w:sz w:val="20"/>
                <w:szCs w:val="20"/>
                <w:lang w:val="en-AU"/>
              </w:rPr>
            </w:pPr>
          </w:p>
        </w:tc>
        <w:tc>
          <w:tcPr>
            <w:tcW w:w="2599" w:type="dxa"/>
          </w:tcPr>
          <w:p w:rsidR="003109AB" w:rsidRPr="00C7443A" w:rsidRDefault="003109AB" w:rsidP="000F625C">
            <w:pPr>
              <w:rPr>
                <w:rFonts w:ascii="Arial" w:hAnsi="Arial" w:cs="Arial"/>
                <w:bCs/>
                <w:sz w:val="20"/>
                <w:szCs w:val="20"/>
                <w:lang w:val="en-AU"/>
              </w:rPr>
            </w:pPr>
            <w:r w:rsidRPr="00C7443A">
              <w:rPr>
                <w:rFonts w:ascii="Arial" w:hAnsi="Arial" w:cs="Arial"/>
                <w:bCs/>
                <w:sz w:val="20"/>
                <w:szCs w:val="20"/>
                <w:lang w:val="en-AU"/>
              </w:rPr>
              <w:t>Lecture</w:t>
            </w:r>
          </w:p>
          <w:p w:rsidR="003109AB" w:rsidRPr="00C7443A" w:rsidRDefault="003109AB" w:rsidP="000F625C">
            <w:pPr>
              <w:rPr>
                <w:rFonts w:ascii="Arial" w:hAnsi="Arial" w:cs="Arial"/>
                <w:bCs/>
                <w:sz w:val="20"/>
                <w:szCs w:val="20"/>
                <w:lang w:val="en-AU"/>
              </w:rPr>
            </w:pPr>
            <w:r w:rsidRPr="00C7443A">
              <w:rPr>
                <w:rFonts w:ascii="Arial" w:hAnsi="Arial" w:cs="Arial"/>
                <w:bCs/>
                <w:sz w:val="20"/>
                <w:szCs w:val="20"/>
                <w:lang w:val="en-AU"/>
              </w:rPr>
              <w:t>Practical session</w:t>
            </w:r>
          </w:p>
        </w:tc>
        <w:tc>
          <w:tcPr>
            <w:tcW w:w="2690" w:type="dxa"/>
            <w:vMerge/>
          </w:tcPr>
          <w:p w:rsidR="003109AB" w:rsidRPr="00FC03EF" w:rsidRDefault="003109AB" w:rsidP="008D6EF7">
            <w:pPr>
              <w:rPr>
                <w:rFonts w:ascii="Arial" w:hAnsi="Arial" w:cs="Arial"/>
                <w:color w:val="FF0000"/>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3.0</w:t>
            </w:r>
          </w:p>
        </w:tc>
        <w:tc>
          <w:tcPr>
            <w:tcW w:w="10122" w:type="dxa"/>
            <w:gridSpan w:val="3"/>
          </w:tcPr>
          <w:p w:rsidR="00CC60AB" w:rsidRPr="00C42A62" w:rsidRDefault="00CC60AB" w:rsidP="008D6EF7">
            <w:pPr>
              <w:rPr>
                <w:b/>
                <w:bCs/>
                <w:sz w:val="22"/>
                <w:szCs w:val="22"/>
              </w:rPr>
            </w:pPr>
            <w:r w:rsidRPr="00C42A62">
              <w:rPr>
                <w:b/>
                <w:bCs/>
                <w:sz w:val="22"/>
                <w:szCs w:val="22"/>
              </w:rPr>
              <w:t>Interpersonal Skills &amp; Responsibility</w:t>
            </w:r>
          </w:p>
          <w:p w:rsidR="00CC60AB" w:rsidRPr="00C42A62" w:rsidRDefault="00CC60AB" w:rsidP="008D6EF7">
            <w:pPr>
              <w:rPr>
                <w:sz w:val="22"/>
                <w:szCs w:val="22"/>
              </w:rPr>
            </w:pPr>
          </w:p>
        </w:tc>
      </w:tr>
      <w:tr w:rsidR="00DB1380" w:rsidRPr="00C42A62" w:rsidTr="00121ABF">
        <w:tc>
          <w:tcPr>
            <w:tcW w:w="498" w:type="dxa"/>
          </w:tcPr>
          <w:p w:rsidR="00DB1380" w:rsidRPr="00C42A62" w:rsidRDefault="00DB1380" w:rsidP="008D6EF7">
            <w:pPr>
              <w:rPr>
                <w:sz w:val="22"/>
                <w:szCs w:val="22"/>
              </w:rPr>
            </w:pPr>
            <w:r w:rsidRPr="00C42A62">
              <w:rPr>
                <w:sz w:val="22"/>
                <w:szCs w:val="22"/>
              </w:rPr>
              <w:t>3.1</w:t>
            </w:r>
          </w:p>
        </w:tc>
        <w:tc>
          <w:tcPr>
            <w:tcW w:w="4833" w:type="dxa"/>
          </w:tcPr>
          <w:p w:rsidR="00DB1380" w:rsidRPr="00DB1380" w:rsidRDefault="00DB1380" w:rsidP="00DB1380">
            <w:pPr>
              <w:pStyle w:val="Heading7"/>
              <w:spacing w:after="120"/>
              <w:ind w:left="72"/>
              <w:rPr>
                <w:rFonts w:ascii="Arial" w:hAnsi="Arial" w:cs="Arial"/>
                <w:bCs/>
                <w:sz w:val="20"/>
                <w:szCs w:val="20"/>
              </w:rPr>
            </w:pPr>
            <w:r w:rsidRPr="00DB1380">
              <w:rPr>
                <w:rFonts w:ascii="Arial" w:hAnsi="Arial" w:cs="Arial"/>
                <w:bCs/>
                <w:sz w:val="20"/>
                <w:szCs w:val="20"/>
              </w:rPr>
              <w:t xml:space="preserve">Students are able to illustrate and use a process in </w:t>
            </w:r>
            <w:r>
              <w:rPr>
                <w:rFonts w:ascii="Arial" w:hAnsi="Arial" w:cs="Arial"/>
                <w:bCs/>
                <w:sz w:val="20"/>
                <w:szCs w:val="20"/>
              </w:rPr>
              <w:t>meat</w:t>
            </w:r>
            <w:r w:rsidRPr="00DB1380">
              <w:rPr>
                <w:rFonts w:ascii="Arial" w:hAnsi="Arial" w:cs="Arial"/>
                <w:bCs/>
                <w:sz w:val="20"/>
                <w:szCs w:val="20"/>
              </w:rPr>
              <w:t xml:space="preserve"> science and technology</w:t>
            </w:r>
          </w:p>
        </w:tc>
        <w:tc>
          <w:tcPr>
            <w:tcW w:w="2599" w:type="dxa"/>
          </w:tcPr>
          <w:p w:rsidR="00DB1380" w:rsidRPr="0067787F" w:rsidRDefault="00DB1380" w:rsidP="003109AB">
            <w:pPr>
              <w:pStyle w:val="Heading7"/>
              <w:spacing w:after="120"/>
              <w:ind w:left="72"/>
              <w:rPr>
                <w:rFonts w:ascii="Arial" w:hAnsi="Arial" w:cs="Arial"/>
                <w:bCs/>
                <w:sz w:val="20"/>
                <w:szCs w:val="20"/>
              </w:rPr>
            </w:pPr>
            <w:r w:rsidRPr="003109AB">
              <w:rPr>
                <w:rFonts w:ascii="Arial" w:hAnsi="Arial" w:cs="Arial"/>
                <w:bCs/>
                <w:sz w:val="20"/>
                <w:szCs w:val="20"/>
              </w:rPr>
              <w:t>Lectures, and practice</w:t>
            </w:r>
          </w:p>
        </w:tc>
        <w:tc>
          <w:tcPr>
            <w:tcW w:w="2690" w:type="dxa"/>
            <w:vMerge w:val="restart"/>
          </w:tcPr>
          <w:p w:rsidR="00DB1380" w:rsidRPr="0067787F" w:rsidRDefault="00DB1380" w:rsidP="003109AB">
            <w:pPr>
              <w:pStyle w:val="Heading7"/>
              <w:spacing w:after="120"/>
              <w:ind w:left="72"/>
              <w:rPr>
                <w:rFonts w:ascii="Arial" w:hAnsi="Arial" w:cs="Arial"/>
                <w:bCs/>
                <w:sz w:val="20"/>
                <w:szCs w:val="20"/>
              </w:rPr>
            </w:pPr>
            <w:r>
              <w:rPr>
                <w:rFonts w:ascii="Arial" w:hAnsi="Arial" w:cs="Arial"/>
                <w:bCs/>
                <w:sz w:val="20"/>
                <w:szCs w:val="20"/>
              </w:rPr>
              <w:t>Practical exams</w:t>
            </w:r>
          </w:p>
          <w:p w:rsidR="00DB1380" w:rsidRDefault="00DB1380" w:rsidP="003109AB">
            <w:pPr>
              <w:pStyle w:val="Heading7"/>
              <w:spacing w:after="120"/>
              <w:ind w:left="72"/>
              <w:rPr>
                <w:rFonts w:ascii="Arial" w:hAnsi="Arial" w:cs="Arial"/>
                <w:bCs/>
                <w:sz w:val="20"/>
                <w:szCs w:val="20"/>
              </w:rPr>
            </w:pPr>
            <w:r>
              <w:rPr>
                <w:rFonts w:ascii="Arial" w:hAnsi="Arial" w:cs="Arial"/>
                <w:bCs/>
                <w:sz w:val="20"/>
                <w:szCs w:val="20"/>
              </w:rPr>
              <w:t>Theoretical exams</w:t>
            </w:r>
          </w:p>
          <w:p w:rsidR="00DB1380" w:rsidRDefault="00DB1380" w:rsidP="003109AB">
            <w:pPr>
              <w:pStyle w:val="Heading7"/>
              <w:spacing w:after="120"/>
              <w:ind w:left="72"/>
              <w:rPr>
                <w:rFonts w:ascii="Arial" w:hAnsi="Arial" w:cs="Arial"/>
                <w:bCs/>
                <w:sz w:val="20"/>
                <w:szCs w:val="20"/>
              </w:rPr>
            </w:pPr>
            <w:r w:rsidRPr="0067787F">
              <w:rPr>
                <w:rFonts w:ascii="Arial" w:hAnsi="Arial" w:cs="Arial"/>
                <w:bCs/>
                <w:sz w:val="20"/>
                <w:szCs w:val="20"/>
              </w:rPr>
              <w:t>Homework and laboratory reports</w:t>
            </w:r>
          </w:p>
          <w:p w:rsidR="00DB1380" w:rsidRPr="0067787F" w:rsidRDefault="00DB1380" w:rsidP="003109AB">
            <w:pPr>
              <w:pStyle w:val="Heading7"/>
              <w:spacing w:after="120"/>
              <w:ind w:left="72"/>
              <w:rPr>
                <w:rFonts w:ascii="Arial" w:hAnsi="Arial" w:cs="Arial"/>
                <w:bCs/>
                <w:sz w:val="20"/>
                <w:szCs w:val="20"/>
              </w:rPr>
            </w:pPr>
            <w:r>
              <w:rPr>
                <w:rFonts w:ascii="Arial" w:hAnsi="Arial" w:cs="Arial"/>
                <w:bCs/>
                <w:sz w:val="20"/>
                <w:szCs w:val="20"/>
              </w:rPr>
              <w:t>Presentation</w:t>
            </w:r>
          </w:p>
          <w:p w:rsidR="00DB1380" w:rsidRDefault="00DB1380" w:rsidP="00C7443A">
            <w:pPr>
              <w:ind w:left="792"/>
              <w:rPr>
                <w:rFonts w:ascii="Arial" w:hAnsi="Arial" w:cs="Arial"/>
                <w:bCs/>
                <w:sz w:val="20"/>
                <w:szCs w:val="20"/>
                <w:lang w:val="en-AU"/>
              </w:rPr>
            </w:pPr>
          </w:p>
          <w:p w:rsidR="00DB1380" w:rsidRPr="0067787F" w:rsidRDefault="00DB1380" w:rsidP="00C7443A">
            <w:pPr>
              <w:ind w:left="792"/>
              <w:rPr>
                <w:rFonts w:ascii="Arial" w:hAnsi="Arial" w:cs="Arial"/>
                <w:bCs/>
                <w:sz w:val="20"/>
                <w:szCs w:val="20"/>
                <w:lang w:val="en-AU"/>
              </w:rPr>
            </w:pPr>
          </w:p>
        </w:tc>
      </w:tr>
      <w:tr w:rsidR="0067787F" w:rsidRPr="00C42A62" w:rsidTr="00121ABF">
        <w:tc>
          <w:tcPr>
            <w:tcW w:w="498" w:type="dxa"/>
          </w:tcPr>
          <w:p w:rsidR="0067787F" w:rsidRPr="00C42A62" w:rsidRDefault="0067787F" w:rsidP="008D6EF7">
            <w:pPr>
              <w:rPr>
                <w:sz w:val="22"/>
                <w:szCs w:val="22"/>
              </w:rPr>
            </w:pPr>
            <w:r w:rsidRPr="00C42A62">
              <w:rPr>
                <w:sz w:val="22"/>
                <w:szCs w:val="22"/>
              </w:rPr>
              <w:t>3.2</w:t>
            </w:r>
          </w:p>
        </w:tc>
        <w:tc>
          <w:tcPr>
            <w:tcW w:w="4833" w:type="dxa"/>
          </w:tcPr>
          <w:p w:rsidR="0067787F" w:rsidRPr="00DB1380" w:rsidRDefault="0067787F" w:rsidP="00DB1380">
            <w:pPr>
              <w:pStyle w:val="Heading7"/>
              <w:spacing w:after="120"/>
              <w:ind w:left="72"/>
              <w:rPr>
                <w:rFonts w:ascii="Arial" w:hAnsi="Arial" w:cs="Arial"/>
                <w:bCs/>
                <w:sz w:val="20"/>
                <w:szCs w:val="20"/>
              </w:rPr>
            </w:pPr>
            <w:r w:rsidRPr="00DB1380">
              <w:rPr>
                <w:rFonts w:ascii="Arial" w:hAnsi="Arial" w:cs="Arial"/>
                <w:bCs/>
                <w:sz w:val="20"/>
                <w:szCs w:val="20"/>
              </w:rPr>
              <w:t xml:space="preserve">Participants can explain, predict and </w:t>
            </w:r>
            <w:r w:rsidR="00DB1380" w:rsidRPr="00DB1380">
              <w:rPr>
                <w:rFonts w:ascii="Arial" w:hAnsi="Arial" w:cs="Arial"/>
                <w:bCs/>
                <w:sz w:val="20"/>
                <w:szCs w:val="20"/>
              </w:rPr>
              <w:t>analyse</w:t>
            </w:r>
            <w:r w:rsidRPr="00DB1380">
              <w:rPr>
                <w:rFonts w:ascii="Arial" w:hAnsi="Arial" w:cs="Arial"/>
                <w:bCs/>
                <w:sz w:val="20"/>
                <w:szCs w:val="20"/>
              </w:rPr>
              <w:t xml:space="preserve"> </w:t>
            </w:r>
            <w:r w:rsidR="00DB1380">
              <w:rPr>
                <w:rFonts w:ascii="Arial" w:hAnsi="Arial" w:cs="Arial"/>
                <w:bCs/>
                <w:sz w:val="20"/>
                <w:szCs w:val="20"/>
              </w:rPr>
              <w:t>meat products</w:t>
            </w:r>
            <w:r w:rsidRPr="00DB1380">
              <w:rPr>
                <w:rFonts w:ascii="Arial" w:hAnsi="Arial" w:cs="Arial"/>
                <w:bCs/>
                <w:sz w:val="20"/>
                <w:szCs w:val="20"/>
              </w:rPr>
              <w:t xml:space="preserve"> quality </w:t>
            </w:r>
          </w:p>
        </w:tc>
        <w:tc>
          <w:tcPr>
            <w:tcW w:w="2599" w:type="dxa"/>
          </w:tcPr>
          <w:p w:rsidR="003109AB" w:rsidRPr="0067787F" w:rsidRDefault="003109AB" w:rsidP="003109AB">
            <w:pPr>
              <w:pStyle w:val="Heading7"/>
              <w:spacing w:after="120"/>
              <w:ind w:left="72"/>
              <w:rPr>
                <w:rFonts w:ascii="Arial" w:hAnsi="Arial" w:cs="Arial"/>
                <w:bCs/>
                <w:sz w:val="20"/>
                <w:szCs w:val="20"/>
              </w:rPr>
            </w:pPr>
            <w:r>
              <w:rPr>
                <w:rFonts w:ascii="Arial" w:hAnsi="Arial" w:cs="Arial"/>
                <w:bCs/>
                <w:sz w:val="20"/>
                <w:szCs w:val="20"/>
              </w:rPr>
              <w:t>Practical demonstration</w:t>
            </w:r>
          </w:p>
          <w:p w:rsidR="0067787F" w:rsidRPr="003109AB" w:rsidRDefault="0067787F" w:rsidP="003109AB">
            <w:pPr>
              <w:pStyle w:val="Heading7"/>
              <w:spacing w:after="120"/>
              <w:ind w:left="72"/>
              <w:rPr>
                <w:rFonts w:ascii="Arial" w:hAnsi="Arial" w:cs="Arial"/>
                <w:bCs/>
                <w:sz w:val="20"/>
                <w:szCs w:val="20"/>
              </w:rPr>
            </w:pPr>
          </w:p>
        </w:tc>
        <w:tc>
          <w:tcPr>
            <w:tcW w:w="2690" w:type="dxa"/>
            <w:vMerge/>
          </w:tcPr>
          <w:p w:rsidR="0067787F" w:rsidRPr="0067787F" w:rsidRDefault="0067787F" w:rsidP="008D6EF7">
            <w:pPr>
              <w:rPr>
                <w:rFonts w:ascii="Arial" w:hAnsi="Arial" w:cs="Arial"/>
                <w:color w:val="FF0000"/>
                <w:sz w:val="22"/>
                <w:szCs w:val="22"/>
              </w:rPr>
            </w:pPr>
          </w:p>
        </w:tc>
      </w:tr>
      <w:tr w:rsidR="0067787F" w:rsidRPr="00C42A62" w:rsidTr="00121ABF">
        <w:tc>
          <w:tcPr>
            <w:tcW w:w="498" w:type="dxa"/>
          </w:tcPr>
          <w:p w:rsidR="0067787F" w:rsidRPr="00C42A62" w:rsidRDefault="0067787F" w:rsidP="008D6EF7">
            <w:pPr>
              <w:rPr>
                <w:sz w:val="22"/>
                <w:szCs w:val="22"/>
              </w:rPr>
            </w:pPr>
            <w:r>
              <w:rPr>
                <w:sz w:val="22"/>
                <w:szCs w:val="22"/>
              </w:rPr>
              <w:t>3.3</w:t>
            </w:r>
          </w:p>
        </w:tc>
        <w:tc>
          <w:tcPr>
            <w:tcW w:w="4833" w:type="dxa"/>
          </w:tcPr>
          <w:p w:rsidR="0067787F" w:rsidRPr="00DB1380" w:rsidRDefault="0067787F" w:rsidP="00DB1380">
            <w:pPr>
              <w:pStyle w:val="Heading7"/>
              <w:spacing w:after="120"/>
              <w:ind w:left="72"/>
              <w:rPr>
                <w:rFonts w:ascii="Arial" w:hAnsi="Arial" w:cs="Arial"/>
                <w:bCs/>
                <w:sz w:val="20"/>
                <w:szCs w:val="20"/>
              </w:rPr>
            </w:pPr>
            <w:r w:rsidRPr="00DB1380">
              <w:rPr>
                <w:rFonts w:ascii="Arial" w:hAnsi="Arial" w:cs="Arial"/>
                <w:bCs/>
                <w:sz w:val="20"/>
                <w:szCs w:val="20"/>
              </w:rPr>
              <w:t xml:space="preserve">Student can demonstrate and write about </w:t>
            </w:r>
            <w:r w:rsidR="00DB1380">
              <w:rPr>
                <w:rFonts w:ascii="Arial" w:hAnsi="Arial" w:cs="Arial"/>
                <w:bCs/>
                <w:sz w:val="20"/>
                <w:szCs w:val="20"/>
              </w:rPr>
              <w:t>processing methods in meat technology</w:t>
            </w:r>
            <w:r w:rsidRPr="00DB1380">
              <w:rPr>
                <w:rFonts w:ascii="Arial" w:hAnsi="Arial" w:cs="Arial"/>
                <w:bCs/>
                <w:sz w:val="20"/>
                <w:szCs w:val="20"/>
              </w:rPr>
              <w:t xml:space="preserve"> </w:t>
            </w:r>
          </w:p>
        </w:tc>
        <w:tc>
          <w:tcPr>
            <w:tcW w:w="2599" w:type="dxa"/>
          </w:tcPr>
          <w:p w:rsidR="0067787F" w:rsidRPr="003109AB" w:rsidRDefault="003109AB" w:rsidP="003109AB">
            <w:pPr>
              <w:pStyle w:val="Heading7"/>
              <w:spacing w:after="120"/>
              <w:ind w:left="72"/>
              <w:rPr>
                <w:rFonts w:ascii="Arial" w:hAnsi="Arial" w:cs="Arial"/>
                <w:bCs/>
                <w:sz w:val="20"/>
                <w:szCs w:val="20"/>
              </w:rPr>
            </w:pPr>
            <w:r w:rsidRPr="003109AB">
              <w:rPr>
                <w:rFonts w:ascii="Arial" w:hAnsi="Arial" w:cs="Arial"/>
                <w:bCs/>
                <w:sz w:val="20"/>
                <w:szCs w:val="20"/>
              </w:rPr>
              <w:t>Practical and reports</w:t>
            </w:r>
          </w:p>
        </w:tc>
        <w:tc>
          <w:tcPr>
            <w:tcW w:w="2690" w:type="dxa"/>
            <w:vMerge/>
          </w:tcPr>
          <w:p w:rsidR="0067787F" w:rsidRPr="0067787F" w:rsidRDefault="0067787F" w:rsidP="008D6EF7">
            <w:pPr>
              <w:rPr>
                <w:rFonts w:ascii="Arial" w:hAnsi="Arial" w:cs="Arial"/>
                <w:color w:val="FF0000"/>
                <w:sz w:val="22"/>
                <w:szCs w:val="22"/>
              </w:rPr>
            </w:pPr>
          </w:p>
        </w:tc>
      </w:tr>
      <w:tr w:rsidR="0067787F" w:rsidRPr="00C42A62" w:rsidTr="00121ABF">
        <w:tc>
          <w:tcPr>
            <w:tcW w:w="498" w:type="dxa"/>
          </w:tcPr>
          <w:p w:rsidR="0067787F" w:rsidRPr="00C42A62" w:rsidRDefault="0067787F" w:rsidP="008D6EF7">
            <w:pPr>
              <w:rPr>
                <w:sz w:val="22"/>
                <w:szCs w:val="22"/>
              </w:rPr>
            </w:pPr>
            <w:r>
              <w:rPr>
                <w:sz w:val="22"/>
                <w:szCs w:val="22"/>
              </w:rPr>
              <w:t>3.4</w:t>
            </w:r>
          </w:p>
        </w:tc>
        <w:tc>
          <w:tcPr>
            <w:tcW w:w="4833" w:type="dxa"/>
          </w:tcPr>
          <w:p w:rsidR="0067787F" w:rsidRPr="00DB1380" w:rsidRDefault="0067787F" w:rsidP="00DB1380">
            <w:pPr>
              <w:pStyle w:val="Heading7"/>
              <w:spacing w:after="120"/>
              <w:ind w:left="72"/>
              <w:rPr>
                <w:rFonts w:ascii="Arial" w:hAnsi="Arial" w:cs="Arial"/>
                <w:bCs/>
                <w:sz w:val="20"/>
                <w:szCs w:val="20"/>
              </w:rPr>
            </w:pPr>
            <w:r w:rsidRPr="00DB1380">
              <w:rPr>
                <w:rFonts w:ascii="Arial" w:hAnsi="Arial" w:cs="Arial"/>
                <w:bCs/>
                <w:sz w:val="20"/>
                <w:szCs w:val="20"/>
              </w:rPr>
              <w:t xml:space="preserve">Student can use </w:t>
            </w:r>
            <w:r w:rsidR="00DB1380">
              <w:rPr>
                <w:rFonts w:ascii="Arial" w:hAnsi="Arial" w:cs="Arial"/>
                <w:bCs/>
                <w:sz w:val="20"/>
                <w:szCs w:val="20"/>
              </w:rPr>
              <w:t>different types of meats (chicken, animals and fish)</w:t>
            </w:r>
            <w:r w:rsidRPr="00DB1380">
              <w:rPr>
                <w:rFonts w:ascii="Arial" w:hAnsi="Arial" w:cs="Arial"/>
                <w:bCs/>
                <w:sz w:val="20"/>
                <w:szCs w:val="20"/>
              </w:rPr>
              <w:t xml:space="preserve"> food product development</w:t>
            </w:r>
          </w:p>
        </w:tc>
        <w:tc>
          <w:tcPr>
            <w:tcW w:w="2599" w:type="dxa"/>
          </w:tcPr>
          <w:p w:rsidR="0067787F" w:rsidRPr="003109AB" w:rsidRDefault="003109AB" w:rsidP="003109AB">
            <w:pPr>
              <w:pStyle w:val="Heading7"/>
              <w:spacing w:after="120"/>
              <w:ind w:left="72"/>
              <w:rPr>
                <w:rFonts w:ascii="Arial" w:hAnsi="Arial" w:cs="Arial"/>
                <w:bCs/>
                <w:sz w:val="20"/>
                <w:szCs w:val="20"/>
              </w:rPr>
            </w:pPr>
            <w:r w:rsidRPr="003109AB">
              <w:rPr>
                <w:rFonts w:ascii="Arial" w:hAnsi="Arial" w:cs="Arial"/>
                <w:bCs/>
                <w:sz w:val="20"/>
                <w:szCs w:val="20"/>
              </w:rPr>
              <w:t>Practicals</w:t>
            </w:r>
          </w:p>
        </w:tc>
        <w:tc>
          <w:tcPr>
            <w:tcW w:w="2690" w:type="dxa"/>
            <w:vMerge/>
          </w:tcPr>
          <w:p w:rsidR="0067787F" w:rsidRPr="0067787F" w:rsidRDefault="0067787F" w:rsidP="008D6EF7">
            <w:pPr>
              <w:rPr>
                <w:rFonts w:ascii="Arial" w:hAnsi="Arial" w:cs="Arial"/>
                <w:color w:val="FF0000"/>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4.0</w:t>
            </w:r>
          </w:p>
        </w:tc>
        <w:tc>
          <w:tcPr>
            <w:tcW w:w="10122" w:type="dxa"/>
            <w:gridSpan w:val="3"/>
          </w:tcPr>
          <w:p w:rsidR="00CC60AB" w:rsidRPr="00C42A62" w:rsidRDefault="00CC60AB" w:rsidP="008D6EF7">
            <w:pPr>
              <w:rPr>
                <w:b/>
                <w:bCs/>
                <w:sz w:val="22"/>
                <w:szCs w:val="22"/>
              </w:rPr>
            </w:pPr>
            <w:r w:rsidRPr="00C42A62">
              <w:rPr>
                <w:b/>
                <w:bCs/>
                <w:sz w:val="22"/>
                <w:szCs w:val="22"/>
              </w:rPr>
              <w:t>Communication, Information Technology, Numerical</w:t>
            </w:r>
          </w:p>
          <w:p w:rsidR="00CC60AB" w:rsidRPr="00C42A62" w:rsidRDefault="00CC60AB" w:rsidP="008D6EF7">
            <w:pPr>
              <w:rPr>
                <w:sz w:val="22"/>
                <w:szCs w:val="22"/>
              </w:rPr>
            </w:pPr>
          </w:p>
        </w:tc>
      </w:tr>
      <w:tr w:rsidR="003109AB" w:rsidRPr="00C42A62" w:rsidTr="003109AB">
        <w:tc>
          <w:tcPr>
            <w:tcW w:w="498" w:type="dxa"/>
          </w:tcPr>
          <w:p w:rsidR="003109AB" w:rsidRPr="00C42A62" w:rsidRDefault="003109AB" w:rsidP="008D6EF7">
            <w:pPr>
              <w:rPr>
                <w:sz w:val="22"/>
                <w:szCs w:val="22"/>
              </w:rPr>
            </w:pPr>
            <w:r w:rsidRPr="00C42A62">
              <w:rPr>
                <w:sz w:val="22"/>
                <w:szCs w:val="22"/>
              </w:rPr>
              <w:t>4.1</w:t>
            </w:r>
          </w:p>
        </w:tc>
        <w:tc>
          <w:tcPr>
            <w:tcW w:w="4833" w:type="dxa"/>
          </w:tcPr>
          <w:p w:rsidR="003109AB" w:rsidRPr="004B3CFA" w:rsidRDefault="003109AB" w:rsidP="004B3CFA">
            <w:pPr>
              <w:pStyle w:val="Heading7"/>
              <w:spacing w:after="120"/>
              <w:ind w:left="72"/>
              <w:rPr>
                <w:rFonts w:ascii="Arial" w:hAnsi="Arial" w:cs="Arial"/>
                <w:bCs/>
                <w:sz w:val="20"/>
                <w:szCs w:val="20"/>
              </w:rPr>
            </w:pPr>
            <w:r w:rsidRPr="004B3CFA">
              <w:rPr>
                <w:rFonts w:ascii="Arial" w:hAnsi="Arial" w:cs="Arial"/>
                <w:bCs/>
                <w:sz w:val="20"/>
                <w:szCs w:val="20"/>
              </w:rPr>
              <w:t>Participant can carry out research in meat science and technology</w:t>
            </w:r>
          </w:p>
        </w:tc>
        <w:tc>
          <w:tcPr>
            <w:tcW w:w="2599" w:type="dxa"/>
          </w:tcPr>
          <w:p w:rsidR="003109AB" w:rsidRPr="0067787F" w:rsidRDefault="003109AB" w:rsidP="003109AB">
            <w:pPr>
              <w:pStyle w:val="Heading7"/>
              <w:spacing w:after="120"/>
              <w:ind w:left="72"/>
              <w:rPr>
                <w:rFonts w:ascii="Arial" w:hAnsi="Arial" w:cs="Arial"/>
                <w:bCs/>
                <w:sz w:val="20"/>
                <w:szCs w:val="20"/>
              </w:rPr>
            </w:pPr>
            <w:r>
              <w:rPr>
                <w:rFonts w:ascii="Arial" w:hAnsi="Arial" w:cs="Arial"/>
                <w:bCs/>
                <w:sz w:val="20"/>
                <w:szCs w:val="20"/>
              </w:rPr>
              <w:t>Practical demonstration</w:t>
            </w:r>
          </w:p>
          <w:p w:rsidR="003109AB" w:rsidRPr="003109AB" w:rsidRDefault="003109AB" w:rsidP="003109AB">
            <w:pPr>
              <w:pStyle w:val="Heading7"/>
              <w:spacing w:after="120"/>
              <w:ind w:left="72"/>
              <w:rPr>
                <w:rFonts w:ascii="Arial" w:hAnsi="Arial" w:cs="Arial"/>
                <w:bCs/>
                <w:sz w:val="20"/>
                <w:szCs w:val="20"/>
              </w:rPr>
            </w:pPr>
          </w:p>
        </w:tc>
        <w:tc>
          <w:tcPr>
            <w:tcW w:w="2690" w:type="dxa"/>
            <w:vMerge w:val="restart"/>
            <w:vAlign w:val="center"/>
          </w:tcPr>
          <w:p w:rsidR="003109AB" w:rsidRPr="003109AB" w:rsidRDefault="003109AB" w:rsidP="003109AB">
            <w:pPr>
              <w:pStyle w:val="Heading7"/>
              <w:spacing w:after="120"/>
              <w:ind w:left="72"/>
              <w:rPr>
                <w:rFonts w:ascii="Arial" w:hAnsi="Arial" w:cs="Arial"/>
                <w:bCs/>
                <w:sz w:val="20"/>
                <w:szCs w:val="20"/>
              </w:rPr>
            </w:pPr>
            <w:r w:rsidRPr="004B3CFA">
              <w:rPr>
                <w:rFonts w:ascii="Arial" w:hAnsi="Arial" w:cs="Arial"/>
                <w:bCs/>
                <w:sz w:val="20"/>
                <w:szCs w:val="20"/>
              </w:rPr>
              <w:t>Practical exams and reports</w:t>
            </w:r>
          </w:p>
        </w:tc>
      </w:tr>
      <w:tr w:rsidR="003109AB" w:rsidRPr="00C42A62" w:rsidTr="00121ABF">
        <w:tc>
          <w:tcPr>
            <w:tcW w:w="498" w:type="dxa"/>
          </w:tcPr>
          <w:p w:rsidR="003109AB" w:rsidRPr="00C42A62" w:rsidRDefault="003109AB" w:rsidP="008D6EF7">
            <w:pPr>
              <w:rPr>
                <w:sz w:val="22"/>
                <w:szCs w:val="22"/>
              </w:rPr>
            </w:pPr>
            <w:r w:rsidRPr="00C42A62">
              <w:rPr>
                <w:sz w:val="22"/>
                <w:szCs w:val="22"/>
              </w:rPr>
              <w:t>4.2</w:t>
            </w:r>
          </w:p>
        </w:tc>
        <w:tc>
          <w:tcPr>
            <w:tcW w:w="4833" w:type="dxa"/>
          </w:tcPr>
          <w:p w:rsidR="003109AB" w:rsidRPr="004B3CFA" w:rsidRDefault="003109AB" w:rsidP="004B3CFA">
            <w:pPr>
              <w:pStyle w:val="Heading7"/>
              <w:spacing w:after="120"/>
              <w:ind w:left="72"/>
              <w:rPr>
                <w:rFonts w:ascii="Arial" w:hAnsi="Arial" w:cs="Arial"/>
                <w:bCs/>
                <w:sz w:val="20"/>
                <w:szCs w:val="20"/>
              </w:rPr>
            </w:pPr>
            <w:r w:rsidRPr="004B3CFA">
              <w:rPr>
                <w:rFonts w:ascii="Arial" w:hAnsi="Arial" w:cs="Arial"/>
                <w:bCs/>
                <w:sz w:val="20"/>
                <w:szCs w:val="20"/>
              </w:rPr>
              <w:t>Participant can work for designing a process for meat products</w:t>
            </w:r>
          </w:p>
        </w:tc>
        <w:tc>
          <w:tcPr>
            <w:tcW w:w="2599" w:type="dxa"/>
          </w:tcPr>
          <w:p w:rsidR="003109AB" w:rsidRPr="003109AB" w:rsidRDefault="003109AB" w:rsidP="003109AB">
            <w:pPr>
              <w:pStyle w:val="Heading7"/>
              <w:spacing w:after="120"/>
              <w:ind w:left="72"/>
              <w:rPr>
                <w:rFonts w:ascii="Arial" w:hAnsi="Arial" w:cs="Arial"/>
                <w:bCs/>
                <w:sz w:val="20"/>
                <w:szCs w:val="20"/>
              </w:rPr>
            </w:pPr>
            <w:r w:rsidRPr="003109AB">
              <w:rPr>
                <w:rFonts w:ascii="Arial" w:hAnsi="Arial" w:cs="Arial"/>
                <w:bCs/>
                <w:sz w:val="20"/>
                <w:szCs w:val="20"/>
              </w:rPr>
              <w:t>Lecture and reports</w:t>
            </w:r>
          </w:p>
        </w:tc>
        <w:tc>
          <w:tcPr>
            <w:tcW w:w="2690" w:type="dxa"/>
            <w:vMerge/>
          </w:tcPr>
          <w:p w:rsidR="003109AB" w:rsidRPr="003109AB" w:rsidRDefault="003109AB" w:rsidP="003109AB">
            <w:pPr>
              <w:pStyle w:val="Heading7"/>
              <w:spacing w:after="120"/>
              <w:ind w:left="72"/>
              <w:rPr>
                <w:rFonts w:ascii="Arial" w:hAnsi="Arial" w:cs="Arial"/>
                <w:bCs/>
                <w:sz w:val="20"/>
                <w:szCs w:val="20"/>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5.0</w:t>
            </w:r>
          </w:p>
        </w:tc>
        <w:tc>
          <w:tcPr>
            <w:tcW w:w="10122" w:type="dxa"/>
            <w:gridSpan w:val="3"/>
          </w:tcPr>
          <w:p w:rsidR="00CC60AB" w:rsidRPr="00C42A62" w:rsidRDefault="00CC60AB" w:rsidP="008D6EF7">
            <w:pPr>
              <w:rPr>
                <w:b/>
                <w:bCs/>
                <w:sz w:val="22"/>
                <w:szCs w:val="22"/>
              </w:rPr>
            </w:pPr>
            <w:r w:rsidRPr="00C42A62">
              <w:rPr>
                <w:b/>
                <w:bCs/>
                <w:sz w:val="22"/>
                <w:szCs w:val="22"/>
              </w:rPr>
              <w:t>Psychomotor</w:t>
            </w:r>
          </w:p>
          <w:p w:rsidR="00CC60AB" w:rsidRPr="00C42A62" w:rsidRDefault="00CC60AB" w:rsidP="008D6EF7">
            <w:pPr>
              <w:rPr>
                <w:sz w:val="22"/>
                <w:szCs w:val="22"/>
              </w:rPr>
            </w:pPr>
          </w:p>
        </w:tc>
      </w:tr>
      <w:tr w:rsidR="004B3CFA" w:rsidRPr="00C42A62" w:rsidTr="003109AB">
        <w:tc>
          <w:tcPr>
            <w:tcW w:w="498" w:type="dxa"/>
          </w:tcPr>
          <w:p w:rsidR="004B3CFA" w:rsidRPr="00C42A62" w:rsidRDefault="004B3CFA" w:rsidP="008D6EF7">
            <w:pPr>
              <w:rPr>
                <w:sz w:val="22"/>
                <w:szCs w:val="22"/>
              </w:rPr>
            </w:pPr>
            <w:r w:rsidRPr="00C42A62">
              <w:rPr>
                <w:sz w:val="22"/>
                <w:szCs w:val="22"/>
              </w:rPr>
              <w:t>5.1</w:t>
            </w:r>
          </w:p>
        </w:tc>
        <w:tc>
          <w:tcPr>
            <w:tcW w:w="4833" w:type="dxa"/>
          </w:tcPr>
          <w:p w:rsidR="004B3CFA" w:rsidRPr="004B3CFA" w:rsidRDefault="004B3CFA" w:rsidP="004B3CFA">
            <w:pPr>
              <w:pStyle w:val="Heading7"/>
              <w:spacing w:after="120"/>
              <w:ind w:left="72"/>
              <w:rPr>
                <w:rFonts w:ascii="Arial" w:hAnsi="Arial" w:cs="Arial"/>
                <w:bCs/>
                <w:sz w:val="20"/>
                <w:szCs w:val="20"/>
              </w:rPr>
            </w:pPr>
            <w:r w:rsidRPr="004B3CFA">
              <w:rPr>
                <w:rFonts w:ascii="Arial" w:hAnsi="Arial" w:cs="Arial"/>
                <w:bCs/>
                <w:sz w:val="20"/>
                <w:szCs w:val="20"/>
              </w:rPr>
              <w:t>The participant can perform a certain experiment about meat technology</w:t>
            </w:r>
          </w:p>
        </w:tc>
        <w:tc>
          <w:tcPr>
            <w:tcW w:w="2599" w:type="dxa"/>
          </w:tcPr>
          <w:p w:rsidR="004B3CFA" w:rsidRPr="0067787F" w:rsidRDefault="004B3CFA" w:rsidP="003109AB">
            <w:pPr>
              <w:pStyle w:val="Heading7"/>
              <w:spacing w:after="120"/>
              <w:ind w:left="72"/>
              <w:rPr>
                <w:rFonts w:ascii="Arial" w:hAnsi="Arial" w:cs="Arial"/>
                <w:bCs/>
                <w:sz w:val="20"/>
                <w:szCs w:val="20"/>
              </w:rPr>
            </w:pPr>
            <w:r>
              <w:rPr>
                <w:rFonts w:ascii="Arial" w:hAnsi="Arial" w:cs="Arial"/>
                <w:bCs/>
                <w:sz w:val="20"/>
                <w:szCs w:val="20"/>
              </w:rPr>
              <w:t>Practical demonstration</w:t>
            </w:r>
          </w:p>
          <w:p w:rsidR="004B3CFA" w:rsidRPr="003109AB" w:rsidRDefault="004B3CFA" w:rsidP="003109AB">
            <w:pPr>
              <w:pStyle w:val="Heading7"/>
              <w:spacing w:after="120"/>
              <w:ind w:left="72"/>
              <w:rPr>
                <w:rFonts w:ascii="Arial" w:hAnsi="Arial" w:cs="Arial"/>
                <w:bCs/>
                <w:sz w:val="20"/>
                <w:szCs w:val="20"/>
              </w:rPr>
            </w:pPr>
          </w:p>
        </w:tc>
        <w:tc>
          <w:tcPr>
            <w:tcW w:w="2690" w:type="dxa"/>
            <w:vMerge w:val="restart"/>
            <w:vAlign w:val="center"/>
          </w:tcPr>
          <w:p w:rsidR="004B3CFA" w:rsidRPr="0033271C" w:rsidRDefault="004B3CFA" w:rsidP="003109AB">
            <w:pPr>
              <w:pStyle w:val="Heading7"/>
              <w:spacing w:after="120"/>
              <w:ind w:left="72"/>
              <w:rPr>
                <w:rFonts w:ascii="Arial" w:hAnsi="Arial" w:cs="Arial"/>
                <w:sz w:val="22"/>
                <w:szCs w:val="22"/>
              </w:rPr>
            </w:pPr>
            <w:r w:rsidRPr="004B3CFA">
              <w:rPr>
                <w:rFonts w:ascii="Arial" w:hAnsi="Arial" w:cs="Arial"/>
                <w:bCs/>
                <w:sz w:val="20"/>
                <w:szCs w:val="20"/>
              </w:rPr>
              <w:t>Practical exams and reports</w:t>
            </w:r>
          </w:p>
        </w:tc>
      </w:tr>
      <w:tr w:rsidR="0067787F" w:rsidRPr="00C42A62" w:rsidTr="00121ABF">
        <w:tc>
          <w:tcPr>
            <w:tcW w:w="498" w:type="dxa"/>
          </w:tcPr>
          <w:p w:rsidR="0067787F" w:rsidRPr="00C42A62" w:rsidRDefault="0067787F" w:rsidP="008D6EF7">
            <w:pPr>
              <w:rPr>
                <w:sz w:val="22"/>
                <w:szCs w:val="22"/>
              </w:rPr>
            </w:pPr>
            <w:r w:rsidRPr="00C42A62">
              <w:rPr>
                <w:sz w:val="22"/>
                <w:szCs w:val="22"/>
              </w:rPr>
              <w:t>5.2</w:t>
            </w:r>
          </w:p>
        </w:tc>
        <w:tc>
          <w:tcPr>
            <w:tcW w:w="4833" w:type="dxa"/>
          </w:tcPr>
          <w:p w:rsidR="0067787F" w:rsidRPr="004B3CFA" w:rsidRDefault="004B3CFA" w:rsidP="004B3CFA">
            <w:pPr>
              <w:pStyle w:val="Heading7"/>
              <w:spacing w:after="120"/>
              <w:ind w:left="72"/>
              <w:rPr>
                <w:rFonts w:ascii="Arial" w:hAnsi="Arial" w:cs="Arial"/>
                <w:bCs/>
                <w:sz w:val="20"/>
                <w:szCs w:val="20"/>
              </w:rPr>
            </w:pPr>
            <w:r>
              <w:rPr>
                <w:rFonts w:ascii="Arial" w:hAnsi="Arial" w:cs="Arial"/>
                <w:bCs/>
                <w:sz w:val="20"/>
                <w:szCs w:val="20"/>
              </w:rPr>
              <w:t>Student can d</w:t>
            </w:r>
            <w:r w:rsidR="0067787F" w:rsidRPr="004B3CFA">
              <w:rPr>
                <w:rFonts w:ascii="Arial" w:hAnsi="Arial" w:cs="Arial"/>
                <w:bCs/>
                <w:sz w:val="20"/>
                <w:szCs w:val="20"/>
              </w:rPr>
              <w:t xml:space="preserve">emonstrate </w:t>
            </w:r>
            <w:r>
              <w:rPr>
                <w:rFonts w:ascii="Arial" w:hAnsi="Arial" w:cs="Arial"/>
                <w:bCs/>
                <w:sz w:val="20"/>
                <w:szCs w:val="20"/>
              </w:rPr>
              <w:t xml:space="preserve">a </w:t>
            </w:r>
            <w:r w:rsidR="0067787F" w:rsidRPr="004B3CFA">
              <w:rPr>
                <w:rFonts w:ascii="Arial" w:hAnsi="Arial" w:cs="Arial"/>
                <w:bCs/>
                <w:sz w:val="20"/>
                <w:szCs w:val="20"/>
              </w:rPr>
              <w:t>skill obtained in this course to others who are less familiar with the science of this field</w:t>
            </w:r>
          </w:p>
        </w:tc>
        <w:tc>
          <w:tcPr>
            <w:tcW w:w="2599" w:type="dxa"/>
          </w:tcPr>
          <w:p w:rsidR="0067787F" w:rsidRPr="003109AB" w:rsidRDefault="003109AB" w:rsidP="003109AB">
            <w:pPr>
              <w:pStyle w:val="Heading7"/>
              <w:spacing w:after="120"/>
              <w:ind w:left="72"/>
              <w:rPr>
                <w:rFonts w:ascii="Arial" w:hAnsi="Arial" w:cs="Arial"/>
                <w:bCs/>
                <w:sz w:val="20"/>
                <w:szCs w:val="20"/>
              </w:rPr>
            </w:pPr>
            <w:r w:rsidRPr="003109AB">
              <w:rPr>
                <w:rFonts w:ascii="Arial" w:hAnsi="Arial" w:cs="Arial"/>
                <w:bCs/>
                <w:sz w:val="20"/>
                <w:szCs w:val="20"/>
              </w:rPr>
              <w:t>Practi</w:t>
            </w:r>
            <w:r>
              <w:rPr>
                <w:rFonts w:ascii="Arial" w:hAnsi="Arial" w:cs="Arial"/>
                <w:bCs/>
                <w:sz w:val="20"/>
                <w:szCs w:val="20"/>
              </w:rPr>
              <w:t>c</w:t>
            </w:r>
            <w:r w:rsidRPr="003109AB">
              <w:rPr>
                <w:rFonts w:ascii="Arial" w:hAnsi="Arial" w:cs="Arial"/>
                <w:bCs/>
                <w:sz w:val="20"/>
                <w:szCs w:val="20"/>
              </w:rPr>
              <w:t>als</w:t>
            </w:r>
          </w:p>
        </w:tc>
        <w:tc>
          <w:tcPr>
            <w:tcW w:w="2690" w:type="dxa"/>
            <w:vMerge/>
          </w:tcPr>
          <w:p w:rsidR="0067787F" w:rsidRPr="0033271C" w:rsidRDefault="0067787F" w:rsidP="008D6EF7">
            <w:pPr>
              <w:rPr>
                <w:rFonts w:ascii="Arial" w:hAnsi="Arial" w:cs="Arial"/>
                <w:sz w:val="22"/>
                <w:szCs w:val="22"/>
              </w:rPr>
            </w:pPr>
          </w:p>
        </w:tc>
      </w:tr>
    </w:tbl>
    <w:p w:rsidR="00AD3DE0" w:rsidRPr="00C42A62" w:rsidRDefault="00CC60AB" w:rsidP="00AD3DE0">
      <w:pPr>
        <w:tabs>
          <w:tab w:val="left" w:pos="1560"/>
          <w:tab w:val="center" w:pos="4320"/>
        </w:tabs>
        <w:rPr>
          <w:b/>
          <w:bCs/>
          <w:sz w:val="22"/>
          <w:szCs w:val="22"/>
        </w:rPr>
      </w:pPr>
      <w:r w:rsidRPr="00C42A62">
        <w:rPr>
          <w:b/>
          <w:bCs/>
          <w:sz w:val="22"/>
          <w:szCs w:val="22"/>
        </w:rPr>
        <w:tab/>
      </w:r>
    </w:p>
    <w:p w:rsidR="003109AB" w:rsidRDefault="003109AB" w:rsidP="00CC60AB">
      <w:pPr>
        <w:tabs>
          <w:tab w:val="left" w:pos="1560"/>
          <w:tab w:val="center" w:pos="4320"/>
        </w:tabs>
        <w:jc w:val="center"/>
        <w:rPr>
          <w:b/>
          <w:bCs/>
          <w:sz w:val="22"/>
          <w:szCs w:val="22"/>
        </w:rPr>
      </w:pPr>
    </w:p>
    <w:p w:rsidR="00CC60AB" w:rsidRPr="00C42A62" w:rsidRDefault="00AD3DE0" w:rsidP="00CC60AB">
      <w:pPr>
        <w:tabs>
          <w:tab w:val="left" w:pos="1560"/>
          <w:tab w:val="center" w:pos="4320"/>
        </w:tabs>
        <w:jc w:val="center"/>
        <w:rPr>
          <w:b/>
          <w:bCs/>
          <w:sz w:val="22"/>
          <w:szCs w:val="22"/>
        </w:rPr>
      </w:pPr>
      <w:r w:rsidRPr="00C42A62">
        <w:rPr>
          <w:b/>
          <w:bCs/>
          <w:sz w:val="22"/>
          <w:szCs w:val="22"/>
        </w:rPr>
        <w:lastRenderedPageBreak/>
        <w:t>Suggested Guidelines for</w:t>
      </w:r>
      <w:r w:rsidR="00CC60AB" w:rsidRPr="00C42A62">
        <w:rPr>
          <w:b/>
          <w:bCs/>
          <w:sz w:val="22"/>
          <w:szCs w:val="22"/>
        </w:rPr>
        <w:t xml:space="preserve"> Learning Outcome Verb, Assessment, and Teaching</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783"/>
      </w:tblGrid>
      <w:tr w:rsidR="00CC60AB" w:rsidRPr="00C42A62" w:rsidTr="0056782C">
        <w:tc>
          <w:tcPr>
            <w:tcW w:w="3837" w:type="dxa"/>
          </w:tcPr>
          <w:p w:rsidR="00CC60AB" w:rsidRPr="00C42A62" w:rsidRDefault="00CC60AB" w:rsidP="0056782C">
            <w:pPr>
              <w:jc w:val="center"/>
              <w:rPr>
                <w:b/>
                <w:bCs/>
                <w:sz w:val="22"/>
                <w:szCs w:val="22"/>
              </w:rPr>
            </w:pPr>
            <w:r w:rsidRPr="00C42A62">
              <w:rPr>
                <w:b/>
                <w:bCs/>
                <w:sz w:val="22"/>
                <w:szCs w:val="22"/>
              </w:rPr>
              <w:t>NQF Learning Domains</w:t>
            </w:r>
          </w:p>
        </w:tc>
        <w:tc>
          <w:tcPr>
            <w:tcW w:w="6783" w:type="dxa"/>
          </w:tcPr>
          <w:p w:rsidR="00CC60AB" w:rsidRPr="00C42A62" w:rsidRDefault="00CC60AB" w:rsidP="0056782C">
            <w:pPr>
              <w:jc w:val="center"/>
              <w:rPr>
                <w:b/>
                <w:bCs/>
                <w:sz w:val="22"/>
                <w:szCs w:val="22"/>
              </w:rPr>
            </w:pPr>
            <w:r w:rsidRPr="00C42A62">
              <w:rPr>
                <w:b/>
                <w:bCs/>
                <w:sz w:val="22"/>
                <w:szCs w:val="22"/>
              </w:rPr>
              <w:t>Suggested Verbs</w:t>
            </w:r>
          </w:p>
        </w:tc>
      </w:tr>
      <w:tr w:rsidR="00CC60AB" w:rsidRPr="00C42A62" w:rsidTr="0056782C">
        <w:tc>
          <w:tcPr>
            <w:tcW w:w="3837" w:type="dxa"/>
          </w:tcPr>
          <w:p w:rsidR="00CC60AB" w:rsidRPr="00C42A62" w:rsidRDefault="00CC60AB" w:rsidP="008D6EF7">
            <w:pPr>
              <w:rPr>
                <w:b/>
                <w:bCs/>
                <w:sz w:val="22"/>
                <w:szCs w:val="22"/>
              </w:rPr>
            </w:pPr>
          </w:p>
        </w:tc>
        <w:tc>
          <w:tcPr>
            <w:tcW w:w="6783" w:type="dxa"/>
          </w:tcPr>
          <w:p w:rsidR="00CC60AB" w:rsidRPr="00C42A62" w:rsidRDefault="00CC60AB" w:rsidP="008D6EF7">
            <w:pPr>
              <w:rPr>
                <w:sz w:val="22"/>
                <w:szCs w:val="22"/>
              </w:rPr>
            </w:pPr>
          </w:p>
        </w:tc>
      </w:tr>
      <w:tr w:rsidR="00CC60AB" w:rsidRPr="00C42A62" w:rsidTr="0056782C">
        <w:tc>
          <w:tcPr>
            <w:tcW w:w="3837" w:type="dxa"/>
          </w:tcPr>
          <w:p w:rsidR="00AD3DE0" w:rsidRPr="00C42A62" w:rsidRDefault="00AD3DE0" w:rsidP="008D6EF7">
            <w:pPr>
              <w:rPr>
                <w:b/>
                <w:bCs/>
                <w:sz w:val="22"/>
                <w:szCs w:val="22"/>
              </w:rPr>
            </w:pPr>
          </w:p>
          <w:p w:rsidR="00CC60AB" w:rsidRPr="00C42A62" w:rsidRDefault="00CC60AB" w:rsidP="008D6EF7">
            <w:pPr>
              <w:rPr>
                <w:b/>
                <w:bCs/>
                <w:sz w:val="22"/>
                <w:szCs w:val="22"/>
              </w:rPr>
            </w:pPr>
            <w:r w:rsidRPr="00C42A62">
              <w:rPr>
                <w:b/>
                <w:bCs/>
                <w:sz w:val="22"/>
                <w:szCs w:val="22"/>
              </w:rPr>
              <w:t>Knowledge</w:t>
            </w:r>
          </w:p>
        </w:tc>
        <w:tc>
          <w:tcPr>
            <w:tcW w:w="6783" w:type="dxa"/>
          </w:tcPr>
          <w:p w:rsidR="00CC60AB" w:rsidRPr="00C42A62" w:rsidRDefault="00CC60AB" w:rsidP="0056782C">
            <w:pPr>
              <w:jc w:val="both"/>
              <w:rPr>
                <w:sz w:val="22"/>
                <w:szCs w:val="22"/>
              </w:rPr>
            </w:pPr>
            <w:r w:rsidRPr="00C42A62">
              <w:rPr>
                <w:sz w:val="22"/>
                <w:szCs w:val="22"/>
              </w:rPr>
              <w:t>list, name, record, define, label, outline, state, describe, recall, memorize, reproduce, recognize, record, tell, write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p>
          <w:p w:rsidR="00AD3DE0" w:rsidRPr="00C42A62" w:rsidRDefault="00AD3DE0" w:rsidP="008D6EF7">
            <w:pPr>
              <w:rPr>
                <w:b/>
                <w:bCs/>
                <w:sz w:val="22"/>
                <w:szCs w:val="22"/>
              </w:rPr>
            </w:pPr>
          </w:p>
          <w:p w:rsidR="00CC60AB" w:rsidRPr="00C42A62" w:rsidRDefault="00CC60AB" w:rsidP="008D6EF7">
            <w:pPr>
              <w:rPr>
                <w:b/>
                <w:bCs/>
                <w:sz w:val="22"/>
                <w:szCs w:val="22"/>
              </w:rPr>
            </w:pPr>
            <w:r w:rsidRPr="00C42A62">
              <w:rPr>
                <w:b/>
                <w:bCs/>
                <w:sz w:val="22"/>
                <w:szCs w:val="22"/>
              </w:rPr>
              <w:t>Cognitive Skills</w:t>
            </w:r>
          </w:p>
        </w:tc>
        <w:tc>
          <w:tcPr>
            <w:tcW w:w="6783" w:type="dxa"/>
          </w:tcPr>
          <w:p w:rsidR="00CC60AB" w:rsidRPr="00C42A62" w:rsidRDefault="00CC60AB" w:rsidP="0056782C">
            <w:pPr>
              <w:jc w:val="both"/>
              <w:rPr>
                <w:sz w:val="22"/>
                <w:szCs w:val="22"/>
              </w:rPr>
            </w:pPr>
            <w:r w:rsidRPr="00C42A62">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r w:rsidRPr="00C42A62">
              <w:rPr>
                <w:b/>
                <w:bCs/>
                <w:sz w:val="22"/>
                <w:szCs w:val="22"/>
              </w:rPr>
              <w:t>Interpersonal Skills &amp; Responsibility</w:t>
            </w:r>
          </w:p>
        </w:tc>
        <w:tc>
          <w:tcPr>
            <w:tcW w:w="6783" w:type="dxa"/>
          </w:tcPr>
          <w:p w:rsidR="00CC60AB" w:rsidRPr="00C42A62" w:rsidRDefault="00CC60AB" w:rsidP="0056782C">
            <w:pPr>
              <w:jc w:val="both"/>
              <w:rPr>
                <w:sz w:val="22"/>
                <w:szCs w:val="22"/>
              </w:rPr>
            </w:pPr>
            <w:r w:rsidRPr="00C42A62">
              <w:rPr>
                <w:sz w:val="22"/>
                <w:szCs w:val="22"/>
              </w:rPr>
              <w:t>demonstrate, judge, choose, illustrate, modify, show, use, appraise, evaluate, justify, analyze, question, and write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r w:rsidRPr="00C42A62">
              <w:rPr>
                <w:b/>
                <w:bCs/>
                <w:sz w:val="22"/>
                <w:szCs w:val="22"/>
              </w:rPr>
              <w:t>Communication, Information</w:t>
            </w:r>
          </w:p>
          <w:p w:rsidR="00CC60AB" w:rsidRPr="00C42A62" w:rsidRDefault="00CC60AB" w:rsidP="008D6EF7">
            <w:pPr>
              <w:rPr>
                <w:b/>
                <w:bCs/>
                <w:sz w:val="22"/>
                <w:szCs w:val="22"/>
              </w:rPr>
            </w:pPr>
            <w:r w:rsidRPr="00C42A62">
              <w:rPr>
                <w:b/>
                <w:bCs/>
                <w:sz w:val="22"/>
                <w:szCs w:val="22"/>
              </w:rPr>
              <w:t xml:space="preserve"> Technology, Numerical</w:t>
            </w:r>
          </w:p>
        </w:tc>
        <w:tc>
          <w:tcPr>
            <w:tcW w:w="6783" w:type="dxa"/>
          </w:tcPr>
          <w:p w:rsidR="00CC60AB" w:rsidRPr="00C42A62" w:rsidRDefault="00CC60AB" w:rsidP="0056782C">
            <w:pPr>
              <w:jc w:val="both"/>
              <w:rPr>
                <w:sz w:val="22"/>
                <w:szCs w:val="22"/>
              </w:rPr>
            </w:pPr>
            <w:r w:rsidRPr="00C42A62">
              <w:rPr>
                <w:sz w:val="22"/>
                <w:szCs w:val="22"/>
              </w:rPr>
              <w:t>demonstrate, calculate, illustrate, interpret, research, question, operate, appraise, evaluate, assess, and criticize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p>
          <w:p w:rsidR="00CC60AB" w:rsidRPr="00C42A62" w:rsidRDefault="00CC60AB" w:rsidP="008D6EF7">
            <w:pPr>
              <w:rPr>
                <w:b/>
                <w:bCs/>
                <w:sz w:val="22"/>
                <w:szCs w:val="22"/>
              </w:rPr>
            </w:pPr>
            <w:r w:rsidRPr="00C42A62">
              <w:rPr>
                <w:b/>
                <w:bCs/>
                <w:sz w:val="22"/>
                <w:szCs w:val="22"/>
              </w:rPr>
              <w:t>Psychomotor</w:t>
            </w:r>
          </w:p>
        </w:tc>
        <w:tc>
          <w:tcPr>
            <w:tcW w:w="6783" w:type="dxa"/>
          </w:tcPr>
          <w:p w:rsidR="00AD3DE0" w:rsidRPr="00C42A62" w:rsidRDefault="00CC60AB" w:rsidP="00121ABF">
            <w:pPr>
              <w:jc w:val="both"/>
              <w:rPr>
                <w:sz w:val="22"/>
                <w:szCs w:val="22"/>
              </w:rPr>
            </w:pPr>
            <w:r w:rsidRPr="00C42A62">
              <w:rPr>
                <w:sz w:val="22"/>
                <w:szCs w:val="22"/>
              </w:rPr>
              <w:t>demonstrate, show, illustrate, perform, dramatize, employ, manipulate, operate, prepare, produce, draw, diagram, examine, construct, assemble, experiment, and reconstruct</w:t>
            </w:r>
          </w:p>
        </w:tc>
      </w:tr>
    </w:tbl>
    <w:p w:rsidR="00D20FE4" w:rsidRPr="00C42A62" w:rsidRDefault="00121ABF" w:rsidP="00121ABF">
      <w:pPr>
        <w:rPr>
          <w:sz w:val="22"/>
          <w:szCs w:val="22"/>
        </w:rPr>
      </w:pPr>
      <w:r w:rsidRPr="00C42A62">
        <w:rPr>
          <w:sz w:val="22"/>
          <w:szCs w:val="22"/>
        </w:rPr>
        <w:br w:type="page"/>
      </w:r>
    </w:p>
    <w:p w:rsidR="00D20FE4" w:rsidRPr="00C42A62" w:rsidRDefault="008D2D6D" w:rsidP="004E17A4">
      <w:pPr>
        <w:rPr>
          <w:sz w:val="22"/>
          <w:szCs w:val="22"/>
        </w:rPr>
      </w:pPr>
      <w:r>
        <w:rPr>
          <w:noProof/>
          <w:sz w:val="22"/>
          <w:szCs w:val="22"/>
        </w:rPr>
        <w:lastRenderedPageBreak/>
        <w:pict>
          <v:rect id="Rectangle 16" o:spid="_x0000_s1033" style="position:absolute;margin-left:-23.05pt;margin-top:-11.2pt;width:533.4pt;height:3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neKwIAAFA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">
            <v:textbox>
              <w:txbxContent>
                <w:p w:rsidR="00C7443A" w:rsidRPr="00521315" w:rsidRDefault="00C7443A"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C7443A" w:rsidRPr="00521315" w:rsidRDefault="00C7443A" w:rsidP="00121ABF">
                  <w:pPr>
                    <w:rPr>
                      <w:rFonts w:ascii="Calibri" w:hAnsi="Calibri"/>
                      <w:sz w:val="22"/>
                      <w:szCs w:val="22"/>
                    </w:rPr>
                  </w:pPr>
                </w:p>
                <w:p w:rsidR="00C7443A" w:rsidRPr="00521315" w:rsidRDefault="00C7443A" w:rsidP="00121ABF">
                  <w:pPr>
                    <w:rPr>
                      <w:rFonts w:ascii="Calibri" w:hAnsi="Calibri"/>
                      <w:sz w:val="22"/>
                      <w:szCs w:val="22"/>
                    </w:rPr>
                  </w:pPr>
                  <w:r w:rsidRPr="00521315">
                    <w:rPr>
                      <w:rFonts w:ascii="Calibri" w:hAnsi="Calibri"/>
                      <w:sz w:val="22"/>
                      <w:szCs w:val="22"/>
                    </w:rPr>
                    <w:t>Consider          Maximize              Continue           Review            Ensure          Enlarge               Understand</w:t>
                  </w:r>
                </w:p>
                <w:p w:rsidR="00C7443A" w:rsidRPr="00521315" w:rsidRDefault="00C7443A"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C7443A" w:rsidRPr="00521315" w:rsidRDefault="00C7443A" w:rsidP="00121ABF">
                  <w:pPr>
                    <w:jc w:val="center"/>
                    <w:rPr>
                      <w:rFonts w:ascii="Calibri" w:hAnsi="Calibri"/>
                      <w:sz w:val="22"/>
                      <w:szCs w:val="22"/>
                    </w:rPr>
                  </w:pPr>
                </w:p>
                <w:p w:rsidR="00C7443A" w:rsidRPr="00521315" w:rsidRDefault="00C7443A"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C7443A" w:rsidRPr="00521315" w:rsidRDefault="00C7443A"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C7443A" w:rsidRPr="00521315" w:rsidRDefault="00C7443A" w:rsidP="00121ABF">
                  <w:pPr>
                    <w:rPr>
                      <w:rFonts w:ascii="Calibri" w:hAnsi="Calibri"/>
                      <w:sz w:val="22"/>
                      <w:szCs w:val="22"/>
                    </w:rPr>
                  </w:pPr>
                </w:p>
                <w:p w:rsidR="00C7443A" w:rsidRPr="00521315" w:rsidRDefault="00C7443A"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C7443A" w:rsidRPr="00521315" w:rsidRDefault="00C7443A" w:rsidP="00121ABF">
                  <w:pPr>
                    <w:jc w:val="both"/>
                    <w:rPr>
                      <w:sz w:val="22"/>
                      <w:szCs w:val="22"/>
                    </w:rPr>
                  </w:pPr>
                </w:p>
                <w:p w:rsidR="00C7443A" w:rsidRPr="00521315" w:rsidRDefault="00C7443A"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v:textbox>
          </v:rect>
        </w:pict>
      </w:r>
    </w:p>
    <w:p w:rsidR="00D20FE4" w:rsidRPr="00C42A62" w:rsidRDefault="00D20FE4" w:rsidP="004E17A4">
      <w:pPr>
        <w:rPr>
          <w:sz w:val="22"/>
          <w:szCs w:val="22"/>
        </w:rPr>
      </w:pPr>
    </w:p>
    <w:p w:rsidR="00D20FE4" w:rsidRPr="00C42A62" w:rsidRDefault="00D20FE4" w:rsidP="004E17A4">
      <w:pPr>
        <w:rPr>
          <w:sz w:val="22"/>
          <w:szCs w:val="22"/>
        </w:rPr>
      </w:pPr>
    </w:p>
    <w:p w:rsidR="00D20FE4" w:rsidRPr="00C42A62" w:rsidRDefault="00D20FE4"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652"/>
        <w:gridCol w:w="2038"/>
      </w:tblGrid>
      <w:tr w:rsidR="004E17A4" w:rsidRPr="00C42A62" w:rsidTr="00121ABF">
        <w:tc>
          <w:tcPr>
            <w:tcW w:w="10710" w:type="dxa"/>
            <w:gridSpan w:val="4"/>
          </w:tcPr>
          <w:p w:rsidR="004E17A4" w:rsidRPr="00C42A62" w:rsidRDefault="004E17A4" w:rsidP="008D6EF7">
            <w:pPr>
              <w:rPr>
                <w:sz w:val="22"/>
                <w:szCs w:val="22"/>
              </w:rPr>
            </w:pPr>
          </w:p>
          <w:p w:rsidR="004E17A4" w:rsidRPr="00C42A62" w:rsidRDefault="004E17A4" w:rsidP="00121ABF">
            <w:pPr>
              <w:rPr>
                <w:sz w:val="22"/>
                <w:szCs w:val="22"/>
              </w:rPr>
            </w:pPr>
            <w:r w:rsidRPr="00C42A62">
              <w:rPr>
                <w:sz w:val="22"/>
                <w:szCs w:val="22"/>
              </w:rPr>
              <w:t>5. Schedule of Assessment Tasks for Students During the Sem</w:t>
            </w:r>
            <w:r w:rsidR="00121ABF" w:rsidRPr="00C42A62">
              <w:rPr>
                <w:sz w:val="22"/>
                <w:szCs w:val="22"/>
              </w:rPr>
              <w:t>ester</w:t>
            </w:r>
          </w:p>
        </w:tc>
      </w:tr>
      <w:tr w:rsidR="004E17A4" w:rsidRPr="00C42A62" w:rsidTr="003109AB">
        <w:tc>
          <w:tcPr>
            <w:tcW w:w="540" w:type="dxa"/>
          </w:tcPr>
          <w:p w:rsidR="004E17A4" w:rsidRPr="00C42A62" w:rsidRDefault="004E17A4" w:rsidP="008D6EF7">
            <w:pPr>
              <w:rPr>
                <w:sz w:val="22"/>
                <w:szCs w:val="22"/>
              </w:rPr>
            </w:pPr>
          </w:p>
        </w:tc>
        <w:tc>
          <w:tcPr>
            <w:tcW w:w="6480" w:type="dxa"/>
          </w:tcPr>
          <w:p w:rsidR="004E17A4" w:rsidRPr="00C42A62" w:rsidRDefault="004E17A4" w:rsidP="001125F8">
            <w:pPr>
              <w:jc w:val="center"/>
              <w:rPr>
                <w:sz w:val="22"/>
                <w:szCs w:val="22"/>
              </w:rPr>
            </w:pPr>
            <w:r w:rsidRPr="00C42A62">
              <w:rPr>
                <w:sz w:val="22"/>
                <w:szCs w:val="22"/>
              </w:rPr>
              <w:t>Assessment task (e.g. essay, test, group project, examination</w:t>
            </w:r>
            <w:r w:rsidR="001125F8" w:rsidRPr="00C42A62">
              <w:rPr>
                <w:sz w:val="22"/>
                <w:szCs w:val="22"/>
              </w:rPr>
              <w:t xml:space="preserve">, speech, oral presentation, </w:t>
            </w:r>
            <w:r w:rsidRPr="00C42A62">
              <w:rPr>
                <w:sz w:val="22"/>
                <w:szCs w:val="22"/>
              </w:rPr>
              <w:t>etc.)</w:t>
            </w:r>
          </w:p>
        </w:tc>
        <w:tc>
          <w:tcPr>
            <w:tcW w:w="1652" w:type="dxa"/>
          </w:tcPr>
          <w:p w:rsidR="004E17A4" w:rsidRPr="00C42A62" w:rsidRDefault="001125F8" w:rsidP="001125F8">
            <w:pPr>
              <w:jc w:val="center"/>
              <w:rPr>
                <w:sz w:val="22"/>
                <w:szCs w:val="22"/>
              </w:rPr>
            </w:pPr>
            <w:r w:rsidRPr="00C42A62">
              <w:rPr>
                <w:sz w:val="22"/>
                <w:szCs w:val="22"/>
              </w:rPr>
              <w:t>Week D</w:t>
            </w:r>
            <w:r w:rsidR="004E17A4" w:rsidRPr="00C42A62">
              <w:rPr>
                <w:sz w:val="22"/>
                <w:szCs w:val="22"/>
              </w:rPr>
              <w:t>ue</w:t>
            </w:r>
          </w:p>
        </w:tc>
        <w:tc>
          <w:tcPr>
            <w:tcW w:w="2038" w:type="dxa"/>
          </w:tcPr>
          <w:p w:rsidR="004E17A4" w:rsidRPr="00C42A62" w:rsidRDefault="001125F8" w:rsidP="001125F8">
            <w:pPr>
              <w:jc w:val="center"/>
              <w:rPr>
                <w:sz w:val="22"/>
                <w:szCs w:val="22"/>
              </w:rPr>
            </w:pPr>
            <w:r w:rsidRPr="00C42A62">
              <w:rPr>
                <w:sz w:val="22"/>
                <w:szCs w:val="22"/>
              </w:rPr>
              <w:t>Proportion of Total</w:t>
            </w:r>
            <w:r w:rsidR="004E17A4" w:rsidRPr="00C42A62">
              <w:rPr>
                <w:sz w:val="22"/>
                <w:szCs w:val="22"/>
              </w:rPr>
              <w:t xml:space="preserve"> Assessment</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1</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Quizze</w:t>
            </w:r>
            <w:r>
              <w:rPr>
                <w:rFonts w:ascii="Arial" w:hAnsi="Arial" w:cs="Arial"/>
                <w:sz w:val="20"/>
                <w:lang w:bidi="ar-EG"/>
              </w:rPr>
              <w:t>s</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Pr>
                <w:rFonts w:ascii="Arial" w:hAnsi="Arial" w:cs="Arial"/>
                <w:sz w:val="20"/>
                <w:lang w:bidi="ar-EG"/>
              </w:rPr>
              <w:t>W</w:t>
            </w:r>
            <w:r w:rsidRPr="0067787F">
              <w:rPr>
                <w:rFonts w:ascii="Arial" w:hAnsi="Arial" w:cs="Arial"/>
                <w:sz w:val="20"/>
                <w:lang w:bidi="ar-EG"/>
              </w:rPr>
              <w:t>eekly</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5%</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2</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 xml:space="preserve">First  </w:t>
            </w:r>
            <w:r>
              <w:rPr>
                <w:rFonts w:ascii="Arial" w:hAnsi="Arial" w:cs="Arial"/>
                <w:sz w:val="20"/>
                <w:lang w:bidi="ar-EG"/>
              </w:rPr>
              <w:t>theoretical exam</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6</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12%</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3</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Seconded</w:t>
            </w:r>
            <w:r>
              <w:rPr>
                <w:rFonts w:ascii="Arial" w:hAnsi="Arial" w:cs="Arial"/>
                <w:sz w:val="20"/>
                <w:lang w:bidi="ar-EG"/>
              </w:rPr>
              <w:t xml:space="preserve"> theoretical</w:t>
            </w:r>
            <w:r w:rsidRPr="0067787F">
              <w:rPr>
                <w:rFonts w:ascii="Arial" w:hAnsi="Arial" w:cs="Arial"/>
                <w:sz w:val="20"/>
                <w:lang w:bidi="ar-EG"/>
              </w:rPr>
              <w:t xml:space="preserve"> exam</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11</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13%</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4</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First practical exam</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7</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10%</w:t>
            </w:r>
          </w:p>
        </w:tc>
      </w:tr>
      <w:tr w:rsidR="0067787F" w:rsidRPr="00C42A62" w:rsidTr="003109AB">
        <w:trPr>
          <w:trHeight w:val="260"/>
        </w:trPr>
        <w:tc>
          <w:tcPr>
            <w:tcW w:w="540" w:type="dxa"/>
          </w:tcPr>
          <w:p w:rsidR="0067787F" w:rsidRPr="00C42A62" w:rsidRDefault="0067787F" w:rsidP="00BE7C71">
            <w:pP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Second practical exam</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12</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10%</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5</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Practical reports</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Pr>
                <w:rFonts w:ascii="Arial" w:hAnsi="Arial" w:cs="Arial"/>
                <w:sz w:val="20"/>
                <w:lang w:bidi="ar-EG"/>
              </w:rPr>
              <w:t>P</w:t>
            </w:r>
            <w:r w:rsidRPr="0067787F">
              <w:rPr>
                <w:rFonts w:ascii="Arial" w:hAnsi="Arial" w:cs="Arial"/>
                <w:sz w:val="20"/>
                <w:lang w:bidi="ar-EG"/>
              </w:rPr>
              <w:t>eriodically</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10%</w:t>
            </w:r>
          </w:p>
        </w:tc>
      </w:tr>
      <w:tr w:rsidR="0067787F" w:rsidRPr="00C42A62" w:rsidTr="003109AB">
        <w:trPr>
          <w:trHeight w:val="260"/>
        </w:trPr>
        <w:tc>
          <w:tcPr>
            <w:tcW w:w="540" w:type="dxa"/>
          </w:tcPr>
          <w:p w:rsidR="0067787F" w:rsidRPr="00C42A62" w:rsidRDefault="0067787F" w:rsidP="001125F8">
            <w:pPr>
              <w:jc w:val="center"/>
              <w:rPr>
                <w:sz w:val="22"/>
                <w:szCs w:val="22"/>
              </w:rPr>
            </w:pPr>
            <w:r w:rsidRPr="00C42A62">
              <w:rPr>
                <w:sz w:val="22"/>
                <w:szCs w:val="22"/>
              </w:rPr>
              <w:t>6</w:t>
            </w:r>
          </w:p>
          <w:p w:rsidR="0067787F" w:rsidRPr="00C42A62" w:rsidRDefault="0067787F" w:rsidP="001125F8">
            <w:pPr>
              <w:jc w:val="center"/>
              <w:rPr>
                <w:sz w:val="22"/>
                <w:szCs w:val="22"/>
              </w:rPr>
            </w:pPr>
          </w:p>
        </w:tc>
        <w:tc>
          <w:tcPr>
            <w:tcW w:w="6480"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 xml:space="preserve">Final </w:t>
            </w:r>
            <w:r>
              <w:rPr>
                <w:rFonts w:ascii="Arial" w:hAnsi="Arial" w:cs="Arial"/>
                <w:sz w:val="20"/>
                <w:lang w:bidi="ar-EG"/>
              </w:rPr>
              <w:t>e</w:t>
            </w:r>
            <w:r w:rsidRPr="0067787F">
              <w:rPr>
                <w:rFonts w:ascii="Arial" w:hAnsi="Arial" w:cs="Arial"/>
                <w:sz w:val="20"/>
                <w:lang w:bidi="ar-EG"/>
              </w:rPr>
              <w:t>xam</w:t>
            </w:r>
          </w:p>
        </w:tc>
        <w:tc>
          <w:tcPr>
            <w:tcW w:w="1652"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14</w:t>
            </w:r>
          </w:p>
        </w:tc>
        <w:tc>
          <w:tcPr>
            <w:tcW w:w="2038" w:type="dxa"/>
            <w:vAlign w:val="center"/>
          </w:tcPr>
          <w:p w:rsidR="0067787F" w:rsidRPr="0067787F" w:rsidRDefault="0067787F" w:rsidP="0067787F">
            <w:pPr>
              <w:spacing w:line="216" w:lineRule="auto"/>
              <w:jc w:val="center"/>
              <w:rPr>
                <w:rFonts w:ascii="Arial" w:hAnsi="Arial" w:cs="Arial"/>
                <w:sz w:val="20"/>
                <w:lang w:bidi="ar-EG"/>
              </w:rPr>
            </w:pPr>
            <w:r w:rsidRPr="0067787F">
              <w:rPr>
                <w:rFonts w:ascii="Arial" w:hAnsi="Arial" w:cs="Arial"/>
                <w:sz w:val="20"/>
                <w:lang w:bidi="ar-EG"/>
              </w:rPr>
              <w:t>40%</w:t>
            </w: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D. Student </w:t>
      </w:r>
      <w:r w:rsidR="001125F8" w:rsidRPr="00C42A62">
        <w:rPr>
          <w:b/>
          <w:bCs/>
          <w:sz w:val="22"/>
          <w:szCs w:val="22"/>
        </w:rPr>
        <w:t xml:space="preserve">Academic Counseling and </w:t>
      </w:r>
      <w:r w:rsidRPr="00C42A62">
        <w:rPr>
          <w:b/>
          <w:bCs/>
          <w:sz w:val="22"/>
          <w:szCs w:val="22"/>
        </w:rPr>
        <w:t>Support</w:t>
      </w:r>
    </w:p>
    <w:p w:rsidR="004E17A4" w:rsidRPr="00C42A62" w:rsidRDefault="004E17A4" w:rsidP="004E17A4">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E17A4" w:rsidRPr="00C42A62" w:rsidTr="001125F8">
        <w:tc>
          <w:tcPr>
            <w:tcW w:w="9648" w:type="dxa"/>
          </w:tcPr>
          <w:p w:rsidR="004E17A4" w:rsidRPr="00C42A62" w:rsidRDefault="004E17A4" w:rsidP="001125F8">
            <w:pPr>
              <w:jc w:val="both"/>
              <w:rPr>
                <w:sz w:val="22"/>
                <w:szCs w:val="22"/>
              </w:rPr>
            </w:pPr>
            <w:r w:rsidRPr="00C42A62">
              <w:rPr>
                <w:sz w:val="22"/>
                <w:szCs w:val="22"/>
              </w:rPr>
              <w:t>1. Arrangements for availability of</w:t>
            </w:r>
            <w:r w:rsidR="001125F8" w:rsidRPr="00C42A62">
              <w:rPr>
                <w:sz w:val="22"/>
                <w:szCs w:val="22"/>
              </w:rPr>
              <w:t xml:space="preserve"> faculty and</w:t>
            </w:r>
            <w:r w:rsidRPr="00C42A62">
              <w:rPr>
                <w:sz w:val="22"/>
                <w:szCs w:val="22"/>
              </w:rPr>
              <w:t xml:space="preserve"> teaching staff for individual student consultations and academic advice. (include amount of time teaching staff are expected to be available each week)</w:t>
            </w:r>
          </w:p>
          <w:p w:rsidR="004E17A4" w:rsidRPr="00C42A62" w:rsidRDefault="004E17A4" w:rsidP="008D6EF7">
            <w:pPr>
              <w:rPr>
                <w:sz w:val="22"/>
                <w:szCs w:val="22"/>
              </w:rPr>
            </w:pPr>
          </w:p>
          <w:p w:rsidR="004E17A4" w:rsidRPr="00C42A62" w:rsidRDefault="0073292F" w:rsidP="00DB1380">
            <w:pPr>
              <w:spacing w:before="240"/>
              <w:rPr>
                <w:sz w:val="22"/>
                <w:szCs w:val="22"/>
              </w:rPr>
            </w:pPr>
            <w:r w:rsidRPr="00DB1380">
              <w:rPr>
                <w:rFonts w:ascii="Arial" w:hAnsi="Arial" w:cs="Arial"/>
                <w:sz w:val="20"/>
                <w:szCs w:val="20"/>
                <w:lang w:bidi="ar-EG"/>
              </w:rPr>
              <w:t xml:space="preserve">Office hours : </w:t>
            </w:r>
            <w:r w:rsidR="009C78AA" w:rsidRPr="00DB1380">
              <w:rPr>
                <w:rFonts w:ascii="Arial" w:hAnsi="Arial" w:cs="Arial"/>
                <w:sz w:val="20"/>
                <w:szCs w:val="20"/>
                <w:lang w:bidi="ar-EG"/>
              </w:rPr>
              <w:t>3</w:t>
            </w:r>
            <w:r w:rsidRPr="00DB1380">
              <w:rPr>
                <w:rFonts w:ascii="Arial" w:hAnsi="Arial" w:cs="Arial"/>
                <w:sz w:val="20"/>
                <w:szCs w:val="20"/>
                <w:lang w:bidi="ar-EG"/>
              </w:rPr>
              <w:t xml:space="preserve"> hours</w:t>
            </w:r>
            <w:r w:rsidR="009C78AA" w:rsidRPr="00DB1380">
              <w:rPr>
                <w:rFonts w:ascii="Arial" w:hAnsi="Arial" w:cs="Arial"/>
                <w:sz w:val="20"/>
                <w:szCs w:val="20"/>
                <w:lang w:bidi="ar-EG"/>
              </w:rPr>
              <w:t>/week</w:t>
            </w:r>
            <w:r>
              <w:rPr>
                <w:rFonts w:ascii="Arial" w:hAnsi="Arial" w:cs="Arial"/>
                <w:sz w:val="22"/>
                <w:szCs w:val="22"/>
              </w:rPr>
              <w:t xml:space="preserve"> </w:t>
            </w: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E</w:t>
      </w:r>
      <w:r w:rsidR="00BE7C71" w:rsidRPr="00C42A62">
        <w:rPr>
          <w:b/>
          <w:bCs/>
          <w:sz w:val="22"/>
          <w:szCs w:val="22"/>
        </w:rPr>
        <w:t>.</w:t>
      </w:r>
      <w:r w:rsidRPr="00C42A62">
        <w:rPr>
          <w:b/>
          <w:bCs/>
          <w:sz w:val="22"/>
          <w:szCs w:val="22"/>
        </w:rPr>
        <w:t xml:space="preserve"> Learning Resources</w:t>
      </w:r>
    </w:p>
    <w:p w:rsidR="004E17A4" w:rsidRPr="00C42A62"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E17A4" w:rsidRPr="00C42A62" w:rsidTr="001125F8">
        <w:tc>
          <w:tcPr>
            <w:tcW w:w="9630" w:type="dxa"/>
          </w:tcPr>
          <w:p w:rsidR="004E17A4" w:rsidRPr="00C42A62" w:rsidRDefault="001125F8" w:rsidP="008D6EF7">
            <w:pPr>
              <w:rPr>
                <w:sz w:val="22"/>
                <w:szCs w:val="22"/>
              </w:rPr>
            </w:pPr>
            <w:r w:rsidRPr="00C42A62">
              <w:rPr>
                <w:sz w:val="22"/>
                <w:szCs w:val="22"/>
              </w:rPr>
              <w:t>1. List Required Textbooks</w:t>
            </w:r>
          </w:p>
          <w:p w:rsidR="004E17A4" w:rsidRPr="00DB1380" w:rsidRDefault="009C78AA" w:rsidP="00DB1380">
            <w:pPr>
              <w:spacing w:before="240"/>
              <w:rPr>
                <w:rFonts w:ascii="Arial" w:hAnsi="Arial" w:cs="Arial"/>
                <w:sz w:val="20"/>
                <w:szCs w:val="20"/>
                <w:lang w:bidi="ar-EG"/>
              </w:rPr>
            </w:pPr>
            <w:r w:rsidRPr="00DB1380">
              <w:rPr>
                <w:rFonts w:ascii="Arial" w:hAnsi="Arial" w:cs="Arial"/>
                <w:sz w:val="20"/>
                <w:szCs w:val="20"/>
                <w:lang w:bidi="ar-EG"/>
              </w:rPr>
              <w:t>Hand book prepared by the instructor</w:t>
            </w:r>
          </w:p>
          <w:p w:rsidR="001125F8" w:rsidRPr="00C42A62" w:rsidRDefault="001125F8" w:rsidP="008D6EF7">
            <w:pPr>
              <w:rPr>
                <w:sz w:val="22"/>
                <w:szCs w:val="22"/>
              </w:rPr>
            </w:pPr>
          </w:p>
        </w:tc>
      </w:tr>
      <w:tr w:rsidR="004E17A4" w:rsidRPr="00C42A62" w:rsidTr="001125F8">
        <w:tc>
          <w:tcPr>
            <w:tcW w:w="9630" w:type="dxa"/>
          </w:tcPr>
          <w:p w:rsidR="004E17A4" w:rsidRPr="00C42A62" w:rsidRDefault="001125F8" w:rsidP="008D6EF7">
            <w:pPr>
              <w:rPr>
                <w:sz w:val="22"/>
                <w:szCs w:val="22"/>
              </w:rPr>
            </w:pPr>
            <w:r w:rsidRPr="00C42A62">
              <w:rPr>
                <w:sz w:val="22"/>
                <w:szCs w:val="22"/>
              </w:rPr>
              <w:t>2. List Essential References Materials (Journals, Reports, etc.)</w:t>
            </w:r>
          </w:p>
          <w:p w:rsidR="009C78AA" w:rsidRPr="009C78AA" w:rsidRDefault="009C78AA" w:rsidP="009C78AA">
            <w:pPr>
              <w:spacing w:before="240"/>
              <w:rPr>
                <w:rFonts w:ascii="Arial" w:hAnsi="Arial" w:cs="Arial"/>
                <w:sz w:val="20"/>
                <w:szCs w:val="20"/>
                <w:lang w:bidi="ar-EG"/>
              </w:rPr>
            </w:pPr>
            <w:r w:rsidRPr="009C78AA">
              <w:rPr>
                <w:rFonts w:ascii="Arial" w:hAnsi="Arial" w:cs="Arial"/>
                <w:sz w:val="20"/>
                <w:szCs w:val="20"/>
                <w:lang w:bidi="ar-EG"/>
              </w:rPr>
              <w:t>A- Arabic References</w:t>
            </w:r>
          </w:p>
          <w:p w:rsidR="009C78AA" w:rsidRPr="009C78AA" w:rsidRDefault="009C78AA" w:rsidP="009C78AA">
            <w:pPr>
              <w:numPr>
                <w:ilvl w:val="0"/>
                <w:numId w:val="16"/>
              </w:numPr>
              <w:bidi/>
              <w:jc w:val="lowKashida"/>
              <w:rPr>
                <w:rFonts w:ascii="Arial" w:hAnsi="Arial" w:cs="Arial"/>
                <w:sz w:val="20"/>
                <w:szCs w:val="20"/>
                <w:rtl/>
              </w:rPr>
            </w:pPr>
            <w:r w:rsidRPr="009C78AA">
              <w:rPr>
                <w:rFonts w:ascii="Arial" w:hAnsi="Arial" w:cs="Arial"/>
                <w:sz w:val="20"/>
                <w:szCs w:val="20"/>
                <w:rtl/>
              </w:rPr>
              <w:t>أساسيات علم اللحوم- جون فورست- ترجمة محارب عبدالحميد طاهر. 1983م. كلية الزراعة –جامعة البصرة.</w:t>
            </w:r>
          </w:p>
          <w:p w:rsidR="009C78AA" w:rsidRPr="009C78AA" w:rsidRDefault="009C78AA" w:rsidP="009C78AA">
            <w:pPr>
              <w:numPr>
                <w:ilvl w:val="0"/>
                <w:numId w:val="16"/>
              </w:numPr>
              <w:bidi/>
              <w:jc w:val="lowKashida"/>
              <w:rPr>
                <w:rFonts w:ascii="Arial" w:hAnsi="Arial" w:cs="Arial"/>
                <w:sz w:val="20"/>
                <w:szCs w:val="20"/>
                <w:rtl/>
              </w:rPr>
            </w:pPr>
            <w:r w:rsidRPr="009C78AA">
              <w:rPr>
                <w:rFonts w:ascii="Arial" w:hAnsi="Arial" w:cs="Arial"/>
                <w:sz w:val="20"/>
                <w:szCs w:val="20"/>
                <w:rtl/>
              </w:rPr>
              <w:t>تكنلوجيا المنتجات السمكية- ترجمة مازن الهندي. 1983م . وزارة التعليم العالي و البحث العلمي- الجمهورية العراقية.</w:t>
            </w:r>
          </w:p>
          <w:p w:rsidR="009C78AA" w:rsidRPr="009C78AA" w:rsidRDefault="009C78AA" w:rsidP="009C78AA">
            <w:pPr>
              <w:numPr>
                <w:ilvl w:val="0"/>
                <w:numId w:val="16"/>
              </w:numPr>
              <w:bidi/>
              <w:jc w:val="lowKashida"/>
              <w:rPr>
                <w:rFonts w:ascii="Arial" w:hAnsi="Arial" w:cs="Arial"/>
                <w:sz w:val="20"/>
                <w:szCs w:val="20"/>
                <w:rtl/>
              </w:rPr>
            </w:pPr>
            <w:r w:rsidRPr="009C78AA">
              <w:rPr>
                <w:rFonts w:ascii="Arial" w:hAnsi="Arial" w:cs="Arial"/>
                <w:sz w:val="20"/>
                <w:szCs w:val="20"/>
                <w:rtl/>
              </w:rPr>
              <w:t>تكنولوجيا اللحوم – عصمت محمد الزلاقي. 2001م. مكتبة المعارف الحديثة. الأسكندرية.  جمهورية مصر العربية.</w:t>
            </w:r>
          </w:p>
          <w:p w:rsidR="009C78AA" w:rsidRPr="009C78AA" w:rsidRDefault="009C78AA" w:rsidP="009C78AA">
            <w:pPr>
              <w:numPr>
                <w:ilvl w:val="0"/>
                <w:numId w:val="16"/>
              </w:numPr>
              <w:bidi/>
              <w:jc w:val="lowKashida"/>
              <w:rPr>
                <w:rFonts w:ascii="Arial" w:hAnsi="Arial" w:cs="Arial"/>
                <w:sz w:val="20"/>
                <w:szCs w:val="20"/>
                <w:rtl/>
              </w:rPr>
            </w:pPr>
            <w:r w:rsidRPr="009C78AA">
              <w:rPr>
                <w:rFonts w:ascii="Arial" w:hAnsi="Arial" w:cs="Arial"/>
                <w:sz w:val="20"/>
                <w:szCs w:val="20"/>
                <w:rtl/>
              </w:rPr>
              <w:t>تقنية اللحوم. يوسف الشريك. 2005. منشورات جامعة الفاتح. الجماهيرية الليبية.</w:t>
            </w:r>
          </w:p>
          <w:p w:rsidR="009C78AA" w:rsidRPr="009C78AA" w:rsidRDefault="009C78AA" w:rsidP="009C78AA">
            <w:pPr>
              <w:numPr>
                <w:ilvl w:val="0"/>
                <w:numId w:val="16"/>
              </w:numPr>
              <w:bidi/>
              <w:jc w:val="lowKashida"/>
              <w:rPr>
                <w:rFonts w:ascii="Arial" w:hAnsi="Arial" w:cs="Arial"/>
                <w:sz w:val="20"/>
                <w:szCs w:val="20"/>
              </w:rPr>
            </w:pPr>
            <w:r w:rsidRPr="009C78AA">
              <w:rPr>
                <w:rFonts w:ascii="Arial" w:hAnsi="Arial" w:cs="Arial"/>
                <w:sz w:val="20"/>
                <w:szCs w:val="20"/>
                <w:rtl/>
              </w:rPr>
              <w:t>تكنلوجيا  اللحوم و الأسما</w:t>
            </w:r>
            <w:r w:rsidRPr="009C78AA">
              <w:rPr>
                <w:rFonts w:ascii="Arial" w:hAnsi="Arial" w:cs="Arial"/>
                <w:b/>
                <w:bCs/>
                <w:i/>
                <w:iCs/>
                <w:sz w:val="20"/>
                <w:szCs w:val="20"/>
                <w:rtl/>
              </w:rPr>
              <w:t>ك</w:t>
            </w:r>
            <w:r w:rsidRPr="009C78AA">
              <w:rPr>
                <w:rFonts w:ascii="Arial" w:hAnsi="Arial" w:cs="Arial"/>
                <w:sz w:val="20"/>
                <w:szCs w:val="20"/>
                <w:rtl/>
              </w:rPr>
              <w:t>- منير عبود جاسم الطائي. 1987م. كلية الزراعة –جامعة البصرة.</w:t>
            </w:r>
          </w:p>
          <w:p w:rsidR="009C78AA" w:rsidRPr="009C78AA" w:rsidRDefault="009C78AA" w:rsidP="009C78AA">
            <w:pPr>
              <w:spacing w:before="240"/>
              <w:rPr>
                <w:rFonts w:ascii="Arial" w:hAnsi="Arial" w:cs="Arial"/>
                <w:sz w:val="20"/>
                <w:szCs w:val="20"/>
                <w:rtl/>
                <w:lang w:bidi="ar-EG"/>
              </w:rPr>
            </w:pPr>
            <w:r w:rsidRPr="009C78AA">
              <w:rPr>
                <w:rFonts w:ascii="Arial" w:hAnsi="Arial" w:cs="Arial"/>
                <w:sz w:val="20"/>
                <w:szCs w:val="20"/>
                <w:lang w:bidi="ar-EG"/>
              </w:rPr>
              <w:t>B- English References</w:t>
            </w:r>
            <w:r w:rsidRPr="009C78AA">
              <w:rPr>
                <w:rFonts w:ascii="Arial" w:hAnsi="Arial" w:cs="Arial"/>
                <w:sz w:val="20"/>
                <w:szCs w:val="20"/>
                <w:rtl/>
                <w:lang w:bidi="ar-EG"/>
              </w:rPr>
              <w:t>:</w:t>
            </w:r>
          </w:p>
          <w:p w:rsidR="009C78AA" w:rsidRPr="009C78AA" w:rsidRDefault="009C78AA" w:rsidP="009C78AA">
            <w:pPr>
              <w:numPr>
                <w:ilvl w:val="0"/>
                <w:numId w:val="16"/>
              </w:numPr>
              <w:rPr>
                <w:rFonts w:ascii="Arial" w:hAnsi="Arial" w:cs="Arial"/>
                <w:sz w:val="20"/>
                <w:szCs w:val="20"/>
              </w:rPr>
            </w:pPr>
            <w:proofErr w:type="spellStart"/>
            <w:r w:rsidRPr="009C78AA">
              <w:rPr>
                <w:rFonts w:ascii="Arial" w:hAnsi="Arial" w:cs="Arial"/>
                <w:sz w:val="20"/>
                <w:szCs w:val="20"/>
              </w:rPr>
              <w:t>Kisman</w:t>
            </w:r>
            <w:proofErr w:type="spellEnd"/>
            <w:r w:rsidRPr="009C78AA">
              <w:rPr>
                <w:rFonts w:ascii="Arial" w:hAnsi="Arial" w:cs="Arial"/>
                <w:sz w:val="20"/>
                <w:szCs w:val="20"/>
              </w:rPr>
              <w:t xml:space="preserve">, D., </w:t>
            </w:r>
            <w:proofErr w:type="spellStart"/>
            <w:r w:rsidRPr="009C78AA">
              <w:rPr>
                <w:rFonts w:ascii="Arial" w:hAnsi="Arial" w:cs="Arial"/>
                <w:sz w:val="20"/>
                <w:szCs w:val="20"/>
              </w:rPr>
              <w:t>Kotula</w:t>
            </w:r>
            <w:proofErr w:type="spellEnd"/>
            <w:r w:rsidRPr="009C78AA">
              <w:rPr>
                <w:rFonts w:ascii="Arial" w:hAnsi="Arial" w:cs="Arial"/>
                <w:sz w:val="20"/>
                <w:szCs w:val="20"/>
              </w:rPr>
              <w:t xml:space="preserve">, A., </w:t>
            </w:r>
            <w:proofErr w:type="spellStart"/>
            <w:r w:rsidRPr="009C78AA">
              <w:rPr>
                <w:rFonts w:ascii="Arial" w:hAnsi="Arial" w:cs="Arial"/>
                <w:sz w:val="20"/>
                <w:szCs w:val="20"/>
              </w:rPr>
              <w:t>Breidenstein</w:t>
            </w:r>
            <w:proofErr w:type="spellEnd"/>
            <w:r w:rsidRPr="009C78AA">
              <w:rPr>
                <w:rFonts w:ascii="Arial" w:hAnsi="Arial" w:cs="Arial"/>
                <w:sz w:val="20"/>
                <w:szCs w:val="20"/>
              </w:rPr>
              <w:t>, B.C. 1994.</w:t>
            </w:r>
            <w:r w:rsidRPr="009C78AA">
              <w:rPr>
                <w:rFonts w:ascii="Arial" w:hAnsi="Arial" w:cs="Arial"/>
                <w:b/>
                <w:bCs/>
                <w:sz w:val="20"/>
                <w:szCs w:val="20"/>
              </w:rPr>
              <w:t xml:space="preserve"> </w:t>
            </w:r>
            <w:r w:rsidRPr="009C78AA">
              <w:rPr>
                <w:rFonts w:ascii="Arial" w:hAnsi="Arial" w:cs="Arial"/>
                <w:b/>
                <w:bCs/>
                <w:i/>
                <w:iCs/>
                <w:sz w:val="20"/>
                <w:szCs w:val="20"/>
              </w:rPr>
              <w:t>Muscle Foods</w:t>
            </w:r>
            <w:r w:rsidRPr="009C78AA">
              <w:rPr>
                <w:rFonts w:ascii="Arial" w:hAnsi="Arial" w:cs="Arial"/>
                <w:b/>
                <w:bCs/>
                <w:sz w:val="20"/>
                <w:szCs w:val="20"/>
              </w:rPr>
              <w:t>.</w:t>
            </w:r>
            <w:r w:rsidRPr="009C78AA">
              <w:rPr>
                <w:rFonts w:ascii="Arial" w:hAnsi="Arial" w:cs="Arial"/>
                <w:sz w:val="20"/>
                <w:szCs w:val="20"/>
              </w:rPr>
              <w:t xml:space="preserve"> Chapman &amp; Hall, Inc. New York.</w:t>
            </w:r>
          </w:p>
          <w:p w:rsidR="004E17A4" w:rsidRPr="00C42A62" w:rsidRDefault="009C78AA" w:rsidP="009C78AA">
            <w:pPr>
              <w:rPr>
                <w:sz w:val="22"/>
                <w:szCs w:val="22"/>
              </w:rPr>
            </w:pPr>
            <w:r w:rsidRPr="009C78AA">
              <w:rPr>
                <w:rFonts w:ascii="Arial" w:hAnsi="Arial" w:cs="Arial"/>
                <w:sz w:val="20"/>
                <w:szCs w:val="20"/>
              </w:rPr>
              <w:t xml:space="preserve">Pearson, A.M and </w:t>
            </w:r>
            <w:proofErr w:type="spellStart"/>
            <w:r w:rsidRPr="009C78AA">
              <w:rPr>
                <w:rFonts w:ascii="Arial" w:hAnsi="Arial" w:cs="Arial"/>
                <w:sz w:val="20"/>
                <w:szCs w:val="20"/>
              </w:rPr>
              <w:t>Tauber</w:t>
            </w:r>
            <w:proofErr w:type="spellEnd"/>
            <w:r w:rsidRPr="009C78AA">
              <w:rPr>
                <w:rFonts w:ascii="Arial" w:hAnsi="Arial" w:cs="Arial"/>
                <w:sz w:val="20"/>
                <w:szCs w:val="20"/>
              </w:rPr>
              <w:t xml:space="preserve">, F.M. 1984. </w:t>
            </w:r>
            <w:r w:rsidRPr="009C78AA">
              <w:rPr>
                <w:rFonts w:ascii="Arial" w:hAnsi="Arial" w:cs="Arial"/>
                <w:b/>
                <w:bCs/>
                <w:i/>
                <w:iCs/>
                <w:sz w:val="20"/>
                <w:szCs w:val="20"/>
              </w:rPr>
              <w:t>Processed Meat</w:t>
            </w:r>
            <w:r w:rsidRPr="009C78AA">
              <w:rPr>
                <w:rFonts w:ascii="Arial" w:hAnsi="Arial" w:cs="Arial"/>
                <w:sz w:val="20"/>
                <w:szCs w:val="20"/>
              </w:rPr>
              <w:t xml:space="preserve">. Van </w:t>
            </w:r>
            <w:proofErr w:type="spellStart"/>
            <w:r w:rsidRPr="009C78AA">
              <w:rPr>
                <w:rFonts w:ascii="Arial" w:hAnsi="Arial" w:cs="Arial"/>
                <w:sz w:val="20"/>
                <w:szCs w:val="20"/>
              </w:rPr>
              <w:t>Nostrand</w:t>
            </w:r>
            <w:proofErr w:type="spellEnd"/>
            <w:r w:rsidRPr="009C78AA">
              <w:rPr>
                <w:rFonts w:ascii="Arial" w:hAnsi="Arial" w:cs="Arial"/>
                <w:sz w:val="20"/>
                <w:szCs w:val="20"/>
              </w:rPr>
              <w:t xml:space="preserve"> Reinhold Company. New York</w:t>
            </w:r>
            <w:r w:rsidRPr="00830276">
              <w:rPr>
                <w:rFonts w:cs="Arabic Transparent" w:hint="cs"/>
                <w:sz w:val="20"/>
                <w:szCs w:val="20"/>
                <w:rtl/>
              </w:rPr>
              <w:tab/>
            </w:r>
          </w:p>
        </w:tc>
      </w:tr>
      <w:tr w:rsidR="004E17A4" w:rsidRPr="00C42A62" w:rsidTr="001125F8">
        <w:tc>
          <w:tcPr>
            <w:tcW w:w="9630" w:type="dxa"/>
          </w:tcPr>
          <w:p w:rsidR="004E17A4" w:rsidRPr="00C42A62" w:rsidRDefault="001125F8" w:rsidP="008D6EF7">
            <w:pPr>
              <w:rPr>
                <w:sz w:val="22"/>
                <w:szCs w:val="22"/>
              </w:rPr>
            </w:pPr>
            <w:r w:rsidRPr="00C42A62">
              <w:rPr>
                <w:sz w:val="22"/>
                <w:szCs w:val="22"/>
              </w:rPr>
              <w:t>3. List Recommended Textb</w:t>
            </w:r>
            <w:r w:rsidR="004E17A4" w:rsidRPr="00C42A62">
              <w:rPr>
                <w:sz w:val="22"/>
                <w:szCs w:val="22"/>
              </w:rPr>
              <w:t>ooks and Reference Material (Journ</w:t>
            </w:r>
            <w:r w:rsidRPr="00C42A62">
              <w:rPr>
                <w:sz w:val="22"/>
                <w:szCs w:val="22"/>
              </w:rPr>
              <w:t>als, Reports, etc)</w:t>
            </w:r>
          </w:p>
          <w:p w:rsidR="009C78AA" w:rsidRPr="009C78AA" w:rsidRDefault="009C78AA" w:rsidP="009C78AA">
            <w:pPr>
              <w:numPr>
                <w:ilvl w:val="0"/>
                <w:numId w:val="16"/>
              </w:numPr>
              <w:rPr>
                <w:rFonts w:ascii="Arial" w:hAnsi="Arial" w:cs="Arial"/>
                <w:sz w:val="20"/>
                <w:szCs w:val="20"/>
              </w:rPr>
            </w:pPr>
            <w:r w:rsidRPr="009C78AA">
              <w:rPr>
                <w:rFonts w:ascii="Arial" w:hAnsi="Arial" w:cs="Arial"/>
                <w:sz w:val="20"/>
                <w:szCs w:val="20"/>
              </w:rPr>
              <w:t xml:space="preserve">Journal of Meat </w:t>
            </w:r>
            <w:r>
              <w:rPr>
                <w:rFonts w:ascii="Arial" w:hAnsi="Arial" w:cs="Arial"/>
                <w:sz w:val="20"/>
                <w:szCs w:val="20"/>
              </w:rPr>
              <w:t>S</w:t>
            </w:r>
            <w:r w:rsidRPr="009C78AA">
              <w:rPr>
                <w:rFonts w:ascii="Arial" w:hAnsi="Arial" w:cs="Arial"/>
                <w:sz w:val="20"/>
                <w:szCs w:val="20"/>
              </w:rPr>
              <w:t>cience</w:t>
            </w:r>
          </w:p>
          <w:p w:rsidR="009C78AA" w:rsidRPr="009C78AA" w:rsidRDefault="009C78AA" w:rsidP="009C78AA">
            <w:pPr>
              <w:numPr>
                <w:ilvl w:val="0"/>
                <w:numId w:val="16"/>
              </w:numPr>
              <w:rPr>
                <w:rFonts w:ascii="Arial" w:hAnsi="Arial" w:cs="Arial"/>
                <w:sz w:val="20"/>
                <w:szCs w:val="20"/>
              </w:rPr>
            </w:pPr>
            <w:r w:rsidRPr="009C78AA">
              <w:rPr>
                <w:rFonts w:ascii="Arial" w:hAnsi="Arial" w:cs="Arial"/>
                <w:sz w:val="20"/>
                <w:szCs w:val="20"/>
              </w:rPr>
              <w:t xml:space="preserve">Journal of </w:t>
            </w:r>
            <w:r>
              <w:rPr>
                <w:rFonts w:ascii="Arial" w:hAnsi="Arial" w:cs="Arial"/>
                <w:sz w:val="20"/>
                <w:szCs w:val="20"/>
              </w:rPr>
              <w:t>P</w:t>
            </w:r>
            <w:r w:rsidRPr="009C78AA">
              <w:rPr>
                <w:rFonts w:ascii="Arial" w:hAnsi="Arial" w:cs="Arial"/>
                <w:sz w:val="20"/>
                <w:szCs w:val="20"/>
              </w:rPr>
              <w:t xml:space="preserve">rocessed </w:t>
            </w:r>
            <w:r>
              <w:rPr>
                <w:rFonts w:ascii="Arial" w:hAnsi="Arial" w:cs="Arial"/>
                <w:sz w:val="20"/>
                <w:szCs w:val="20"/>
              </w:rPr>
              <w:t>M</w:t>
            </w:r>
            <w:r w:rsidRPr="009C78AA">
              <w:rPr>
                <w:rFonts w:ascii="Arial" w:hAnsi="Arial" w:cs="Arial"/>
                <w:sz w:val="20"/>
                <w:szCs w:val="20"/>
              </w:rPr>
              <w:t>eat</w:t>
            </w:r>
          </w:p>
          <w:p w:rsidR="009C78AA" w:rsidRPr="009C78AA" w:rsidRDefault="009C78AA" w:rsidP="009C78AA">
            <w:pPr>
              <w:numPr>
                <w:ilvl w:val="0"/>
                <w:numId w:val="16"/>
              </w:numPr>
              <w:rPr>
                <w:rFonts w:ascii="Arial" w:hAnsi="Arial" w:cs="Arial"/>
                <w:sz w:val="20"/>
                <w:szCs w:val="20"/>
              </w:rPr>
            </w:pPr>
            <w:r w:rsidRPr="009C78AA">
              <w:rPr>
                <w:rFonts w:ascii="Arial" w:hAnsi="Arial" w:cs="Arial"/>
                <w:sz w:val="20"/>
                <w:szCs w:val="20"/>
              </w:rPr>
              <w:t xml:space="preserve">Poultry </w:t>
            </w:r>
            <w:r>
              <w:rPr>
                <w:rFonts w:ascii="Arial" w:hAnsi="Arial" w:cs="Arial"/>
                <w:sz w:val="20"/>
                <w:szCs w:val="20"/>
              </w:rPr>
              <w:t>S</w:t>
            </w:r>
            <w:r w:rsidRPr="009C78AA">
              <w:rPr>
                <w:rFonts w:ascii="Arial" w:hAnsi="Arial" w:cs="Arial"/>
                <w:sz w:val="20"/>
                <w:szCs w:val="20"/>
              </w:rPr>
              <w:t>cience</w:t>
            </w:r>
          </w:p>
          <w:p w:rsidR="004E17A4" w:rsidRPr="00C42A62" w:rsidRDefault="009C78AA" w:rsidP="009C78AA">
            <w:pPr>
              <w:numPr>
                <w:ilvl w:val="0"/>
                <w:numId w:val="16"/>
              </w:numPr>
              <w:rPr>
                <w:sz w:val="22"/>
                <w:szCs w:val="22"/>
              </w:rPr>
            </w:pPr>
            <w:r w:rsidRPr="009C78AA">
              <w:rPr>
                <w:rFonts w:ascii="Arial" w:hAnsi="Arial" w:cs="Arial"/>
                <w:sz w:val="20"/>
                <w:szCs w:val="20"/>
              </w:rPr>
              <w:t>Journal of Food Science</w:t>
            </w:r>
          </w:p>
        </w:tc>
      </w:tr>
      <w:tr w:rsidR="004E17A4" w:rsidRPr="00C42A62" w:rsidTr="001125F8">
        <w:tc>
          <w:tcPr>
            <w:tcW w:w="9630" w:type="dxa"/>
          </w:tcPr>
          <w:p w:rsidR="004E17A4" w:rsidRPr="00C42A62" w:rsidRDefault="001125F8" w:rsidP="001125F8">
            <w:pPr>
              <w:rPr>
                <w:sz w:val="22"/>
                <w:szCs w:val="22"/>
              </w:rPr>
            </w:pPr>
            <w:r w:rsidRPr="00C42A62">
              <w:rPr>
                <w:sz w:val="22"/>
                <w:szCs w:val="22"/>
              </w:rPr>
              <w:t xml:space="preserve">4. List </w:t>
            </w:r>
            <w:r w:rsidR="00BE7C71" w:rsidRPr="00C42A62">
              <w:rPr>
                <w:sz w:val="22"/>
                <w:szCs w:val="22"/>
              </w:rPr>
              <w:t>Electronic Materials</w:t>
            </w:r>
            <w:r w:rsidR="004E17A4" w:rsidRPr="00C42A62">
              <w:rPr>
                <w:sz w:val="22"/>
                <w:szCs w:val="22"/>
              </w:rPr>
              <w:t xml:space="preserve"> </w:t>
            </w:r>
            <w:r w:rsidR="00BE7C71" w:rsidRPr="00C42A62">
              <w:rPr>
                <w:sz w:val="22"/>
                <w:szCs w:val="22"/>
              </w:rPr>
              <w:t>(</w:t>
            </w:r>
            <w:proofErr w:type="spellStart"/>
            <w:r w:rsidR="00BE7C71" w:rsidRPr="00C42A62">
              <w:rPr>
                <w:sz w:val="22"/>
                <w:szCs w:val="22"/>
              </w:rPr>
              <w:t>eg</w:t>
            </w:r>
            <w:proofErr w:type="spellEnd"/>
            <w:r w:rsidR="00BE7C71" w:rsidRPr="00C42A62">
              <w:rPr>
                <w:sz w:val="22"/>
                <w:szCs w:val="22"/>
              </w:rPr>
              <w:t xml:space="preserve">. </w:t>
            </w:r>
            <w:r w:rsidR="004E17A4" w:rsidRPr="00C42A62">
              <w:rPr>
                <w:sz w:val="22"/>
                <w:szCs w:val="22"/>
              </w:rPr>
              <w:t>Web Sites</w:t>
            </w:r>
            <w:r w:rsidR="00BE7C71" w:rsidRPr="00C42A62">
              <w:rPr>
                <w:sz w:val="22"/>
                <w:szCs w:val="22"/>
              </w:rPr>
              <w:t>, Social Media, Blackboard</w:t>
            </w:r>
            <w:r w:rsidRPr="00C42A62">
              <w:rPr>
                <w:sz w:val="22"/>
                <w:szCs w:val="22"/>
              </w:rPr>
              <w:t xml:space="preserve">, </w:t>
            </w:r>
            <w:r w:rsidR="004E17A4" w:rsidRPr="00C42A62">
              <w:rPr>
                <w:sz w:val="22"/>
                <w:szCs w:val="22"/>
              </w:rPr>
              <w:t>etc</w:t>
            </w:r>
            <w:r w:rsidRPr="00C42A62">
              <w:rPr>
                <w:sz w:val="22"/>
                <w:szCs w:val="22"/>
              </w:rPr>
              <w:t>.</w:t>
            </w:r>
            <w:r w:rsidR="00BE7C71" w:rsidRPr="00C42A62">
              <w:rPr>
                <w:sz w:val="22"/>
                <w:szCs w:val="22"/>
              </w:rPr>
              <w:t>)</w:t>
            </w:r>
          </w:p>
          <w:p w:rsidR="004E17A4" w:rsidRPr="00BF3F1F" w:rsidRDefault="003D31B7" w:rsidP="00BF3F1F">
            <w:pPr>
              <w:numPr>
                <w:ilvl w:val="0"/>
                <w:numId w:val="16"/>
              </w:numPr>
              <w:rPr>
                <w:rFonts w:ascii="Arial" w:hAnsi="Arial" w:cs="Arial"/>
                <w:sz w:val="20"/>
                <w:szCs w:val="20"/>
              </w:rPr>
            </w:pPr>
            <w:r w:rsidRPr="00BF3F1F">
              <w:rPr>
                <w:rFonts w:ascii="Arial" w:hAnsi="Arial" w:cs="Arial"/>
                <w:sz w:val="20"/>
                <w:szCs w:val="20"/>
              </w:rPr>
              <w:t>http://www.sciencedirect.com</w:t>
            </w:r>
          </w:p>
          <w:p w:rsidR="004E17A4" w:rsidRPr="00BF3F1F" w:rsidRDefault="003D31B7" w:rsidP="00BF3F1F">
            <w:pPr>
              <w:numPr>
                <w:ilvl w:val="0"/>
                <w:numId w:val="16"/>
              </w:numPr>
              <w:rPr>
                <w:rFonts w:ascii="Arial" w:hAnsi="Arial" w:cs="Arial"/>
                <w:sz w:val="20"/>
                <w:szCs w:val="20"/>
              </w:rPr>
            </w:pPr>
            <w:r w:rsidRPr="00BF3F1F">
              <w:rPr>
                <w:rFonts w:ascii="Arial" w:hAnsi="Arial" w:cs="Arial"/>
                <w:sz w:val="20"/>
                <w:szCs w:val="20"/>
              </w:rPr>
              <w:t>Internet search engines</w:t>
            </w:r>
          </w:p>
          <w:p w:rsidR="003D31B7" w:rsidRPr="003D31B7" w:rsidRDefault="003D31B7" w:rsidP="00BF3F1F">
            <w:pPr>
              <w:numPr>
                <w:ilvl w:val="0"/>
                <w:numId w:val="16"/>
              </w:numPr>
              <w:rPr>
                <w:sz w:val="22"/>
                <w:szCs w:val="22"/>
              </w:rPr>
            </w:pPr>
            <w:r w:rsidRPr="00BF3F1F">
              <w:rPr>
                <w:rFonts w:ascii="Arial" w:hAnsi="Arial" w:cs="Arial"/>
                <w:sz w:val="20"/>
                <w:szCs w:val="20"/>
              </w:rPr>
              <w:t>Smart boards</w:t>
            </w:r>
          </w:p>
        </w:tc>
      </w:tr>
      <w:tr w:rsidR="004E17A4" w:rsidRPr="00C42A62" w:rsidTr="001125F8">
        <w:tc>
          <w:tcPr>
            <w:tcW w:w="9630" w:type="dxa"/>
          </w:tcPr>
          <w:p w:rsidR="004E17A4" w:rsidRPr="00C42A62" w:rsidRDefault="001125F8" w:rsidP="00CF5231">
            <w:pPr>
              <w:jc w:val="both"/>
              <w:rPr>
                <w:sz w:val="22"/>
                <w:szCs w:val="22"/>
              </w:rPr>
            </w:pPr>
            <w:r w:rsidRPr="00C42A62">
              <w:rPr>
                <w:sz w:val="22"/>
                <w:szCs w:val="22"/>
              </w:rPr>
              <w:t xml:space="preserve">5. </w:t>
            </w:r>
            <w:r w:rsidR="004E17A4" w:rsidRPr="00C42A62">
              <w:rPr>
                <w:sz w:val="22"/>
                <w:szCs w:val="22"/>
              </w:rPr>
              <w:t>Other learning material such as computer-based prog</w:t>
            </w:r>
            <w:r w:rsidR="00CF5231" w:rsidRPr="00C42A62">
              <w:rPr>
                <w:sz w:val="22"/>
                <w:szCs w:val="22"/>
              </w:rPr>
              <w:t xml:space="preserve">rams/CD, professional standards or </w:t>
            </w:r>
            <w:r w:rsidR="004E17A4" w:rsidRPr="00C42A62">
              <w:rPr>
                <w:sz w:val="22"/>
                <w:szCs w:val="22"/>
              </w:rPr>
              <w:t>regulations</w:t>
            </w:r>
            <w:r w:rsidR="00CF5231" w:rsidRPr="00C42A62">
              <w:rPr>
                <w:sz w:val="22"/>
                <w:szCs w:val="22"/>
              </w:rPr>
              <w:t xml:space="preserve"> and software.</w:t>
            </w:r>
          </w:p>
          <w:p w:rsidR="004E17A4" w:rsidRPr="003D31B7" w:rsidRDefault="003D31B7" w:rsidP="00A153F8">
            <w:pPr>
              <w:pStyle w:val="ListParagraph"/>
              <w:numPr>
                <w:ilvl w:val="0"/>
                <w:numId w:val="7"/>
              </w:numPr>
              <w:rPr>
                <w:sz w:val="22"/>
                <w:szCs w:val="22"/>
              </w:rPr>
            </w:pPr>
            <w:r w:rsidRPr="003D31B7">
              <w:rPr>
                <w:rFonts w:ascii="Arial" w:hAnsi="Arial" w:cs="Arial"/>
                <w:sz w:val="22"/>
                <w:szCs w:val="22"/>
                <w:lang w:val="en-AU" w:bidi="ar-EG"/>
              </w:rPr>
              <w:t>M</w:t>
            </w:r>
            <w:r w:rsidR="00A153F8">
              <w:rPr>
                <w:rFonts w:ascii="Arial" w:hAnsi="Arial" w:cs="Arial"/>
                <w:sz w:val="22"/>
                <w:szCs w:val="22"/>
                <w:lang w:val="en-AU" w:bidi="ar-EG"/>
              </w:rPr>
              <w:t>icrosoft Office</w:t>
            </w:r>
            <w:r w:rsidRPr="003D31B7">
              <w:rPr>
                <w:rFonts w:ascii="Arial" w:hAnsi="Arial" w:cs="Arial"/>
                <w:sz w:val="22"/>
                <w:szCs w:val="22"/>
                <w:lang w:val="en-AU" w:bidi="ar-EG"/>
              </w:rPr>
              <w:t>, multimedia</w:t>
            </w: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F. Facilities Required</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Indicate requirements for the course including size of classrooms and laboratories (i.e. number of seats in classrooms and laboratories, extent of computer access etc.)</w:t>
            </w:r>
          </w:p>
        </w:tc>
      </w:tr>
      <w:tr w:rsidR="004E17A4" w:rsidRPr="00C42A62" w:rsidTr="00CF5231">
        <w:tc>
          <w:tcPr>
            <w:tcW w:w="9540" w:type="dxa"/>
          </w:tcPr>
          <w:p w:rsidR="004E17A4" w:rsidRPr="00C42A62" w:rsidRDefault="00CF5231" w:rsidP="00CF5231">
            <w:pPr>
              <w:rPr>
                <w:sz w:val="22"/>
                <w:szCs w:val="22"/>
              </w:rPr>
            </w:pPr>
            <w:r w:rsidRPr="00C42A62">
              <w:rPr>
                <w:sz w:val="22"/>
                <w:szCs w:val="22"/>
              </w:rPr>
              <w:t>1.  Accommodation (Class</w:t>
            </w:r>
            <w:r w:rsidR="004E17A4" w:rsidRPr="00C42A62">
              <w:rPr>
                <w:sz w:val="22"/>
                <w:szCs w:val="22"/>
              </w:rPr>
              <w:t>rooms, laboratories,</w:t>
            </w:r>
            <w:r w:rsidR="00D7675F" w:rsidRPr="00C42A62">
              <w:rPr>
                <w:sz w:val="22"/>
                <w:szCs w:val="22"/>
              </w:rPr>
              <w:t xml:space="preserve"> demonstration rooms/labs,</w:t>
            </w:r>
            <w:r w:rsidR="004E17A4" w:rsidRPr="00C42A62">
              <w:rPr>
                <w:sz w:val="22"/>
                <w:szCs w:val="22"/>
              </w:rPr>
              <w:t xml:space="preserve"> etc.)</w:t>
            </w:r>
          </w:p>
          <w:p w:rsidR="004E17A4" w:rsidRPr="00C42A62" w:rsidRDefault="004E17A4" w:rsidP="008D6EF7">
            <w:pPr>
              <w:rPr>
                <w:sz w:val="22"/>
                <w:szCs w:val="22"/>
              </w:rPr>
            </w:pPr>
          </w:p>
          <w:p w:rsidR="00BF3F1F" w:rsidRPr="00BF3F1F" w:rsidRDefault="00BF3F1F" w:rsidP="00BF3F1F">
            <w:pPr>
              <w:numPr>
                <w:ilvl w:val="0"/>
                <w:numId w:val="16"/>
              </w:numPr>
              <w:rPr>
                <w:rFonts w:ascii="Arial" w:hAnsi="Arial" w:cs="Arial"/>
                <w:sz w:val="20"/>
                <w:szCs w:val="20"/>
              </w:rPr>
            </w:pPr>
            <w:r w:rsidRPr="00BF3F1F">
              <w:rPr>
                <w:rFonts w:ascii="Arial" w:hAnsi="Arial" w:cs="Arial"/>
                <w:sz w:val="20"/>
                <w:szCs w:val="20"/>
              </w:rPr>
              <w:t xml:space="preserve">Lecture </w:t>
            </w:r>
            <w:r>
              <w:rPr>
                <w:rFonts w:ascii="Arial" w:hAnsi="Arial" w:cs="Arial"/>
                <w:sz w:val="20"/>
                <w:szCs w:val="20"/>
              </w:rPr>
              <w:t xml:space="preserve">room </w:t>
            </w:r>
            <w:r w:rsidRPr="00BF3F1F">
              <w:rPr>
                <w:rFonts w:ascii="Arial" w:hAnsi="Arial" w:cs="Arial"/>
                <w:sz w:val="20"/>
                <w:szCs w:val="20"/>
              </w:rPr>
              <w:t xml:space="preserve">for at least 30 students equipped with Lab top computer and projector and Net work connection </w:t>
            </w:r>
          </w:p>
          <w:p w:rsidR="004E17A4" w:rsidRPr="00C42A62" w:rsidRDefault="00BF3F1F" w:rsidP="00BF3F1F">
            <w:pPr>
              <w:numPr>
                <w:ilvl w:val="0"/>
                <w:numId w:val="16"/>
              </w:numPr>
              <w:rPr>
                <w:sz w:val="22"/>
                <w:szCs w:val="22"/>
              </w:rPr>
            </w:pPr>
            <w:r w:rsidRPr="00BF3F1F">
              <w:rPr>
                <w:rFonts w:ascii="Arial" w:hAnsi="Arial" w:cs="Arial"/>
                <w:sz w:val="20"/>
                <w:szCs w:val="20"/>
              </w:rPr>
              <w:t xml:space="preserve">Laboratory for at least 30 students equipped with </w:t>
            </w:r>
            <w:r>
              <w:rPr>
                <w:rFonts w:ascii="Arial" w:hAnsi="Arial" w:cs="Arial"/>
                <w:sz w:val="20"/>
                <w:szCs w:val="20"/>
              </w:rPr>
              <w:t>different meat processing equipments which include grinders, mixers, emulsifiers, ovens, sausage makers, smoke house etc.</w:t>
            </w:r>
            <w:r w:rsidRPr="00C42A62">
              <w:rPr>
                <w:sz w:val="22"/>
                <w:szCs w:val="22"/>
              </w:rPr>
              <w:t xml:space="preserve"> </w:t>
            </w:r>
          </w:p>
        </w:tc>
      </w:tr>
      <w:tr w:rsidR="004E17A4" w:rsidRPr="00C42A62" w:rsidTr="00CF5231">
        <w:tc>
          <w:tcPr>
            <w:tcW w:w="9540" w:type="dxa"/>
          </w:tcPr>
          <w:p w:rsidR="004E17A4" w:rsidRDefault="00121ABF" w:rsidP="008D6EF7">
            <w:pPr>
              <w:rPr>
                <w:sz w:val="22"/>
                <w:szCs w:val="22"/>
              </w:rPr>
            </w:pPr>
            <w:r w:rsidRPr="00C42A62">
              <w:lastRenderedPageBreak/>
              <w:br w:type="page"/>
            </w:r>
            <w:r w:rsidR="004E17A4" w:rsidRPr="00C42A62">
              <w:rPr>
                <w:sz w:val="22"/>
                <w:szCs w:val="22"/>
              </w:rPr>
              <w:t>2. Computing resources</w:t>
            </w:r>
            <w:r w:rsidR="00D7675F" w:rsidRPr="00C42A62">
              <w:rPr>
                <w:sz w:val="22"/>
                <w:szCs w:val="22"/>
              </w:rPr>
              <w:t xml:space="preserve"> (AV, data show, Smart Board, software, etc.)</w:t>
            </w:r>
          </w:p>
          <w:p w:rsidR="00DB1380" w:rsidRPr="00C42A62" w:rsidRDefault="00DB1380" w:rsidP="008D6EF7">
            <w:pPr>
              <w:rPr>
                <w:sz w:val="22"/>
                <w:szCs w:val="22"/>
              </w:rPr>
            </w:pPr>
          </w:p>
          <w:p w:rsidR="004E17A4" w:rsidRPr="00DB1380" w:rsidRDefault="003D31B7" w:rsidP="00DB1380">
            <w:pPr>
              <w:numPr>
                <w:ilvl w:val="0"/>
                <w:numId w:val="16"/>
              </w:numPr>
              <w:rPr>
                <w:rFonts w:ascii="Arial" w:hAnsi="Arial" w:cs="Arial"/>
                <w:sz w:val="20"/>
                <w:szCs w:val="20"/>
              </w:rPr>
            </w:pPr>
            <w:r w:rsidRPr="00DB1380">
              <w:rPr>
                <w:rFonts w:ascii="Arial" w:hAnsi="Arial" w:cs="Arial"/>
                <w:sz w:val="20"/>
                <w:szCs w:val="20"/>
              </w:rPr>
              <w:t>Smart board screen that is connected with computer and also can be connected to laptop pc.</w:t>
            </w:r>
          </w:p>
          <w:p w:rsidR="003D31B7" w:rsidRPr="00C42A62" w:rsidRDefault="003D31B7" w:rsidP="003D31B7">
            <w:pPr>
              <w:pStyle w:val="ListParagraph"/>
              <w:rPr>
                <w:sz w:val="22"/>
                <w:szCs w:val="22"/>
              </w:rPr>
            </w:pPr>
          </w:p>
        </w:tc>
      </w:tr>
      <w:tr w:rsidR="004E17A4" w:rsidRPr="00C42A62" w:rsidTr="00CF5231">
        <w:tc>
          <w:tcPr>
            <w:tcW w:w="9540" w:type="dxa"/>
          </w:tcPr>
          <w:p w:rsidR="004E17A4" w:rsidRPr="00C42A62" w:rsidRDefault="00D7675F" w:rsidP="008D6EF7">
            <w:pPr>
              <w:rPr>
                <w:sz w:val="22"/>
                <w:szCs w:val="22"/>
              </w:rPr>
            </w:pPr>
            <w:r w:rsidRPr="00C42A62">
              <w:rPr>
                <w:sz w:val="22"/>
                <w:szCs w:val="22"/>
              </w:rPr>
              <w:t>3. Other resources (specify, e.g. i</w:t>
            </w:r>
            <w:r w:rsidR="004E17A4" w:rsidRPr="00C42A62">
              <w:rPr>
                <w:sz w:val="22"/>
                <w:szCs w:val="22"/>
              </w:rPr>
              <w:t xml:space="preserve">f specific laboratory equipment is required, list requirements or attach list) </w:t>
            </w:r>
          </w:p>
          <w:p w:rsidR="004E17A4" w:rsidRPr="00DB1380" w:rsidRDefault="004D4249" w:rsidP="00DB1380">
            <w:pPr>
              <w:numPr>
                <w:ilvl w:val="0"/>
                <w:numId w:val="16"/>
              </w:numPr>
              <w:rPr>
                <w:rFonts w:ascii="Arial" w:hAnsi="Arial" w:cs="Arial"/>
                <w:sz w:val="20"/>
                <w:szCs w:val="20"/>
              </w:rPr>
            </w:pPr>
            <w:r w:rsidRPr="00DB1380">
              <w:rPr>
                <w:rFonts w:ascii="Arial" w:hAnsi="Arial" w:cs="Arial"/>
                <w:sz w:val="20"/>
                <w:szCs w:val="20"/>
              </w:rPr>
              <w:t xml:space="preserve">Different basic equipments </w:t>
            </w:r>
            <w:r w:rsidR="00DB1380" w:rsidRPr="00DB1380">
              <w:rPr>
                <w:rFonts w:ascii="Arial" w:hAnsi="Arial" w:cs="Arial"/>
                <w:sz w:val="20"/>
                <w:szCs w:val="20"/>
              </w:rPr>
              <w:t>can be used such as</w:t>
            </w:r>
            <w:r w:rsidR="00507341">
              <w:rPr>
                <w:rFonts w:ascii="Arial" w:hAnsi="Arial" w:cs="Arial"/>
                <w:sz w:val="20"/>
                <w:szCs w:val="20"/>
              </w:rPr>
              <w:t>, meat cutting tools, meat processing facilities,</w:t>
            </w:r>
            <w:r w:rsidR="00DB1380" w:rsidRPr="00DB1380">
              <w:rPr>
                <w:rFonts w:ascii="Arial" w:hAnsi="Arial" w:cs="Arial"/>
                <w:sz w:val="20"/>
                <w:szCs w:val="20"/>
              </w:rPr>
              <w:t xml:space="preserve"> </w:t>
            </w:r>
            <w:r w:rsidRPr="00DB1380">
              <w:rPr>
                <w:rFonts w:ascii="Arial" w:hAnsi="Arial" w:cs="Arial"/>
                <w:sz w:val="20"/>
                <w:szCs w:val="20"/>
              </w:rPr>
              <w:t xml:space="preserve">texture </w:t>
            </w:r>
            <w:proofErr w:type="spellStart"/>
            <w:r w:rsidRPr="00DB1380">
              <w:rPr>
                <w:rFonts w:ascii="Arial" w:hAnsi="Arial" w:cs="Arial"/>
                <w:sz w:val="20"/>
                <w:szCs w:val="20"/>
              </w:rPr>
              <w:t>analyser</w:t>
            </w:r>
            <w:proofErr w:type="spellEnd"/>
            <w:r w:rsidR="00DB1380" w:rsidRPr="00DB1380">
              <w:rPr>
                <w:rFonts w:ascii="Arial" w:hAnsi="Arial" w:cs="Arial"/>
                <w:sz w:val="20"/>
                <w:szCs w:val="20"/>
              </w:rPr>
              <w:t>, fish freshness meeter, proximate analysis equipments</w:t>
            </w:r>
            <w:r w:rsidRPr="00DB1380">
              <w:rPr>
                <w:rFonts w:ascii="Arial" w:hAnsi="Arial" w:cs="Arial"/>
                <w:sz w:val="20"/>
                <w:szCs w:val="20"/>
              </w:rPr>
              <w:t xml:space="preserve"> etc.</w:t>
            </w:r>
          </w:p>
          <w:p w:rsidR="004E17A4" w:rsidRPr="00C42A62" w:rsidRDefault="004E17A4" w:rsidP="00BF3F1F">
            <w:pPr>
              <w:pStyle w:val="ListParagraph"/>
              <w:rPr>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G   Course Evaluation and Improvement Processes</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1 Strategies for Obtaining Student Feedback on Effectiveness of Teaching</w:t>
            </w:r>
          </w:p>
          <w:p w:rsidR="004E17A4" w:rsidRPr="00C42A62" w:rsidRDefault="004E17A4" w:rsidP="008D6EF7">
            <w:pPr>
              <w:rPr>
                <w:sz w:val="22"/>
                <w:szCs w:val="22"/>
              </w:rPr>
            </w:pP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In Class feedback at mid semester time by asking questions on an anonymous form. Suggestions can be used to make up the deficiencies for the remaining period.</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Students are requested to fill an anonymous online survey related to course contents, deficiencies and teaching methods etc.,</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 xml:space="preserve">End of the semester feedback teacher’s evaluation performance are used to get the students feedback. </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 xml:space="preserve">Students can evaluate the teaching capabilities, contents delivered, and communication skills of the instructor. </w:t>
            </w:r>
          </w:p>
          <w:p w:rsidR="004E17A4" w:rsidRPr="00DB1380" w:rsidRDefault="00205391" w:rsidP="00DB1380">
            <w:pPr>
              <w:numPr>
                <w:ilvl w:val="0"/>
                <w:numId w:val="16"/>
              </w:numPr>
              <w:rPr>
                <w:rFonts w:ascii="Arial" w:hAnsi="Arial" w:cs="Arial"/>
                <w:sz w:val="20"/>
                <w:szCs w:val="20"/>
              </w:rPr>
            </w:pPr>
            <w:r w:rsidRPr="00DB1380">
              <w:rPr>
                <w:rFonts w:ascii="Arial" w:hAnsi="Arial" w:cs="Arial"/>
                <w:sz w:val="20"/>
                <w:szCs w:val="20"/>
              </w:rPr>
              <w:t xml:space="preserve">Survey Feedback data is analyzed and used to upgrade the course contents, teaching skills of the instructor. </w:t>
            </w: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r w:rsidRPr="00C42A62">
              <w:rPr>
                <w:sz w:val="22"/>
                <w:szCs w:val="22"/>
              </w:rPr>
              <w:t>2  Other Strategies for Evaluation of Teaching by the</w:t>
            </w:r>
            <w:r w:rsidR="00BE7C71" w:rsidRPr="00C42A62">
              <w:rPr>
                <w:sz w:val="22"/>
                <w:szCs w:val="22"/>
              </w:rPr>
              <w:t xml:space="preserve"> Program/Department Instructor</w:t>
            </w:r>
          </w:p>
          <w:p w:rsidR="004E17A4" w:rsidRPr="00C42A62" w:rsidRDefault="004E17A4" w:rsidP="008D6EF7">
            <w:pPr>
              <w:rPr>
                <w:sz w:val="22"/>
                <w:szCs w:val="22"/>
              </w:rPr>
            </w:pPr>
          </w:p>
          <w:p w:rsidR="004E17A4" w:rsidRPr="00C42A62" w:rsidRDefault="00205391" w:rsidP="00DB1380">
            <w:pPr>
              <w:numPr>
                <w:ilvl w:val="0"/>
                <w:numId w:val="16"/>
              </w:numPr>
              <w:rPr>
                <w:sz w:val="22"/>
                <w:szCs w:val="22"/>
              </w:rPr>
            </w:pPr>
            <w:r w:rsidRPr="00DB1380">
              <w:rPr>
                <w:rFonts w:ascii="Arial" w:hAnsi="Arial" w:cs="Arial"/>
                <w:sz w:val="20"/>
                <w:szCs w:val="20"/>
              </w:rPr>
              <w:t>Small Group Analysis method of getting feedback from students by department representative other than instructor. Students are asked to suggest what is needed to improve the course.</w:t>
            </w:r>
            <w:r w:rsidRPr="00DB1380">
              <w:rPr>
                <w:rFonts w:ascii="Arial" w:hAnsi="Arial" w:cs="Arial"/>
                <w:sz w:val="22"/>
                <w:szCs w:val="22"/>
                <w:lang w:val="en-AU" w:bidi="ar-EG"/>
              </w:rPr>
              <w:t xml:space="preserve"> </w:t>
            </w:r>
          </w:p>
        </w:tc>
      </w:tr>
      <w:tr w:rsidR="004E17A4" w:rsidRPr="00C42A62" w:rsidTr="00CF5231">
        <w:tc>
          <w:tcPr>
            <w:tcW w:w="9540" w:type="dxa"/>
          </w:tcPr>
          <w:p w:rsidR="004E17A4" w:rsidRPr="00C42A62" w:rsidRDefault="004E17A4" w:rsidP="008D6EF7">
            <w:pPr>
              <w:rPr>
                <w:sz w:val="22"/>
                <w:szCs w:val="22"/>
              </w:rPr>
            </w:pPr>
            <w:r w:rsidRPr="00C42A62">
              <w:rPr>
                <w:sz w:val="22"/>
                <w:szCs w:val="22"/>
              </w:rPr>
              <w:t>3  Processes for Improvement of Teaching</w:t>
            </w:r>
          </w:p>
          <w:p w:rsidR="004E17A4" w:rsidRPr="00C42A62" w:rsidRDefault="004E17A4" w:rsidP="008D6EF7">
            <w:pPr>
              <w:rPr>
                <w:sz w:val="22"/>
                <w:szCs w:val="22"/>
              </w:rPr>
            </w:pP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Continuous improvements in the course contents according to the requirements of local job market and international  scientific developments</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Close collaboration with the other institutions offering the same course.</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Consideration of the student’s interests and suggestions gathered through teacher's evaluation Performa.</w:t>
            </w:r>
          </w:p>
          <w:p w:rsidR="004E17A4" w:rsidRPr="00DB1380" w:rsidRDefault="00205391" w:rsidP="00DB1380">
            <w:pPr>
              <w:numPr>
                <w:ilvl w:val="0"/>
                <w:numId w:val="16"/>
              </w:numPr>
              <w:rPr>
                <w:rFonts w:ascii="Arial" w:hAnsi="Arial" w:cs="Arial"/>
                <w:sz w:val="20"/>
                <w:szCs w:val="20"/>
              </w:rPr>
            </w:pPr>
            <w:r w:rsidRPr="00DB1380">
              <w:rPr>
                <w:rFonts w:ascii="Arial" w:hAnsi="Arial" w:cs="Arial"/>
                <w:sz w:val="20"/>
                <w:szCs w:val="20"/>
              </w:rPr>
              <w:t>Attend workshops, related to teaching skills improvement, offered by the Deanship of Quality at KSU</w:t>
            </w:r>
            <w:r w:rsidR="00DB1380" w:rsidRPr="00DB1380">
              <w:rPr>
                <w:rFonts w:ascii="Arial" w:hAnsi="Arial" w:cs="Arial"/>
                <w:sz w:val="20"/>
                <w:szCs w:val="20"/>
              </w:rPr>
              <w:t>.</w:t>
            </w:r>
          </w:p>
          <w:p w:rsidR="004E17A4" w:rsidRPr="00C42A62" w:rsidRDefault="004E17A4" w:rsidP="008D6EF7">
            <w:pPr>
              <w:rPr>
                <w:sz w:val="22"/>
                <w:szCs w:val="22"/>
              </w:rPr>
            </w:pPr>
          </w:p>
        </w:tc>
      </w:tr>
      <w:tr w:rsidR="004E17A4" w:rsidRPr="00C42A62" w:rsidTr="00CF5231">
        <w:trPr>
          <w:trHeight w:val="1608"/>
        </w:trPr>
        <w:tc>
          <w:tcPr>
            <w:tcW w:w="9540" w:type="dxa"/>
          </w:tcPr>
          <w:p w:rsidR="004E17A4" w:rsidRDefault="004E17A4" w:rsidP="008D6EF7">
            <w:pPr>
              <w:rPr>
                <w:sz w:val="22"/>
                <w:szCs w:val="22"/>
              </w:rPr>
            </w:pPr>
            <w:r w:rsidRPr="00C42A62">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DB1380" w:rsidRPr="00C42A62" w:rsidRDefault="00DB1380" w:rsidP="008D6EF7">
            <w:pPr>
              <w:rPr>
                <w:sz w:val="22"/>
                <w:szCs w:val="22"/>
              </w:rPr>
            </w:pP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 xml:space="preserve">Supervisors of students during industrial training are requested to evaluate their performance. </w:t>
            </w:r>
          </w:p>
          <w:p w:rsidR="00205391" w:rsidRPr="00DB1380" w:rsidRDefault="00205391" w:rsidP="00DB1380">
            <w:pPr>
              <w:numPr>
                <w:ilvl w:val="0"/>
                <w:numId w:val="16"/>
              </w:numPr>
              <w:rPr>
                <w:rFonts w:ascii="Arial" w:hAnsi="Arial" w:cs="Arial"/>
                <w:sz w:val="20"/>
                <w:szCs w:val="20"/>
              </w:rPr>
            </w:pPr>
            <w:r w:rsidRPr="00DB1380">
              <w:rPr>
                <w:rFonts w:ascii="Arial" w:hAnsi="Arial" w:cs="Arial"/>
                <w:sz w:val="20"/>
                <w:szCs w:val="20"/>
              </w:rPr>
              <w:t xml:space="preserve">Students’ assignments </w:t>
            </w:r>
            <w:r w:rsidR="002F1359" w:rsidRPr="00DB1380">
              <w:rPr>
                <w:rFonts w:ascii="Arial" w:hAnsi="Arial" w:cs="Arial"/>
                <w:sz w:val="20"/>
                <w:szCs w:val="20"/>
              </w:rPr>
              <w:t>and exams should</w:t>
            </w:r>
            <w:bookmarkStart w:id="2" w:name="_GoBack"/>
            <w:bookmarkEnd w:id="2"/>
            <w:r w:rsidRPr="00DB1380">
              <w:rPr>
                <w:rFonts w:ascii="Arial" w:hAnsi="Arial" w:cs="Arial"/>
                <w:sz w:val="20"/>
                <w:szCs w:val="20"/>
              </w:rPr>
              <w:t xml:space="preserve"> be evaluated by eternal examiners from different institutions or from within the department.</w:t>
            </w:r>
          </w:p>
          <w:p w:rsidR="004E17A4" w:rsidRPr="00C42A62" w:rsidRDefault="00205391" w:rsidP="00DB1380">
            <w:pPr>
              <w:numPr>
                <w:ilvl w:val="0"/>
                <w:numId w:val="16"/>
              </w:numPr>
              <w:rPr>
                <w:sz w:val="22"/>
                <w:szCs w:val="22"/>
              </w:rPr>
            </w:pPr>
            <w:r w:rsidRPr="00DB1380">
              <w:rPr>
                <w:rFonts w:ascii="Arial" w:hAnsi="Arial" w:cs="Arial"/>
                <w:sz w:val="20"/>
                <w:szCs w:val="20"/>
              </w:rPr>
              <w:t>Product development competition supervised by industrial expert can be used as an evaluation method to access the student’s capabilities.</w:t>
            </w:r>
          </w:p>
        </w:tc>
      </w:tr>
      <w:tr w:rsidR="004E17A4" w:rsidRPr="00C42A62" w:rsidTr="00CF5231">
        <w:tc>
          <w:tcPr>
            <w:tcW w:w="9540" w:type="dxa"/>
          </w:tcPr>
          <w:p w:rsidR="004E17A4" w:rsidRPr="00C42A62" w:rsidRDefault="00121ABF" w:rsidP="008D6EF7">
            <w:pPr>
              <w:rPr>
                <w:sz w:val="22"/>
                <w:szCs w:val="22"/>
              </w:rPr>
            </w:pPr>
            <w:r w:rsidRPr="00C42A62">
              <w:br w:type="page"/>
            </w:r>
            <w:r w:rsidR="004E17A4" w:rsidRPr="00C42A62">
              <w:rPr>
                <w:sz w:val="22"/>
                <w:szCs w:val="22"/>
              </w:rPr>
              <w:t>5 Describe the planning arrangements for periodically reviewing course effectiveness and planning for improvement.</w:t>
            </w:r>
          </w:p>
          <w:p w:rsidR="004E17A4" w:rsidRPr="00C42A62" w:rsidRDefault="004E17A4" w:rsidP="008D6EF7">
            <w:pPr>
              <w:rPr>
                <w:sz w:val="22"/>
                <w:szCs w:val="22"/>
              </w:rPr>
            </w:pPr>
          </w:p>
          <w:p w:rsidR="003D31B7" w:rsidRPr="00DB1380" w:rsidRDefault="003D31B7" w:rsidP="00DB1380">
            <w:pPr>
              <w:numPr>
                <w:ilvl w:val="0"/>
                <w:numId w:val="16"/>
              </w:numPr>
              <w:rPr>
                <w:rFonts w:ascii="Arial" w:hAnsi="Arial" w:cs="Arial"/>
                <w:sz w:val="20"/>
                <w:szCs w:val="20"/>
              </w:rPr>
            </w:pPr>
            <w:r w:rsidRPr="00DB1380">
              <w:rPr>
                <w:rFonts w:ascii="Arial" w:hAnsi="Arial" w:cs="Arial"/>
                <w:sz w:val="20"/>
                <w:szCs w:val="20"/>
              </w:rPr>
              <w:lastRenderedPageBreak/>
              <w:t xml:space="preserve">The course contents are re-evaluated every </w:t>
            </w:r>
            <w:r w:rsidR="00205391" w:rsidRPr="00DB1380">
              <w:rPr>
                <w:rFonts w:ascii="Arial" w:hAnsi="Arial" w:cs="Arial"/>
                <w:sz w:val="20"/>
                <w:szCs w:val="20"/>
              </w:rPr>
              <w:t xml:space="preserve">five </w:t>
            </w:r>
            <w:r w:rsidRPr="00DB1380">
              <w:rPr>
                <w:rFonts w:ascii="Arial" w:hAnsi="Arial" w:cs="Arial"/>
                <w:sz w:val="20"/>
                <w:szCs w:val="20"/>
              </w:rPr>
              <w:t xml:space="preserve">year </w:t>
            </w:r>
          </w:p>
          <w:p w:rsidR="004E17A4" w:rsidRPr="00DB1380" w:rsidRDefault="003D31B7" w:rsidP="00DB1380">
            <w:pPr>
              <w:numPr>
                <w:ilvl w:val="0"/>
                <w:numId w:val="16"/>
              </w:numPr>
              <w:rPr>
                <w:rFonts w:ascii="Arial" w:hAnsi="Arial" w:cs="Arial"/>
                <w:sz w:val="20"/>
                <w:szCs w:val="20"/>
              </w:rPr>
            </w:pPr>
            <w:r w:rsidRPr="00DB1380">
              <w:rPr>
                <w:rFonts w:ascii="Arial" w:hAnsi="Arial" w:cs="Arial"/>
                <w:sz w:val="20"/>
                <w:szCs w:val="20"/>
              </w:rPr>
              <w:t>The new information from different sources is gathered on annual basis.</w:t>
            </w:r>
          </w:p>
          <w:p w:rsidR="003D31B7" w:rsidRPr="00DB1380" w:rsidRDefault="003D31B7" w:rsidP="00DB1380">
            <w:pPr>
              <w:numPr>
                <w:ilvl w:val="0"/>
                <w:numId w:val="16"/>
              </w:numPr>
              <w:rPr>
                <w:rFonts w:ascii="Arial" w:hAnsi="Arial" w:cs="Arial"/>
                <w:sz w:val="20"/>
                <w:szCs w:val="20"/>
              </w:rPr>
            </w:pPr>
            <w:r w:rsidRPr="00DB1380">
              <w:rPr>
                <w:rFonts w:ascii="Arial" w:hAnsi="Arial" w:cs="Arial"/>
                <w:sz w:val="20"/>
                <w:szCs w:val="20"/>
              </w:rPr>
              <w:t xml:space="preserve">Changes and improvements in the course contents are made on the basis of new information in the field of </w:t>
            </w:r>
            <w:r w:rsidR="00095062">
              <w:rPr>
                <w:rFonts w:ascii="Arial" w:hAnsi="Arial" w:cs="Arial"/>
                <w:sz w:val="20"/>
                <w:szCs w:val="20"/>
              </w:rPr>
              <w:t>meat</w:t>
            </w:r>
            <w:r w:rsidRPr="00DB1380">
              <w:rPr>
                <w:rFonts w:ascii="Arial" w:hAnsi="Arial" w:cs="Arial"/>
                <w:sz w:val="20"/>
                <w:szCs w:val="20"/>
              </w:rPr>
              <w:t xml:space="preserve"> science and technology</w:t>
            </w:r>
          </w:p>
          <w:p w:rsidR="004E17A4" w:rsidRPr="00C42A62" w:rsidRDefault="004E17A4" w:rsidP="008D6EF7">
            <w:pPr>
              <w:rPr>
                <w:sz w:val="22"/>
                <w:szCs w:val="22"/>
              </w:rPr>
            </w:pPr>
          </w:p>
        </w:tc>
      </w:tr>
    </w:tbl>
    <w:p w:rsidR="00D21C78" w:rsidRPr="00C42A62" w:rsidRDefault="00D21C78" w:rsidP="00D21C78">
      <w:pPr>
        <w:rPr>
          <w:sz w:val="22"/>
          <w:szCs w:val="22"/>
        </w:rPr>
      </w:pPr>
    </w:p>
    <w:p w:rsidR="00D21C78" w:rsidRPr="00C42A62" w:rsidRDefault="00D21C78" w:rsidP="00D21C78">
      <w:pPr>
        <w:rPr>
          <w:sz w:val="22"/>
          <w:szCs w:val="22"/>
        </w:rPr>
      </w:pPr>
    </w:p>
    <w:p w:rsidR="00D21C78" w:rsidRPr="00C42A62" w:rsidRDefault="00D21C78" w:rsidP="00D21C78">
      <w:pPr>
        <w:rPr>
          <w:b/>
          <w:bCs/>
          <w:sz w:val="22"/>
          <w:szCs w:val="22"/>
        </w:rPr>
      </w:pPr>
      <w:r w:rsidRPr="00C42A62">
        <w:rPr>
          <w:b/>
          <w:bCs/>
          <w:sz w:val="22"/>
          <w:szCs w:val="22"/>
        </w:rPr>
        <w:t xml:space="preserve">Faculty or Teaching Staff: </w:t>
      </w:r>
      <w:r w:rsidR="00FC02BC">
        <w:rPr>
          <w:b/>
          <w:bCs/>
          <w:sz w:val="22"/>
          <w:szCs w:val="22"/>
        </w:rPr>
        <w:t xml:space="preserve"> </w:t>
      </w:r>
      <w:proofErr w:type="gramStart"/>
      <w:r w:rsidR="0049637A" w:rsidRPr="00446798">
        <w:rPr>
          <w:rFonts w:ascii="Arial" w:hAnsi="Arial" w:cs="Arial"/>
          <w:b/>
          <w:sz w:val="22"/>
          <w:szCs w:val="22"/>
          <w:u w:val="single"/>
          <w:lang w:val="en-AU" w:bidi="ar-EG"/>
        </w:rPr>
        <w:t>Dr .</w:t>
      </w:r>
      <w:proofErr w:type="gramEnd"/>
      <w:r w:rsidR="0049637A" w:rsidRPr="00446798">
        <w:rPr>
          <w:rFonts w:ascii="Arial" w:hAnsi="Arial" w:cs="Arial"/>
          <w:b/>
          <w:sz w:val="22"/>
          <w:szCs w:val="22"/>
          <w:u w:val="single"/>
          <w:lang w:val="en-AU" w:bidi="ar-EG"/>
        </w:rPr>
        <w:t xml:space="preserve"> </w:t>
      </w:r>
      <w:proofErr w:type="spellStart"/>
      <w:r w:rsidR="00DB1380" w:rsidRPr="00446798">
        <w:rPr>
          <w:rFonts w:ascii="Arial" w:hAnsi="Arial" w:cs="Arial"/>
          <w:b/>
          <w:sz w:val="22"/>
          <w:szCs w:val="22"/>
          <w:u w:val="single"/>
          <w:lang w:val="en-AU" w:bidi="ar-EG"/>
        </w:rPr>
        <w:t>Fahad</w:t>
      </w:r>
      <w:proofErr w:type="spellEnd"/>
      <w:r w:rsidR="00DB1380" w:rsidRPr="00446798">
        <w:rPr>
          <w:rFonts w:ascii="Arial" w:hAnsi="Arial" w:cs="Arial"/>
          <w:b/>
          <w:sz w:val="22"/>
          <w:szCs w:val="22"/>
          <w:u w:val="single"/>
          <w:lang w:val="en-AU" w:bidi="ar-EG"/>
        </w:rPr>
        <w:t xml:space="preserve"> Y. AL-Juhaimi</w:t>
      </w:r>
    </w:p>
    <w:p w:rsidR="00D21C78" w:rsidRPr="00C42A62" w:rsidRDefault="00D21C78" w:rsidP="00D21C78">
      <w:pPr>
        <w:rPr>
          <w:b/>
          <w:bCs/>
          <w:sz w:val="22"/>
          <w:szCs w:val="22"/>
        </w:rPr>
      </w:pPr>
    </w:p>
    <w:p w:rsidR="00D21C78" w:rsidRPr="000320B4" w:rsidRDefault="00D21C78" w:rsidP="00D21C78">
      <w:pPr>
        <w:rPr>
          <w:b/>
          <w:bCs/>
          <w:sz w:val="22"/>
          <w:szCs w:val="22"/>
          <w:u w:val="single"/>
        </w:rPr>
      </w:pPr>
      <w:r w:rsidRPr="00C42A62">
        <w:rPr>
          <w:b/>
          <w:bCs/>
          <w:sz w:val="22"/>
          <w:szCs w:val="22"/>
        </w:rPr>
        <w:t xml:space="preserve">Signature: _______________________________     Date Report Completed: </w:t>
      </w:r>
      <w:r w:rsidR="000320B4">
        <w:rPr>
          <w:b/>
          <w:bCs/>
          <w:sz w:val="22"/>
          <w:szCs w:val="22"/>
        </w:rPr>
        <w:t xml:space="preserve"> </w:t>
      </w:r>
      <w:r w:rsidR="000320B4" w:rsidRPr="000320B4">
        <w:rPr>
          <w:b/>
          <w:bCs/>
          <w:sz w:val="22"/>
          <w:szCs w:val="22"/>
          <w:u w:val="single"/>
        </w:rPr>
        <w:t>16-02-2104</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 xml:space="preserve">Received by: _____________________________     Dean/Department Head </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Signature: _______________________________     Date:  _______________</w:t>
      </w:r>
    </w:p>
    <w:p w:rsidR="00207221" w:rsidRPr="00C42A62" w:rsidRDefault="00207221">
      <w:pPr>
        <w:rPr>
          <w:b/>
          <w:bCs/>
          <w:sz w:val="22"/>
          <w:szCs w:val="22"/>
        </w:rPr>
      </w:pPr>
    </w:p>
    <w:sectPr w:rsidR="00207221" w:rsidRPr="00C42A62" w:rsidSect="00121ABF">
      <w:headerReference w:type="default" r:id="rId7"/>
      <w:footerReference w:type="default" r:id="rId8"/>
      <w:pgSz w:w="12240" w:h="15840"/>
      <w:pgMar w:top="14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3A" w:rsidRDefault="00C7443A" w:rsidP="00121ABF">
      <w:r>
        <w:separator/>
      </w:r>
    </w:p>
  </w:endnote>
  <w:endnote w:type="continuationSeparator" w:id="0">
    <w:p w:rsidR="00C7443A" w:rsidRDefault="00C7443A" w:rsidP="00121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3A" w:rsidRPr="00CC2722" w:rsidRDefault="00C7443A" w:rsidP="00AD5C17">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70510" cy="27813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0510" cy="278130"/>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Pr>
        <w:rFonts w:ascii="Calibri" w:hAnsi="Calibri"/>
        <w:sz w:val="20"/>
        <w:szCs w:val="20"/>
      </w:rPr>
      <w:t>Form 5a_Course Specifications _SSRP_1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446798">
      <w:rPr>
        <w:rFonts w:ascii="Calibri" w:hAnsi="Calibri"/>
        <w:noProof/>
        <w:sz w:val="20"/>
        <w:szCs w:val="20"/>
      </w:rPr>
      <w:t>1</w:t>
    </w:r>
    <w:r w:rsidRPr="00CC2722">
      <w:rPr>
        <w:rFonts w:ascii="Calibri" w:hAnsi="Calibri"/>
        <w:sz w:val="20"/>
        <w:szCs w:val="20"/>
      </w:rPr>
      <w:fldChar w:fldCharType="end"/>
    </w:r>
  </w:p>
  <w:p w:rsidR="00C7443A" w:rsidRDefault="00C74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3A" w:rsidRDefault="00C7443A" w:rsidP="00121ABF">
      <w:r>
        <w:separator/>
      </w:r>
    </w:p>
  </w:footnote>
  <w:footnote w:type="continuationSeparator" w:id="0">
    <w:p w:rsidR="00C7443A" w:rsidRDefault="00C7443A" w:rsidP="0012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3A" w:rsidRDefault="00C7443A">
    <w:pPr>
      <w:pStyle w:val="Header"/>
    </w:pPr>
    <w:r>
      <w:rPr>
        <w:noProof/>
      </w:rPr>
      <w:pict>
        <v:rect id="Rectangle 2" o:spid="_x0000_s9218"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C7443A" w:rsidRPr="00753AB0" w:rsidRDefault="00C7443A"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7443A" w:rsidRPr="00753AB0" w:rsidRDefault="00C7443A"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7443A" w:rsidRPr="00753AB0" w:rsidRDefault="00C7443A"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Rectangle 1" o:spid="_x0000_s9217"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C7443A" w:rsidRPr="00753AB0" w:rsidRDefault="00C7443A"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7443A" w:rsidRPr="00753AB0" w:rsidRDefault="00C7443A" w:rsidP="00121ABF">
                <w:pPr>
                  <w:jc w:val="center"/>
                  <w:rPr>
                    <w:rFonts w:cs="AL-Mohanad Bold"/>
                    <w:b/>
                    <w:bCs/>
                    <w:color w:val="800080"/>
                    <w:sz w:val="20"/>
                    <w:szCs w:val="20"/>
                  </w:rPr>
                </w:pPr>
                <w:r w:rsidRPr="00753AB0">
                  <w:rPr>
                    <w:rFonts w:cs="AL-Mohanad Bold"/>
                    <w:b/>
                    <w:bCs/>
                    <w:color w:val="800080"/>
                    <w:sz w:val="20"/>
                    <w:szCs w:val="20"/>
                  </w:rPr>
                  <w:t>National Commission for</w:t>
                </w:r>
              </w:p>
              <w:p w:rsidR="00C7443A" w:rsidRPr="00753AB0" w:rsidRDefault="00C7443A"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tab/>
    </w:r>
    <w:r>
      <w:rPr>
        <w:noProof/>
      </w:rPr>
      <w:drawing>
        <wp:inline distT="0" distB="0" distL="0" distR="0">
          <wp:extent cx="797560" cy="833755"/>
          <wp:effectExtent l="19050" t="0" r="254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7560" cy="833755"/>
                  </a:xfrm>
                  <a:prstGeom prst="rect">
                    <a:avLst/>
                  </a:prstGeom>
                  <a:noFill/>
                  <a:ln w="9525">
                    <a:noFill/>
                    <a:miter lim="800000"/>
                    <a:headEnd/>
                    <a:tailEnd/>
                  </a:ln>
                </pic:spPr>
              </pic:pic>
            </a:graphicData>
          </a:graphic>
        </wp:inline>
      </w:drawing>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D96"/>
    <w:multiLevelType w:val="hybridMultilevel"/>
    <w:tmpl w:val="E702C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D658B5"/>
    <w:multiLevelType w:val="hybridMultilevel"/>
    <w:tmpl w:val="BA9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24A0"/>
    <w:multiLevelType w:val="hybridMultilevel"/>
    <w:tmpl w:val="929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E5A93"/>
    <w:multiLevelType w:val="hybridMultilevel"/>
    <w:tmpl w:val="287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9764D"/>
    <w:multiLevelType w:val="hybridMultilevel"/>
    <w:tmpl w:val="741A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56E37"/>
    <w:multiLevelType w:val="hybridMultilevel"/>
    <w:tmpl w:val="1B92F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33E921D6"/>
    <w:multiLevelType w:val="hybridMultilevel"/>
    <w:tmpl w:val="9EE406C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8">
    <w:nsid w:val="35F65FEA"/>
    <w:multiLevelType w:val="hybridMultilevel"/>
    <w:tmpl w:val="E42E5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47F5ABB"/>
    <w:multiLevelType w:val="hybridMultilevel"/>
    <w:tmpl w:val="250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64C16"/>
    <w:multiLevelType w:val="hybridMultilevel"/>
    <w:tmpl w:val="9E328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7492BFA"/>
    <w:multiLevelType w:val="hybridMultilevel"/>
    <w:tmpl w:val="AA60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82F13"/>
    <w:multiLevelType w:val="hybridMultilevel"/>
    <w:tmpl w:val="ED80E586"/>
    <w:lvl w:ilvl="0" w:tplc="4B42B2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6F5540"/>
    <w:multiLevelType w:val="hybridMultilevel"/>
    <w:tmpl w:val="8E5CEAAC"/>
    <w:lvl w:ilvl="0" w:tplc="19D0AE62">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78BA4E8A"/>
    <w:multiLevelType w:val="hybridMultilevel"/>
    <w:tmpl w:val="F760A800"/>
    <w:lvl w:ilvl="0" w:tplc="3CDAE87E">
      <w:start w:val="1"/>
      <w:numFmt w:val="bullet"/>
      <w:lvlText w:val=""/>
      <w:lvlJc w:val="left"/>
      <w:pPr>
        <w:tabs>
          <w:tab w:val="num" w:pos="360"/>
        </w:tabs>
        <w:ind w:left="360" w:hanging="360"/>
      </w:pPr>
      <w:rPr>
        <w:rFonts w:ascii="Symbol" w:hAnsi="Symbol" w:hint="default"/>
        <w:b/>
        <w:color w:val="auto"/>
      </w:rPr>
    </w:lvl>
    <w:lvl w:ilvl="1" w:tplc="F99A09DC">
      <w:start w:val="11"/>
      <w:numFmt w:val="bullet"/>
      <w:lvlText w:val="-"/>
      <w:lvlJc w:val="left"/>
      <w:pPr>
        <w:tabs>
          <w:tab w:val="num" w:pos="1080"/>
        </w:tabs>
        <w:ind w:left="1080" w:hanging="360"/>
      </w:pPr>
      <w:rPr>
        <w:rFonts w:ascii="Times New Roman" w:eastAsia="Times New Roman" w:hAnsi="Times New Roman" w:cs="Simplified Arab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544F56"/>
    <w:multiLevelType w:val="hybridMultilevel"/>
    <w:tmpl w:val="37726F48"/>
    <w:lvl w:ilvl="0" w:tplc="7590B2C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98C4ABD"/>
    <w:multiLevelType w:val="hybridMultilevel"/>
    <w:tmpl w:val="0B4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2"/>
  </w:num>
  <w:num w:numId="6">
    <w:abstractNumId w:val="11"/>
  </w:num>
  <w:num w:numId="7">
    <w:abstractNumId w:val="16"/>
  </w:num>
  <w:num w:numId="8">
    <w:abstractNumId w:val="5"/>
  </w:num>
  <w:num w:numId="9">
    <w:abstractNumId w:val="3"/>
  </w:num>
  <w:num w:numId="10">
    <w:abstractNumId w:val="1"/>
  </w:num>
  <w:num w:numId="11">
    <w:abstractNumId w:val="9"/>
  </w:num>
  <w:num w:numId="12">
    <w:abstractNumId w:val="4"/>
  </w:num>
  <w:num w:numId="13">
    <w:abstractNumId w:val="6"/>
  </w:num>
  <w:num w:numId="14">
    <w:abstractNumId w:val="12"/>
  </w:num>
  <w:num w:numId="15">
    <w:abstractNumId w:val="15"/>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rsids>
    <w:rsidRoot w:val="004E17A4"/>
    <w:rsid w:val="00000010"/>
    <w:rsid w:val="0002030E"/>
    <w:rsid w:val="000320B4"/>
    <w:rsid w:val="00082116"/>
    <w:rsid w:val="000864A3"/>
    <w:rsid w:val="00095062"/>
    <w:rsid w:val="00097C5F"/>
    <w:rsid w:val="000E5D52"/>
    <w:rsid w:val="001125F8"/>
    <w:rsid w:val="00121ABF"/>
    <w:rsid w:val="001B008B"/>
    <w:rsid w:val="001F140A"/>
    <w:rsid w:val="001F5371"/>
    <w:rsid w:val="00202D3D"/>
    <w:rsid w:val="00205391"/>
    <w:rsid w:val="00207221"/>
    <w:rsid w:val="002203D1"/>
    <w:rsid w:val="002C6CF8"/>
    <w:rsid w:val="002F1359"/>
    <w:rsid w:val="002F76D0"/>
    <w:rsid w:val="003109AB"/>
    <w:rsid w:val="00320A80"/>
    <w:rsid w:val="0033271C"/>
    <w:rsid w:val="00333EE9"/>
    <w:rsid w:val="00375CD1"/>
    <w:rsid w:val="003D31B7"/>
    <w:rsid w:val="003E6006"/>
    <w:rsid w:val="00433A2D"/>
    <w:rsid w:val="00446798"/>
    <w:rsid w:val="004851A3"/>
    <w:rsid w:val="0049637A"/>
    <w:rsid w:val="004B3CFA"/>
    <w:rsid w:val="004D4249"/>
    <w:rsid w:val="004E17A4"/>
    <w:rsid w:val="004E7F74"/>
    <w:rsid w:val="00507341"/>
    <w:rsid w:val="00521315"/>
    <w:rsid w:val="0056782C"/>
    <w:rsid w:val="00587C91"/>
    <w:rsid w:val="00624201"/>
    <w:rsid w:val="00644F2E"/>
    <w:rsid w:val="00652687"/>
    <w:rsid w:val="0067787F"/>
    <w:rsid w:val="00683E02"/>
    <w:rsid w:val="006B1095"/>
    <w:rsid w:val="006B71B1"/>
    <w:rsid w:val="006C537A"/>
    <w:rsid w:val="0073292F"/>
    <w:rsid w:val="007E2E97"/>
    <w:rsid w:val="00876FAE"/>
    <w:rsid w:val="008A69A9"/>
    <w:rsid w:val="008D2D6D"/>
    <w:rsid w:val="008D40BF"/>
    <w:rsid w:val="008D6C92"/>
    <w:rsid w:val="008D6EF7"/>
    <w:rsid w:val="00910B6D"/>
    <w:rsid w:val="0092404F"/>
    <w:rsid w:val="009370F7"/>
    <w:rsid w:val="00954F38"/>
    <w:rsid w:val="009C78AA"/>
    <w:rsid w:val="00A153F8"/>
    <w:rsid w:val="00A51C5E"/>
    <w:rsid w:val="00A52595"/>
    <w:rsid w:val="00A6195D"/>
    <w:rsid w:val="00A74A1F"/>
    <w:rsid w:val="00A76E6A"/>
    <w:rsid w:val="00AB2FCC"/>
    <w:rsid w:val="00AC5AC9"/>
    <w:rsid w:val="00AD3DE0"/>
    <w:rsid w:val="00AD5C17"/>
    <w:rsid w:val="00AF29A5"/>
    <w:rsid w:val="00B15CC9"/>
    <w:rsid w:val="00BE7C71"/>
    <w:rsid w:val="00BF3F1F"/>
    <w:rsid w:val="00C069DD"/>
    <w:rsid w:val="00C06E2C"/>
    <w:rsid w:val="00C42A62"/>
    <w:rsid w:val="00C7443A"/>
    <w:rsid w:val="00C74D80"/>
    <w:rsid w:val="00CC60AB"/>
    <w:rsid w:val="00CF2BA2"/>
    <w:rsid w:val="00CF4B42"/>
    <w:rsid w:val="00CF5231"/>
    <w:rsid w:val="00D20FE4"/>
    <w:rsid w:val="00D21C78"/>
    <w:rsid w:val="00D31044"/>
    <w:rsid w:val="00D7675F"/>
    <w:rsid w:val="00DB1380"/>
    <w:rsid w:val="00E2281A"/>
    <w:rsid w:val="00E83B5D"/>
    <w:rsid w:val="00EB3520"/>
    <w:rsid w:val="00F0783E"/>
    <w:rsid w:val="00F2298C"/>
    <w:rsid w:val="00F33137"/>
    <w:rsid w:val="00F624F3"/>
    <w:rsid w:val="00F63810"/>
    <w:rsid w:val="00F903ED"/>
    <w:rsid w:val="00FC02BC"/>
    <w:rsid w:val="00FC03EF"/>
    <w:rsid w:val="00FE3A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qFormat/>
    <w:rsid w:val="00F63810"/>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semiHidden/>
    <w:unhideWhenUsed/>
    <w:rsid w:val="00121ABF"/>
    <w:pPr>
      <w:tabs>
        <w:tab w:val="center" w:pos="4320"/>
        <w:tab w:val="right" w:pos="8640"/>
      </w:tabs>
    </w:pPr>
  </w:style>
  <w:style w:type="character" w:customStyle="1" w:styleId="HeaderChar">
    <w:name w:val="Header Char"/>
    <w:basedOn w:val="DefaultParagraphFont"/>
    <w:link w:val="Header"/>
    <w:uiPriority w:val="99"/>
    <w:semiHidden/>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876FAE"/>
    <w:pPr>
      <w:ind w:left="720"/>
      <w:contextualSpacing/>
    </w:pPr>
  </w:style>
  <w:style w:type="character" w:customStyle="1" w:styleId="Heading7Char">
    <w:name w:val="Heading 7 Char"/>
    <w:basedOn w:val="DefaultParagraphFont"/>
    <w:link w:val="Heading7"/>
    <w:rsid w:val="00F63810"/>
    <w:rPr>
      <w:rFonts w:ascii="Times New Roman" w:eastAsia="Times New Roman" w:hAnsi="Times New Roman" w:cs="Times New Roman"/>
      <w:sz w:val="24"/>
      <w:szCs w:val="24"/>
      <w:lang w:val="en-AU"/>
    </w:rPr>
  </w:style>
  <w:style w:type="paragraph" w:styleId="BodyText3">
    <w:name w:val="Body Text 3"/>
    <w:basedOn w:val="Normal"/>
    <w:link w:val="BodyText3Char"/>
    <w:rsid w:val="0073292F"/>
    <w:rPr>
      <w:sz w:val="20"/>
      <w:szCs w:val="20"/>
      <w:lang w:val="en-AU" w:bidi="ar-EG"/>
    </w:rPr>
  </w:style>
  <w:style w:type="character" w:customStyle="1" w:styleId="BodyText3Char">
    <w:name w:val="Body Text 3 Char"/>
    <w:basedOn w:val="DefaultParagraphFont"/>
    <w:link w:val="BodyText3"/>
    <w:rsid w:val="0073292F"/>
    <w:rPr>
      <w:rFonts w:ascii="Times New Roman" w:eastAsia="Times New Roman" w:hAnsi="Times New Roman" w:cs="Times New Roman"/>
      <w:lang w:val="en-AU"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qFormat/>
    <w:rsid w:val="00F63810"/>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semiHidden/>
    <w:unhideWhenUsed/>
    <w:rsid w:val="00121ABF"/>
    <w:pPr>
      <w:tabs>
        <w:tab w:val="center" w:pos="4320"/>
        <w:tab w:val="right" w:pos="8640"/>
      </w:tabs>
    </w:pPr>
  </w:style>
  <w:style w:type="character" w:customStyle="1" w:styleId="HeaderChar">
    <w:name w:val="Header Char"/>
    <w:basedOn w:val="DefaultParagraphFont"/>
    <w:link w:val="Header"/>
    <w:uiPriority w:val="99"/>
    <w:semiHidden/>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876FAE"/>
    <w:pPr>
      <w:ind w:left="720"/>
      <w:contextualSpacing/>
    </w:pPr>
  </w:style>
  <w:style w:type="character" w:customStyle="1" w:styleId="Heading7Char">
    <w:name w:val="Heading 7 Char"/>
    <w:basedOn w:val="DefaultParagraphFont"/>
    <w:link w:val="Heading7"/>
    <w:rsid w:val="00F63810"/>
    <w:rPr>
      <w:rFonts w:ascii="Times New Roman" w:eastAsia="Times New Roman" w:hAnsi="Times New Roman" w:cs="Times New Roman"/>
      <w:sz w:val="24"/>
      <w:szCs w:val="24"/>
      <w:lang w:val="en-AU"/>
    </w:rPr>
  </w:style>
  <w:style w:type="paragraph" w:styleId="BodyText3">
    <w:name w:val="Body Text 3"/>
    <w:basedOn w:val="Normal"/>
    <w:link w:val="BodyText3Char"/>
    <w:rsid w:val="0073292F"/>
    <w:rPr>
      <w:sz w:val="20"/>
      <w:szCs w:val="20"/>
      <w:lang w:val="en-AU" w:bidi="ar-EG"/>
    </w:rPr>
  </w:style>
  <w:style w:type="character" w:customStyle="1" w:styleId="BodyText3Char">
    <w:name w:val="Body Text 3 Char"/>
    <w:basedOn w:val="DefaultParagraphFont"/>
    <w:link w:val="BodyText3"/>
    <w:rsid w:val="0073292F"/>
    <w:rPr>
      <w:rFonts w:ascii="Times New Roman" w:eastAsia="Times New Roman" w:hAnsi="Times New Roman" w:cs="Times New Roman"/>
      <w:lang w:val="en-AU"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Doctor</cp:lastModifiedBy>
  <cp:revision>19</cp:revision>
  <cp:lastPrinted>2013-06-22T21:32:00Z</cp:lastPrinted>
  <dcterms:created xsi:type="dcterms:W3CDTF">2014-02-08T06:41:00Z</dcterms:created>
  <dcterms:modified xsi:type="dcterms:W3CDTF">2014-02-15T09:11:00Z</dcterms:modified>
</cp:coreProperties>
</file>