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F" w:rsidRPr="002808BF" w:rsidRDefault="00701214" w:rsidP="0028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B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808BF" w:rsidRPr="002808BF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2808BF" w:rsidRPr="002808BF" w:rsidRDefault="002808BF" w:rsidP="002808B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2808BF" w:rsidRPr="002808BF" w:rsidRDefault="00701214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2808BF" w:rsidRPr="002808BF" w:rsidRDefault="002808BF" w:rsidP="002808BF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  <w:p w:rsidR="002808BF" w:rsidRPr="002808BF" w:rsidRDefault="002808BF" w:rsidP="002808BF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2808BF" w:rsidP="002808BF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2808BF" w:rsidP="002808BF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2808BF" w:rsidP="002808B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color w:val="515151"/>
                <w:sz w:val="21"/>
                <w:szCs w:val="21"/>
                <w:rtl/>
              </w:rPr>
              <w:t xml:space="preserve">لون الصفحة </w:t>
            </w:r>
          </w:p>
          <w:p w:rsidR="002808BF" w:rsidRPr="002808BF" w:rsidRDefault="00701214" w:rsidP="002808B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13" w:history="1">
              <w:r w:rsidR="002808BF" w:rsidRPr="002808BF">
                <w:rPr>
                  <w:rFonts w:ascii="Tahoma" w:eastAsia="Times New Roman" w:hAnsi="Tahoma" w:cs="Tahoma"/>
                  <w:color w:val="515151"/>
                  <w:sz w:val="21"/>
                  <w:szCs w:val="21"/>
                  <w:rtl/>
                </w:rPr>
                <w:t>خروج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14" w:history="1">
              <w:r w:rsidR="002808BF" w:rsidRPr="002808BF">
                <w:rPr>
                  <w:rFonts w:ascii="Tahoma" w:eastAsia="Times New Roman" w:hAnsi="Tahoma" w:cs="Tahoma"/>
                  <w:color w:val="515151"/>
                  <w:sz w:val="21"/>
                  <w:szCs w:val="21"/>
                  <w:rtl/>
                </w:rPr>
                <w:t>الصفحة الرئيسة</w:t>
              </w:r>
            </w:hyperlink>
          </w:p>
          <w:p w:rsidR="002808BF" w:rsidRPr="002808BF" w:rsidRDefault="002808BF" w:rsidP="002808B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701214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2808BF" w:rsidRPr="002808BF" w:rsidRDefault="002808BF" w:rsidP="002808BF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2808BF" w:rsidRPr="002808BF" w:rsidRDefault="002808BF" w:rsidP="002808BF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6"/>
                <w:szCs w:val="26"/>
                <w:rtl/>
              </w:rPr>
            </w:pPr>
            <w:r w:rsidRPr="002808BF">
              <w:rPr>
                <w:rFonts w:ascii="Tahoma" w:eastAsia="Times New Roman" w:hAnsi="Tahoma" w:cs="Tahoma"/>
                <w:color w:val="1B68AC"/>
                <w:kern w:val="36"/>
                <w:sz w:val="26"/>
                <w:szCs w:val="26"/>
                <w:rtl/>
              </w:rPr>
              <w:t>قوائم الطلاب</w:t>
            </w:r>
          </w:p>
          <w:p w:rsidR="002808BF" w:rsidRPr="002808BF" w:rsidRDefault="002808BF" w:rsidP="002808BF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3"/>
                <w:szCs w:val="23"/>
                <w:rtl/>
              </w:rPr>
            </w:pPr>
            <w:r w:rsidRPr="002808BF">
              <w:rPr>
                <w:rFonts w:ascii="Tahoma" w:eastAsia="Times New Roman" w:hAnsi="Tahoma" w:cs="Tahoma"/>
                <w:color w:val="FFFFFF"/>
                <w:sz w:val="23"/>
                <w:szCs w:val="23"/>
                <w:rtl/>
              </w:rPr>
              <w:t>القائمة الرئيسة</w:t>
            </w:r>
          </w:p>
          <w:p w:rsidR="002808BF" w:rsidRPr="002808BF" w:rsidRDefault="002808BF" w:rsidP="002808B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2808BF" w:rsidRPr="002808BF" w:rsidRDefault="00701214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23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قوائم الطلاب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26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التقييم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29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رصد الدرجات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2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استعراض درجات الفصول السابقة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5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رصد الغياب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8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معلومات المحاضر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9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الجدول الدراسي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40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إرسال بريد إلكتروني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41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المرشد الأكاديمي</w:t>
              </w:r>
            </w:hyperlink>
          </w:p>
          <w:p w:rsidR="002808BF" w:rsidRPr="002808BF" w:rsidRDefault="00701214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42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طلاب المشرف</w:t>
              </w:r>
            </w:hyperlink>
          </w:p>
          <w:p w:rsidR="002808BF" w:rsidRPr="002808BF" w:rsidRDefault="00701214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2808BF" w:rsidRPr="002808BF" w:rsidRDefault="002808BF" w:rsidP="002808BF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2808BF" w:rsidRPr="002808BF" w:rsidRDefault="002808BF" w:rsidP="002808B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bookmarkStart w:id="0" w:name="calHeaderLink"/>
            <w:r>
              <w:rPr>
                <w:rFonts w:ascii="Tahoma" w:eastAsia="Times New Roman" w:hAnsi="Tahoma" w:cs="Tahoma"/>
                <w:noProof/>
                <w:color w:val="767A81"/>
                <w:sz w:val="18"/>
                <w:szCs w:val="1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2808BF">
              <w:rPr>
                <w:rFonts w:ascii="Tahoma" w:eastAsia="Times New Roman" w:hAnsi="Tahoma" w:cs="Tahoma"/>
                <w:color w:val="767A81"/>
                <w:sz w:val="18"/>
                <w:szCs w:val="1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2808BF" w:rsidRPr="002808BF" w:rsidTr="002808BF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اسم المحاضر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proofErr w:type="spellStart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عبدالستار</w:t>
                  </w:r>
                  <w:proofErr w:type="spellEnd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عبدالحميد</w:t>
                  </w:r>
                  <w:proofErr w:type="spellEnd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الكلية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الحقوق والعلوم السياسية</w:t>
                  </w: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رقم المحاضر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القسم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القانون الخاص</w:t>
                  </w:r>
                </w:p>
              </w:tc>
            </w:tr>
            <w:tr w:rsidR="002808BF" w:rsidRPr="002808BF" w:rsidTr="002808BF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6"/>
                    </w:rPr>
                  </w:pPr>
                </w:p>
              </w:tc>
            </w:tr>
          </w:tbl>
          <w:p w:rsidR="002808BF" w:rsidRPr="002808BF" w:rsidRDefault="002808BF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  <w:p w:rsidR="002808BF" w:rsidRPr="002808BF" w:rsidRDefault="002808BF" w:rsidP="002808B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2808BF" w:rsidRPr="002808BF" w:rsidRDefault="00701214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2808BF" w:rsidRPr="002808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2808BF" w:rsidRPr="002808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"/>
                                <w:gridCol w:w="75"/>
                                <w:gridCol w:w="2250"/>
                                <w:gridCol w:w="150"/>
                                <w:gridCol w:w="1228"/>
                                <w:gridCol w:w="75"/>
                                <w:gridCol w:w="3492"/>
                              </w:tblGrid>
                              <w:tr w:rsidR="002808BF" w:rsidRPr="002808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lastRenderedPageBreak/>
                                      <w:t>المقر</w:t>
                                    </w: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 xml:space="preserve"> طلاب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</w:rPr>
                                      <w:t>47824</w:t>
                                    </w:r>
                                  </w:p>
                                </w:tc>
                              </w:tr>
                              <w:tr w:rsidR="002808BF" w:rsidRPr="002808BF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808BF" w:rsidRPr="002808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رمز المقرر</w:t>
                                    </w: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</w:rPr>
                                      <w:t xml:space="preserve">231 </w:t>
                                    </w: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حقق</w:t>
                                    </w:r>
                                  </w:p>
                                </w:tc>
                              </w:tr>
                              <w:tr w:rsidR="002808BF" w:rsidRPr="002808BF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808BF" w:rsidRPr="002808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اسم المقرر</w:t>
                                    </w: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نظام الزكاة والضرائب</w:t>
                                    </w:r>
                                  </w:p>
                                </w:tc>
                              </w:tr>
                              <w:tr w:rsidR="002808BF" w:rsidRPr="002808B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8BF" w:rsidRPr="002808BF" w:rsidRDefault="002808BF" w:rsidP="002808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8BF" w:rsidRPr="002808BF" w:rsidTr="002808B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2808BF" w:rsidRPr="002808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8BF" w:rsidRPr="002808BF" w:rsidTr="002808BF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6"/>
                    </w:rPr>
                  </w:pP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467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19"/>
                    <w:gridCol w:w="775"/>
                    <w:gridCol w:w="775"/>
                    <w:gridCol w:w="1329"/>
                  </w:tblGrid>
                  <w:tr w:rsidR="008B48CB" w:rsidRPr="002808BF" w:rsidTr="008B48CB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8B48CB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مجموع الفصلي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 السنة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8B48CB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429103515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429107838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430105959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430107952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431100099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431100995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431103573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431103771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431104388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431105070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431106224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432100589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432100923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432101104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432101231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432101342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432101410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432101433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432101492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432101752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432102108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432102235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432102302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432103282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432103627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432104517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432104724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432105254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432105329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432105389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432105509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432105719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432106591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432106662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432106846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432107370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432107555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432107752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432107855</w:t>
                        </w:r>
                      </w:p>
                    </w:tc>
                  </w:tr>
                  <w:tr w:rsidR="008B48CB" w:rsidRPr="002808BF" w:rsidTr="008B48CB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8B48CB" w:rsidRPr="002808BF" w:rsidRDefault="008B48CB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433108112</w:t>
                        </w:r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2808BF" w:rsidRPr="002808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8BF" w:rsidRPr="002808BF" w:rsidRDefault="00701214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2808BF" w:rsidRPr="002808BF" w:rsidRDefault="002808BF" w:rsidP="002808BF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2808BF" w:rsidRPr="002808BF" w:rsidRDefault="002808BF" w:rsidP="002808BF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6"/>
                <w:szCs w:val="26"/>
              </w:rPr>
            </w:pPr>
          </w:p>
        </w:tc>
      </w:tr>
    </w:tbl>
    <w:p w:rsidR="00A6461D" w:rsidRDefault="00A6461D"/>
    <w:sectPr w:rsidR="00A6461D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D87"/>
    <w:multiLevelType w:val="multilevel"/>
    <w:tmpl w:val="68D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F7630"/>
    <w:multiLevelType w:val="multilevel"/>
    <w:tmpl w:val="CC0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97020"/>
    <w:multiLevelType w:val="multilevel"/>
    <w:tmpl w:val="E4D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8BF"/>
    <w:rsid w:val="000C6C0E"/>
    <w:rsid w:val="002808BF"/>
    <w:rsid w:val="00701214"/>
    <w:rsid w:val="008B48CB"/>
    <w:rsid w:val="00921756"/>
    <w:rsid w:val="00A6461D"/>
    <w:rsid w:val="00CE355C"/>
    <w:rsid w:val="00D51081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BF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2808BF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2808B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2808BF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2808B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2808BF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2808BF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28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084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1612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1196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823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4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2014-04-05T11:21:00Z</dcterms:created>
  <dcterms:modified xsi:type="dcterms:W3CDTF">2014-04-05T11:23:00Z</dcterms:modified>
</cp:coreProperties>
</file>