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65" w:rsidRPr="00957C43" w:rsidRDefault="00957C43" w:rsidP="00957C43">
      <w:pPr>
        <w:bidi/>
        <w:jc w:val="center"/>
        <w:rPr>
          <w:b/>
          <w:bCs/>
          <w:color w:val="FF0000"/>
          <w:sz w:val="40"/>
          <w:szCs w:val="40"/>
          <w:rtl/>
        </w:rPr>
      </w:pPr>
      <w:r w:rsidRPr="00957C43">
        <w:rPr>
          <w:rFonts w:hint="cs"/>
          <w:b/>
          <w:bCs/>
          <w:color w:val="FF0000"/>
          <w:sz w:val="40"/>
          <w:szCs w:val="40"/>
          <w:rtl/>
        </w:rPr>
        <w:t>الفصل الثالث : مكونات البرنامج التلفزيوني و أدوات انتاجه</w:t>
      </w:r>
    </w:p>
    <w:p w:rsidR="00957C43" w:rsidRDefault="00957C43">
      <w:pPr>
        <w:rPr>
          <w:rtl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957C43" w:rsidRPr="007E1867" w:rsidRDefault="00957C43" w:rsidP="00957C43">
      <w:pPr>
        <w:bidi/>
        <w:spacing w:after="0" w:line="276" w:lineRule="auto"/>
        <w:rPr>
          <w:b/>
          <w:bCs/>
          <w:sz w:val="28"/>
          <w:szCs w:val="28"/>
          <w:lang w:bidi="ar-TN"/>
        </w:rPr>
      </w:pPr>
      <w:r w:rsidRPr="007E1867">
        <w:rPr>
          <w:rFonts w:hint="cs"/>
          <w:b/>
          <w:bCs/>
          <w:sz w:val="28"/>
          <w:szCs w:val="28"/>
          <w:rtl/>
          <w:lang w:bidi="ar-TN"/>
        </w:rPr>
        <w:t>التخطيط الإذاعي ، من كتاب مقدمة في الفنون الإذاعية و السمعبصرية، ماجي الحلواني حسين و محمد مهنى، القاهرة : مركز جامعة القاهرة للتعليم المفتوح، 1999. ص ص 35 -  54</w:t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noProof/>
          <w:sz w:val="28"/>
          <w:szCs w:val="28"/>
          <w:rtl/>
          <w:lang w:val="en-US"/>
        </w:rPr>
        <w:drawing>
          <wp:inline distT="0" distB="0" distL="0" distR="0" wp14:anchorId="450C6CF3" wp14:editId="08BC8EF5">
            <wp:extent cx="5760720" cy="2151594"/>
            <wp:effectExtent l="0" t="0" r="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="Times New Roman" w:hint="cs"/>
          <w:b/>
          <w:bCs/>
          <w:noProof/>
          <w:sz w:val="28"/>
          <w:szCs w:val="28"/>
          <w:rtl/>
          <w:lang w:val="en-US"/>
        </w:rPr>
        <w:t xml:space="preserve"> </w:t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44C4F6F7" wp14:editId="534330C7">
            <wp:extent cx="5760720" cy="4105147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drawing>
          <wp:inline distT="0" distB="0" distL="0" distR="0" wp14:anchorId="53B33455" wp14:editId="1CEB8C41">
            <wp:extent cx="5760720" cy="3355989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13705842" wp14:editId="57F689C2">
            <wp:extent cx="5760720" cy="4066721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drawing>
          <wp:inline distT="0" distB="0" distL="0" distR="0" wp14:anchorId="280FB0A5" wp14:editId="7CF86342">
            <wp:extent cx="5760720" cy="2269375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6004D974" wp14:editId="3517285C">
            <wp:extent cx="5760720" cy="8131834"/>
            <wp:effectExtent l="0" t="0" r="0" b="254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drawing>
          <wp:inline distT="0" distB="0" distL="0" distR="0" wp14:anchorId="54741681" wp14:editId="04903ED7">
            <wp:extent cx="5760720" cy="3450642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2CC767C4" wp14:editId="78E4A3BD">
            <wp:extent cx="5760720" cy="5303066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drawing>
          <wp:inline distT="0" distB="0" distL="0" distR="0" wp14:anchorId="766A8C2F" wp14:editId="7090D0F2">
            <wp:extent cx="5760720" cy="1021404"/>
            <wp:effectExtent l="0" t="0" r="0" b="762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7EACC713" wp14:editId="455E2B26">
            <wp:extent cx="5760720" cy="7897852"/>
            <wp:effectExtent l="0" t="0" r="0" b="825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48AA2566" wp14:editId="426996AB">
            <wp:extent cx="5760720" cy="8131834"/>
            <wp:effectExtent l="0" t="0" r="0" b="254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67C5E513" wp14:editId="2DF20AA1">
            <wp:extent cx="6671945" cy="8943975"/>
            <wp:effectExtent l="0" t="0" r="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87" cy="89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398E9E93" wp14:editId="2F66504F">
            <wp:extent cx="5760720" cy="8131834"/>
            <wp:effectExtent l="0" t="0" r="0" b="254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0323B78D" wp14:editId="0C454F54">
            <wp:extent cx="5760720" cy="8131834"/>
            <wp:effectExtent l="0" t="0" r="0" b="254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5A00F859" wp14:editId="72444CF4">
            <wp:extent cx="5760720" cy="8131834"/>
            <wp:effectExtent l="0" t="0" r="0" b="254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D7644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41492D5E" wp14:editId="2F5E4B3D">
            <wp:extent cx="5760720" cy="8131834"/>
            <wp:effectExtent l="0" t="0" r="0" b="254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4F791FB4" wp14:editId="74C20D3C">
            <wp:extent cx="5760720" cy="8131834"/>
            <wp:effectExtent l="0" t="0" r="0" b="254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5382B6A0" wp14:editId="58A4ED51">
            <wp:extent cx="5760720" cy="8131834"/>
            <wp:effectExtent l="0" t="0" r="0" b="254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D7644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4A312A6C" wp14:editId="5B353D96">
            <wp:extent cx="5760720" cy="8131834"/>
            <wp:effectExtent l="0" t="0" r="0" b="254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1867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248880DB" wp14:editId="23C41179">
            <wp:extent cx="5760720" cy="3586970"/>
            <wp:effectExtent l="0" t="0" r="0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43" w:rsidRPr="007E1867" w:rsidRDefault="00957C43" w:rsidP="00957C43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957C43" w:rsidRDefault="00957C43">
      <w:bookmarkStart w:id="0" w:name="_GoBack"/>
      <w:bookmarkEnd w:id="0"/>
    </w:p>
    <w:sectPr w:rsidR="00957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43"/>
    <w:rsid w:val="003C2136"/>
    <w:rsid w:val="004652E3"/>
    <w:rsid w:val="00515D79"/>
    <w:rsid w:val="006604C2"/>
    <w:rsid w:val="00957C43"/>
    <w:rsid w:val="009D7644"/>
    <w:rsid w:val="00B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561A"/>
  <w15:docId w15:val="{672AB236-32D3-42E8-A641-CC7999A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43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4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2017-03-18T07:24:00Z</dcterms:created>
  <dcterms:modified xsi:type="dcterms:W3CDTF">2017-04-25T05:50:00Z</dcterms:modified>
</cp:coreProperties>
</file>