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CF" w:rsidRPr="003E75CF" w:rsidRDefault="00BE4D1C" w:rsidP="009374F2">
      <w:pPr>
        <w:bidi/>
        <w:rPr>
          <w:b/>
          <w:bCs/>
          <w:color w:val="CC0066"/>
          <w:sz w:val="28"/>
          <w:szCs w:val="28"/>
          <w:rtl/>
          <w14:shadow w14:blurRad="50800" w14:dist="38100" w14:dir="2700000" w14:sx="100000" w14:sy="100000" w14:kx="0" w14:ky="0" w14:algn="tl">
            <w14:srgbClr w14:val="000000">
              <w14:alpha w14:val="60000"/>
            </w14:srgbClr>
          </w14:shadow>
        </w:rPr>
        <w:sectPr w:rsidR="003E75CF" w:rsidRPr="003E75CF" w:rsidSect="00CC4224">
          <w:headerReference w:type="default" r:id="rId7"/>
          <w:footerReference w:type="even" r:id="rId8"/>
          <w:pgSz w:w="12240" w:h="15840"/>
          <w:pgMar w:top="1440" w:right="1800" w:bottom="1440" w:left="1620" w:header="720" w:footer="720" w:gutter="0"/>
          <w:pgNumType w:fmt="numberInDash" w:start="21"/>
          <w:cols w:space="720"/>
          <w:docGrid w:linePitch="360"/>
        </w:sectPr>
      </w:pPr>
      <w:r>
        <w:rPr>
          <w:b/>
          <w:bCs/>
          <w:noProof/>
          <w:color w:val="CC0066"/>
          <w:sz w:val="28"/>
          <w:szCs w:val="28"/>
          <w:rtl/>
        </w:rPr>
        <mc:AlternateContent>
          <mc:Choice Requires="wps">
            <w:drawing>
              <wp:anchor distT="0" distB="0" distL="114300" distR="114300" simplePos="0" relativeHeight="251666944" behindDoc="0" locked="0" layoutInCell="1" allowOverlap="1" wp14:anchorId="09C9BDD3" wp14:editId="1B840C5D">
                <wp:simplePos x="0" y="0"/>
                <wp:positionH relativeFrom="margin">
                  <wp:posOffset>400050</wp:posOffset>
                </wp:positionH>
                <wp:positionV relativeFrom="paragraph">
                  <wp:posOffset>5791200</wp:posOffset>
                </wp:positionV>
                <wp:extent cx="4657725" cy="1047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657725" cy="1047750"/>
                        </a:xfrm>
                        <a:prstGeom prst="rect">
                          <a:avLst/>
                        </a:prstGeom>
                        <a:noFill/>
                        <a:ln w="6350">
                          <a:noFill/>
                        </a:ln>
                      </wps:spPr>
                      <wps:txbx>
                        <w:txbxContent>
                          <w:p w:rsidR="00BE4D1C" w:rsidRDefault="00BE4D1C" w:rsidP="00BE4D1C">
                            <w:pPr>
                              <w:bidi/>
                              <w:jc w:val="center"/>
                              <w:rPr>
                                <w:b/>
                                <w:bCs/>
                                <w:color w:val="0070C0"/>
                                <w:sz w:val="52"/>
                                <w:szCs w:val="52"/>
                                <w:rtl/>
                              </w:rPr>
                            </w:pPr>
                            <w:r w:rsidRPr="00C578CD">
                              <w:rPr>
                                <w:rFonts w:hint="cs"/>
                                <w:b/>
                                <w:bCs/>
                                <w:color w:val="0070C0"/>
                                <w:sz w:val="52"/>
                                <w:szCs w:val="52"/>
                                <w:rtl/>
                              </w:rPr>
                              <w:t>373 نبت</w:t>
                            </w:r>
                          </w:p>
                          <w:p w:rsidR="00BE4D1C" w:rsidRPr="00C578CD" w:rsidRDefault="00BE4D1C" w:rsidP="00BE4D1C">
                            <w:pPr>
                              <w:bidi/>
                              <w:jc w:val="center"/>
                              <w:rPr>
                                <w:b/>
                                <w:bCs/>
                                <w:color w:val="0070C0"/>
                                <w:sz w:val="52"/>
                                <w:szCs w:val="52"/>
                              </w:rPr>
                            </w:pPr>
                            <w:r>
                              <w:rPr>
                                <w:rFonts w:hint="cs"/>
                                <w:b/>
                                <w:bCs/>
                                <w:color w:val="0070C0"/>
                                <w:sz w:val="52"/>
                                <w:szCs w:val="52"/>
                                <w:rtl/>
                              </w:rPr>
                              <w:t>فسيولوجيا النمو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C9BDD3" id="_x0000_t202" coordsize="21600,21600" o:spt="202" path="m,l,21600r21600,l21600,xe">
                <v:stroke joinstyle="miter"/>
                <v:path gradientshapeok="t" o:connecttype="rect"/>
              </v:shapetype>
              <v:shape id="Text Box 17" o:spid="_x0000_s1026" type="#_x0000_t202" style="position:absolute;left:0;text-align:left;margin-left:31.5pt;margin-top:456pt;width:366.75pt;height:82.5pt;z-index:251666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" filled="f" stroked="f" strokeweight=".5pt">
                <v:textbox>
                  <w:txbxContent>
                    <w:p w:rsidR="00BE4D1C" w:rsidRDefault="00BE4D1C" w:rsidP="00BE4D1C">
                      <w:pPr>
                        <w:bidi/>
                        <w:jc w:val="center"/>
                        <w:rPr>
                          <w:b/>
                          <w:bCs/>
                          <w:color w:val="0070C0"/>
                          <w:sz w:val="52"/>
                          <w:szCs w:val="52"/>
                          <w:rtl/>
                        </w:rPr>
                      </w:pPr>
                      <w:r w:rsidRPr="00C578CD">
                        <w:rPr>
                          <w:rFonts w:hint="cs"/>
                          <w:b/>
                          <w:bCs/>
                          <w:color w:val="0070C0"/>
                          <w:sz w:val="52"/>
                          <w:szCs w:val="52"/>
                          <w:rtl/>
                        </w:rPr>
                        <w:t>373 نبت</w:t>
                      </w:r>
                    </w:p>
                    <w:p w:rsidR="00BE4D1C" w:rsidRPr="00C578CD" w:rsidRDefault="00BE4D1C" w:rsidP="00BE4D1C">
                      <w:pPr>
                        <w:bidi/>
                        <w:jc w:val="center"/>
                        <w:rPr>
                          <w:b/>
                          <w:bCs/>
                          <w:color w:val="0070C0"/>
                          <w:sz w:val="52"/>
                          <w:szCs w:val="52"/>
                        </w:rPr>
                      </w:pPr>
                      <w:r>
                        <w:rPr>
                          <w:rFonts w:hint="cs"/>
                          <w:b/>
                          <w:bCs/>
                          <w:color w:val="0070C0"/>
                          <w:sz w:val="52"/>
                          <w:szCs w:val="52"/>
                          <w:rtl/>
                        </w:rPr>
                        <w:t>فسيولوجيا النمو</w:t>
                      </w:r>
                    </w:p>
                  </w:txbxContent>
                </v:textbox>
                <w10:wrap anchorx="margin"/>
              </v:shape>
            </w:pict>
          </mc:Fallback>
        </mc:AlternateContent>
      </w:r>
      <w:r w:rsidR="003E75CF">
        <w:rPr>
          <w:noProof/>
        </w:rPr>
        <w:drawing>
          <wp:anchor distT="0" distB="0" distL="114300" distR="114300" simplePos="0" relativeHeight="251664896" behindDoc="0" locked="0" layoutInCell="1" allowOverlap="1">
            <wp:simplePos x="0" y="0"/>
            <wp:positionH relativeFrom="page">
              <wp:align>center</wp:align>
            </wp:positionH>
            <wp:positionV relativeFrom="paragraph">
              <wp:posOffset>28575</wp:posOffset>
            </wp:positionV>
            <wp:extent cx="5486400" cy="5610225"/>
            <wp:effectExtent l="114300" t="114300" r="114300" b="123825"/>
            <wp:wrapNone/>
            <wp:docPr id="26" name="Picture 10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610225"/>
                    </a:xfrm>
                    <a:prstGeom prst="rect">
                      <a:avLst/>
                    </a:prstGeom>
                    <a:noFill/>
                    <a:ln w="19050">
                      <a:noFill/>
                      <a:miter lim="800000"/>
                      <a:headEnd/>
                      <a:tailEnd/>
                    </a:ln>
                    <a:effectLst>
                      <a:glow rad="101600">
                        <a:schemeClr val="accent5">
                          <a:satMod val="175000"/>
                          <a:alpha val="40000"/>
                        </a:schemeClr>
                      </a:glow>
                    </a:effectLst>
                  </pic:spPr>
                </pic:pic>
              </a:graphicData>
            </a:graphic>
            <wp14:sizeRelH relativeFrom="page">
              <wp14:pctWidth>0</wp14:pctWidth>
            </wp14:sizeRelH>
            <wp14:sizeRelV relativeFrom="page">
              <wp14:pctHeight>0</wp14:pctHeight>
            </wp14:sizeRelV>
          </wp:anchor>
        </w:drawing>
      </w:r>
    </w:p>
    <w:p w:rsidR="00D21BC1" w:rsidRPr="003E75CF" w:rsidRDefault="00D21BC1" w:rsidP="009374F2">
      <w:pPr>
        <w:bidi/>
        <w:rPr>
          <w:b/>
          <w:bCs/>
          <w:color w:val="CC0066"/>
          <w:sz w:val="28"/>
          <w:szCs w:val="28"/>
          <w14:shadow w14:blurRad="50800" w14:dist="38100" w14:dir="2700000" w14:sx="100000" w14:sy="100000" w14:kx="0" w14:ky="0" w14:algn="tl">
            <w14:srgbClr w14:val="000000">
              <w14:alpha w14:val="60000"/>
            </w14:srgbClr>
          </w14:shadow>
        </w:rPr>
      </w:pPr>
    </w:p>
    <w:p w:rsidR="009374F2" w:rsidRPr="00437970" w:rsidRDefault="00437970" w:rsidP="00437970">
      <w:pPr>
        <w:bidi/>
        <w:spacing w:line="360" w:lineRule="auto"/>
        <w:jc w:val="center"/>
        <w:rPr>
          <w:rStyle w:val="Emphasis"/>
          <w:b/>
          <w:bCs/>
          <w:i w:val="0"/>
          <w:iCs w:val="0"/>
          <w:color w:val="002060"/>
          <w:sz w:val="32"/>
          <w:szCs w:val="32"/>
          <w:u w:val="single" w:color="00B0F0"/>
          <w:rtl/>
        </w:rPr>
      </w:pPr>
      <w:r w:rsidRPr="00437970">
        <w:rPr>
          <w:rStyle w:val="Emphasis"/>
          <w:b/>
          <w:bCs/>
          <w:i w:val="0"/>
          <w:iCs w:val="0"/>
          <w:color w:val="002060"/>
          <w:sz w:val="32"/>
          <w:szCs w:val="32"/>
          <w:u w:val="single" w:color="00B0F0"/>
          <w:rtl/>
        </w:rPr>
        <w:t xml:space="preserve">الجبرلينات </w:t>
      </w:r>
    </w:p>
    <w:p w:rsidR="00437970" w:rsidRDefault="00437970" w:rsidP="006C45BD">
      <w:pPr>
        <w:bidi/>
        <w:spacing w:line="360" w:lineRule="auto"/>
        <w:jc w:val="both"/>
        <w:rPr>
          <w:rStyle w:val="Emphasis"/>
          <w:i w:val="0"/>
          <w:iCs w:val="0"/>
          <w:rtl/>
        </w:rPr>
      </w:pPr>
    </w:p>
    <w:p w:rsidR="009374F2" w:rsidRPr="006C45BD" w:rsidRDefault="00437970" w:rsidP="00437970">
      <w:pPr>
        <w:bidi/>
        <w:spacing w:line="360" w:lineRule="auto"/>
        <w:jc w:val="both"/>
        <w:rPr>
          <w:rStyle w:val="Emphasis"/>
          <w:i w:val="0"/>
          <w:iCs w:val="0"/>
          <w:rtl/>
        </w:rPr>
      </w:pPr>
      <w:r w:rsidRPr="00437970">
        <w:rPr>
          <w:rStyle w:val="Emphasis"/>
          <w:b/>
          <w:bCs/>
          <w:i w:val="0"/>
          <w:iCs w:val="0"/>
          <w:noProof/>
          <w:color w:val="002060"/>
          <w:sz w:val="32"/>
          <w:szCs w:val="32"/>
        </w:rPr>
        <w:drawing>
          <wp:anchor distT="0" distB="0" distL="114300" distR="114300" simplePos="0" relativeHeight="251661824" behindDoc="0" locked="0" layoutInCell="1" allowOverlap="1">
            <wp:simplePos x="0" y="0"/>
            <wp:positionH relativeFrom="column">
              <wp:posOffset>-229235</wp:posOffset>
            </wp:positionH>
            <wp:positionV relativeFrom="paragraph">
              <wp:posOffset>342265</wp:posOffset>
            </wp:positionV>
            <wp:extent cx="2505075" cy="2305050"/>
            <wp:effectExtent l="114300" t="114300" r="123825" b="114300"/>
            <wp:wrapSquare wrapText="bothSides"/>
            <wp:docPr id="24" name="Picture 24" descr="G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A3"/>
                    <pic:cNvPicPr>
                      <a:picLocks noChangeAspect="1" noChangeArrowheads="1"/>
                    </pic:cNvPicPr>
                  </pic:nvPicPr>
                  <pic:blipFill>
                    <a:blip r:embed="rId10" cstate="print">
                      <a:extLst>
                        <a:ext uri="{28A0092B-C50C-407E-A947-70E740481C1C}">
                          <a14:useLocalDpi xmlns:a14="http://schemas.microsoft.com/office/drawing/2010/main" val="0"/>
                        </a:ext>
                      </a:extLst>
                    </a:blip>
                    <a:srcRect t="3125" b="13542"/>
                    <a:stretch>
                      <a:fillRect/>
                    </a:stretch>
                  </pic:blipFill>
                  <pic:spPr bwMode="auto">
                    <a:xfrm>
                      <a:off x="0" y="0"/>
                      <a:ext cx="2505075" cy="2305050"/>
                    </a:xfrm>
                    <a:prstGeom prst="rect">
                      <a:avLst/>
                    </a:prstGeom>
                    <a:noFill/>
                    <a:ln w="19050">
                      <a:noFill/>
                      <a:miter lim="800000"/>
                      <a:headEnd/>
                      <a:tailEnd/>
                    </a:ln>
                    <a:effectLst>
                      <a:glow rad="101600">
                        <a:schemeClr val="accent5">
                          <a:satMod val="175000"/>
                          <a:alpha val="40000"/>
                        </a:schemeClr>
                      </a:glow>
                    </a:effectLst>
                  </pic:spPr>
                </pic:pic>
              </a:graphicData>
            </a:graphic>
            <wp14:sizeRelH relativeFrom="page">
              <wp14:pctWidth>0</wp14:pctWidth>
            </wp14:sizeRelH>
            <wp14:sizeRelV relativeFrom="page">
              <wp14:pctHeight>0</wp14:pctHeight>
            </wp14:sizeRelV>
          </wp:anchor>
        </w:drawing>
      </w:r>
      <w:r w:rsidR="009374F2" w:rsidRPr="006C45BD">
        <w:rPr>
          <w:rStyle w:val="Emphasis"/>
          <w:rFonts w:hint="cs"/>
          <w:i w:val="0"/>
          <w:iCs w:val="0"/>
          <w:rtl/>
        </w:rPr>
        <w:t>تعتبر الأوراق الحديثة للنباتات الراقية المصدر الطبيعي لإنتاج الجبرلينات بالمقارنة بمثيلاتها من الأوراق المسنة وكذلك تنتج في الجذور بكميات قليلة جداً</w:t>
      </w:r>
      <w:r>
        <w:rPr>
          <w:rStyle w:val="Emphasis"/>
          <w:rFonts w:hint="cs"/>
          <w:i w:val="0"/>
          <w:iCs w:val="0"/>
          <w:rtl/>
        </w:rPr>
        <w:t>.</w:t>
      </w:r>
    </w:p>
    <w:p w:rsidR="00D21BC1" w:rsidRPr="006C45BD" w:rsidRDefault="009374F2" w:rsidP="00437970">
      <w:pPr>
        <w:bidi/>
        <w:spacing w:line="360" w:lineRule="auto"/>
        <w:jc w:val="both"/>
        <w:rPr>
          <w:rStyle w:val="Emphasis"/>
          <w:i w:val="0"/>
          <w:iCs w:val="0"/>
        </w:rPr>
      </w:pPr>
      <w:r w:rsidRPr="006C45BD">
        <w:rPr>
          <w:rStyle w:val="Emphasis"/>
          <w:rFonts w:hint="cs"/>
          <w:i w:val="0"/>
          <w:iCs w:val="0"/>
          <w:rtl/>
        </w:rPr>
        <w:t>الإنتقال بالنسبة للجبرلينات تكون في اللحاء تبعاً لنمط سريان المواد العضوية مشابهاً بذلك انتقال الكربوهيدرات وكذلك ينتقل في الخشب بسبب الحركة الجانبية بين النسيجين الوعائيين</w:t>
      </w:r>
    </w:p>
    <w:p w:rsidR="009374F2" w:rsidRPr="00437970" w:rsidRDefault="009374F2" w:rsidP="006C45BD">
      <w:pPr>
        <w:bidi/>
        <w:spacing w:line="360" w:lineRule="auto"/>
        <w:jc w:val="both"/>
        <w:rPr>
          <w:rStyle w:val="Emphasis"/>
          <w:b/>
          <w:bCs/>
          <w:i w:val="0"/>
          <w:iCs w:val="0"/>
          <w:color w:val="002060"/>
          <w:rtl/>
        </w:rPr>
      </w:pPr>
      <w:r w:rsidRPr="00437970">
        <w:rPr>
          <w:rStyle w:val="Emphasis"/>
          <w:rFonts w:hint="cs"/>
          <w:b/>
          <w:bCs/>
          <w:i w:val="0"/>
          <w:iCs w:val="0"/>
          <w:color w:val="002060"/>
          <w:rtl/>
        </w:rPr>
        <w:t>التأثيرات الفسيولوجية للجبرلينات :</w:t>
      </w:r>
    </w:p>
    <w:p w:rsidR="009374F2" w:rsidRPr="00437970" w:rsidRDefault="009374F2" w:rsidP="00437970">
      <w:pPr>
        <w:pStyle w:val="ListParagraph"/>
        <w:numPr>
          <w:ilvl w:val="0"/>
          <w:numId w:val="13"/>
        </w:numPr>
        <w:bidi/>
        <w:spacing w:line="360" w:lineRule="auto"/>
        <w:ind w:left="315"/>
        <w:jc w:val="both"/>
        <w:rPr>
          <w:rStyle w:val="Emphasis"/>
          <w:i w:val="0"/>
          <w:iCs w:val="0"/>
          <w:rtl/>
        </w:rPr>
      </w:pPr>
      <w:r w:rsidRPr="00437970">
        <w:rPr>
          <w:rStyle w:val="Emphasis"/>
          <w:rFonts w:hint="cs"/>
          <w:i w:val="0"/>
          <w:iCs w:val="0"/>
          <w:rtl/>
        </w:rPr>
        <w:t xml:space="preserve">زيادة نمو الساق وتنشيط النموات القزمية ( </w:t>
      </w:r>
      <w:r w:rsidRPr="00437970">
        <w:rPr>
          <w:rStyle w:val="Emphasis"/>
          <w:rFonts w:hint="cs"/>
          <w:b/>
          <w:bCs/>
          <w:i w:val="0"/>
          <w:iCs w:val="0"/>
          <w:color w:val="0070C0"/>
          <w:rtl/>
        </w:rPr>
        <w:t>التقزم يرجع إلى وجود جين واحد هو المسؤل عن نمو النباتات القصيرة ومسبباً عدم بناء وإنتاج الجبريلين</w:t>
      </w:r>
      <w:r w:rsidR="006C45BD" w:rsidRPr="00437970">
        <w:rPr>
          <w:rStyle w:val="Emphasis"/>
          <w:i w:val="0"/>
          <w:iCs w:val="0"/>
        </w:rPr>
        <w:t>(</w:t>
      </w:r>
    </w:p>
    <w:p w:rsidR="009374F2" w:rsidRPr="00437970" w:rsidRDefault="009374F2" w:rsidP="00437970">
      <w:pPr>
        <w:pStyle w:val="ListParagraph"/>
        <w:numPr>
          <w:ilvl w:val="0"/>
          <w:numId w:val="13"/>
        </w:numPr>
        <w:bidi/>
        <w:spacing w:line="360" w:lineRule="auto"/>
        <w:ind w:left="315"/>
        <w:jc w:val="both"/>
        <w:rPr>
          <w:rStyle w:val="Emphasis"/>
          <w:i w:val="0"/>
          <w:iCs w:val="0"/>
          <w:rtl/>
        </w:rPr>
      </w:pPr>
      <w:r w:rsidRPr="00437970">
        <w:rPr>
          <w:rStyle w:val="Emphasis"/>
          <w:rFonts w:hint="cs"/>
          <w:i w:val="0"/>
          <w:iCs w:val="0"/>
          <w:rtl/>
        </w:rPr>
        <w:t>كسر الكمون في البذور والبراعم وزيادة النمو الخضري</w:t>
      </w:r>
    </w:p>
    <w:p w:rsidR="009374F2" w:rsidRPr="00437970" w:rsidRDefault="009374F2" w:rsidP="00437970">
      <w:pPr>
        <w:pStyle w:val="ListParagraph"/>
        <w:numPr>
          <w:ilvl w:val="0"/>
          <w:numId w:val="13"/>
        </w:numPr>
        <w:bidi/>
        <w:spacing w:line="360" w:lineRule="auto"/>
        <w:ind w:left="315"/>
        <w:jc w:val="both"/>
        <w:rPr>
          <w:rStyle w:val="Emphasis"/>
          <w:i w:val="0"/>
          <w:iCs w:val="0"/>
          <w:rtl/>
        </w:rPr>
      </w:pPr>
      <w:r w:rsidRPr="00437970">
        <w:rPr>
          <w:rStyle w:val="Emphasis"/>
          <w:rFonts w:hint="cs"/>
          <w:i w:val="0"/>
          <w:iCs w:val="0"/>
          <w:rtl/>
        </w:rPr>
        <w:t>تأخير الشيخوخة مع الإحتفاظ بعدم سقوط أوراقها وأزهارها وثمارها</w:t>
      </w:r>
    </w:p>
    <w:p w:rsidR="009374F2" w:rsidRPr="00437970" w:rsidRDefault="009374F2" w:rsidP="00437970">
      <w:pPr>
        <w:pStyle w:val="ListParagraph"/>
        <w:numPr>
          <w:ilvl w:val="0"/>
          <w:numId w:val="13"/>
        </w:numPr>
        <w:bidi/>
        <w:spacing w:line="360" w:lineRule="auto"/>
        <w:ind w:left="315"/>
        <w:jc w:val="both"/>
        <w:rPr>
          <w:rStyle w:val="Emphasis"/>
          <w:i w:val="0"/>
          <w:iCs w:val="0"/>
          <w:rtl/>
        </w:rPr>
      </w:pPr>
      <w:r w:rsidRPr="00437970">
        <w:rPr>
          <w:rStyle w:val="Emphasis"/>
          <w:rFonts w:hint="cs"/>
          <w:i w:val="0"/>
          <w:iCs w:val="0"/>
          <w:rtl/>
        </w:rPr>
        <w:t>تنشيط انزيمات تحلل نشأ مخزن في الأندوسبيرم إلى مواد سكرية لازمة لنموه</w:t>
      </w:r>
    </w:p>
    <w:p w:rsidR="009374F2" w:rsidRPr="006C45BD" w:rsidRDefault="003E75CF" w:rsidP="006C45BD">
      <w:pPr>
        <w:bidi/>
        <w:spacing w:line="360" w:lineRule="auto"/>
        <w:jc w:val="both"/>
        <w:rPr>
          <w:rStyle w:val="Emphasis"/>
          <w:i w:val="0"/>
          <w:iCs w:val="0"/>
          <w:rtl/>
        </w:rPr>
      </w:pPr>
      <w:r w:rsidRPr="006C45BD">
        <w:rPr>
          <w:rStyle w:val="Emphasis"/>
          <w:rFonts w:hint="cs"/>
          <w:i w:val="0"/>
          <w:iCs w:val="0"/>
          <w:noProof/>
          <w:rtl/>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78105</wp:posOffset>
                </wp:positionV>
                <wp:extent cx="5715000" cy="0"/>
                <wp:effectExtent l="9525" t="10160" r="9525" b="889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0"/>
                        </a:xfrm>
                        <a:prstGeom prst="line">
                          <a:avLst/>
                        </a:prstGeom>
                        <a:noFill/>
                        <a:ln w="9525">
                          <a:solidFill>
                            <a:srgbClr val="00808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53F4B" id="Line 1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15pt" to="6in,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" strokecolor="teal">
                <v:stroke dashstyle="dashDot"/>
              </v:line>
            </w:pict>
          </mc:Fallback>
        </mc:AlternateContent>
      </w:r>
    </w:p>
    <w:p w:rsidR="009374F2" w:rsidRPr="006C45BD" w:rsidRDefault="009374F2" w:rsidP="006C45BD">
      <w:pPr>
        <w:bidi/>
        <w:spacing w:line="360" w:lineRule="auto"/>
        <w:jc w:val="both"/>
        <w:rPr>
          <w:rStyle w:val="Emphasis"/>
          <w:b/>
          <w:bCs/>
          <w:i w:val="0"/>
          <w:iCs w:val="0"/>
          <w:color w:val="002060"/>
          <w:rtl/>
        </w:rPr>
      </w:pPr>
      <w:r w:rsidRPr="006C45BD">
        <w:rPr>
          <w:rStyle w:val="Emphasis"/>
          <w:rFonts w:hint="cs"/>
          <w:b/>
          <w:bCs/>
          <w:i w:val="0"/>
          <w:iCs w:val="0"/>
          <w:color w:val="002060"/>
          <w:rtl/>
        </w:rPr>
        <w:t>تأثير الجبرلينات في انقسام واستطالة الخلية النباتية</w:t>
      </w:r>
    </w:p>
    <w:p w:rsidR="00437970" w:rsidRPr="00437970" w:rsidRDefault="009374F2" w:rsidP="00437970">
      <w:pPr>
        <w:bidi/>
        <w:spacing w:line="360" w:lineRule="auto"/>
        <w:jc w:val="both"/>
        <w:rPr>
          <w:rStyle w:val="Emphasis"/>
          <w:b/>
          <w:bCs/>
          <w:i w:val="0"/>
          <w:iCs w:val="0"/>
          <w:color w:val="0070C0"/>
        </w:rPr>
      </w:pPr>
      <w:r w:rsidRPr="00437970">
        <w:rPr>
          <w:rStyle w:val="Emphasis"/>
          <w:rFonts w:hint="cs"/>
          <w:b/>
          <w:bCs/>
          <w:i w:val="0"/>
          <w:iCs w:val="0"/>
          <w:color w:val="0070C0"/>
          <w:rtl/>
        </w:rPr>
        <w:t xml:space="preserve">انقسام الخلية : </w:t>
      </w:r>
    </w:p>
    <w:p w:rsidR="009374F2" w:rsidRPr="006C45BD" w:rsidRDefault="009374F2" w:rsidP="00437970">
      <w:pPr>
        <w:bidi/>
        <w:spacing w:line="360" w:lineRule="auto"/>
        <w:jc w:val="both"/>
        <w:rPr>
          <w:rStyle w:val="Emphasis"/>
          <w:i w:val="0"/>
          <w:iCs w:val="0"/>
          <w:rtl/>
        </w:rPr>
      </w:pPr>
      <w:r w:rsidRPr="006C45BD">
        <w:rPr>
          <w:rStyle w:val="Emphasis"/>
          <w:rFonts w:hint="cs"/>
          <w:i w:val="0"/>
          <w:iCs w:val="0"/>
          <w:rtl/>
        </w:rPr>
        <w:t xml:space="preserve">حمض الجبرليك له تأثير أقل على نشاط الإنقسام غير المباشر في القمة المرستيمية في الساق ولكنه يكون أكثر فعالية ونشاط في الإجراءات التمهيدية لإنقسام الخلية وذلك بتشجيع الزيادة في بناء وتضاعف الـــ ( </w:t>
      </w:r>
      <w:r w:rsidRPr="006C45BD">
        <w:rPr>
          <w:rStyle w:val="Emphasis"/>
          <w:b/>
          <w:bCs/>
          <w:i w:val="0"/>
          <w:iCs w:val="0"/>
          <w:color w:val="C00000"/>
        </w:rPr>
        <w:t>DNA</w:t>
      </w:r>
      <w:r w:rsidRPr="006C45BD">
        <w:rPr>
          <w:rStyle w:val="Emphasis"/>
          <w:rFonts w:hint="cs"/>
          <w:i w:val="0"/>
          <w:iCs w:val="0"/>
          <w:rtl/>
        </w:rPr>
        <w:t>) وبالتالي تقصير دورة انقسام الخلية من بدء الإنقسام حتى تصبح كاملة النمو</w:t>
      </w:r>
    </w:p>
    <w:p w:rsidR="00437970" w:rsidRPr="00437970" w:rsidRDefault="009374F2" w:rsidP="00437970">
      <w:pPr>
        <w:bidi/>
        <w:spacing w:line="360" w:lineRule="auto"/>
        <w:jc w:val="both"/>
        <w:rPr>
          <w:rStyle w:val="Emphasis"/>
          <w:b/>
          <w:bCs/>
          <w:i w:val="0"/>
          <w:iCs w:val="0"/>
          <w:color w:val="0070C0"/>
          <w:rtl/>
        </w:rPr>
      </w:pPr>
      <w:r w:rsidRPr="00437970">
        <w:rPr>
          <w:rStyle w:val="Emphasis"/>
          <w:rFonts w:hint="cs"/>
          <w:b/>
          <w:bCs/>
          <w:i w:val="0"/>
          <w:iCs w:val="0"/>
          <w:color w:val="0070C0"/>
          <w:rtl/>
        </w:rPr>
        <w:t xml:space="preserve">تأثير الجبرلين على استطالة الخلية: </w:t>
      </w:r>
    </w:p>
    <w:p w:rsidR="009374F2" w:rsidRPr="006C45BD" w:rsidRDefault="009374F2" w:rsidP="00437970">
      <w:pPr>
        <w:bidi/>
        <w:spacing w:line="360" w:lineRule="auto"/>
        <w:jc w:val="both"/>
        <w:rPr>
          <w:rStyle w:val="Emphasis"/>
          <w:i w:val="0"/>
          <w:iCs w:val="0"/>
        </w:rPr>
      </w:pPr>
      <w:r w:rsidRPr="006C45BD">
        <w:rPr>
          <w:rStyle w:val="Emphasis"/>
          <w:rFonts w:hint="cs"/>
          <w:i w:val="0"/>
          <w:iCs w:val="0"/>
          <w:rtl/>
        </w:rPr>
        <w:t xml:space="preserve">يشجع حمض الجبرليك استطالة الخلية في المنطقة بين العقد ( </w:t>
      </w:r>
      <w:r w:rsidRPr="006C45BD">
        <w:rPr>
          <w:rStyle w:val="Emphasis"/>
          <w:rFonts w:hint="cs"/>
          <w:b/>
          <w:bCs/>
          <w:i w:val="0"/>
          <w:iCs w:val="0"/>
          <w:color w:val="0070C0"/>
          <w:rtl/>
        </w:rPr>
        <w:t>السلاميات</w:t>
      </w:r>
      <w:r w:rsidRPr="006C45BD">
        <w:rPr>
          <w:rStyle w:val="Emphasis"/>
          <w:rFonts w:hint="cs"/>
          <w:i w:val="0"/>
          <w:iCs w:val="0"/>
          <w:color w:val="0070C0"/>
          <w:rtl/>
        </w:rPr>
        <w:t xml:space="preserve"> </w:t>
      </w:r>
      <w:r w:rsidRPr="006C45BD">
        <w:rPr>
          <w:rStyle w:val="Emphasis"/>
          <w:rFonts w:hint="cs"/>
          <w:i w:val="0"/>
          <w:iCs w:val="0"/>
          <w:rtl/>
        </w:rPr>
        <w:t>) في كلاً من النباتات العادية والقزمية ويكون ذلك للأسباب التالية :</w:t>
      </w:r>
    </w:p>
    <w:p w:rsidR="009374F2" w:rsidRPr="00437970" w:rsidRDefault="009374F2" w:rsidP="00437970">
      <w:pPr>
        <w:pStyle w:val="ListParagraph"/>
        <w:numPr>
          <w:ilvl w:val="0"/>
          <w:numId w:val="15"/>
        </w:numPr>
        <w:bidi/>
        <w:spacing w:line="360" w:lineRule="auto"/>
        <w:ind w:left="315"/>
        <w:jc w:val="both"/>
        <w:rPr>
          <w:rStyle w:val="Emphasis"/>
          <w:i w:val="0"/>
          <w:iCs w:val="0"/>
          <w:rtl/>
        </w:rPr>
      </w:pPr>
      <w:r w:rsidRPr="00437970">
        <w:rPr>
          <w:rStyle w:val="Emphasis"/>
          <w:rFonts w:hint="cs"/>
          <w:i w:val="0"/>
          <w:iCs w:val="0"/>
          <w:rtl/>
        </w:rPr>
        <w:t>زيادة الإسموزية في الفجوة الخلوية وبالتالي انتقال الماء إليها وهذا يسبب ضعف الجدار وبالتالي بؤدي إلى الإستطالة</w:t>
      </w:r>
    </w:p>
    <w:p w:rsidR="009374F2" w:rsidRPr="00437970" w:rsidRDefault="009374F2" w:rsidP="00437970">
      <w:pPr>
        <w:pStyle w:val="ListParagraph"/>
        <w:numPr>
          <w:ilvl w:val="0"/>
          <w:numId w:val="15"/>
        </w:numPr>
        <w:bidi/>
        <w:spacing w:line="360" w:lineRule="auto"/>
        <w:ind w:left="315"/>
        <w:jc w:val="both"/>
        <w:rPr>
          <w:rStyle w:val="Emphasis"/>
          <w:i w:val="0"/>
          <w:iCs w:val="0"/>
          <w:rtl/>
        </w:rPr>
      </w:pPr>
      <w:r w:rsidRPr="00437970">
        <w:rPr>
          <w:rStyle w:val="Emphasis"/>
          <w:rFonts w:hint="cs"/>
          <w:i w:val="0"/>
          <w:iCs w:val="0"/>
          <w:rtl/>
        </w:rPr>
        <w:t xml:space="preserve">تشجيع الإنزيمات المحللة للبروتين واستطالة الحمض الأميني التربتوفان المكون الأولي في مسار تخليق الأوكسين يقوم بعملية الإستطالة ( </w:t>
      </w:r>
      <w:r w:rsidRPr="00437970">
        <w:rPr>
          <w:rStyle w:val="Emphasis"/>
          <w:rFonts w:hint="cs"/>
          <w:b/>
          <w:bCs/>
          <w:i w:val="0"/>
          <w:iCs w:val="0"/>
          <w:color w:val="0070C0"/>
          <w:rtl/>
        </w:rPr>
        <w:t>وذلك بأحد الميكانيكيات الخاصة بهرمون الأوكسين</w:t>
      </w:r>
      <w:r w:rsidRPr="00437970">
        <w:rPr>
          <w:rStyle w:val="Emphasis"/>
          <w:rFonts w:hint="cs"/>
          <w:i w:val="0"/>
          <w:iCs w:val="0"/>
          <w:color w:val="0070C0"/>
          <w:rtl/>
        </w:rPr>
        <w:t xml:space="preserve"> </w:t>
      </w:r>
      <w:r w:rsidRPr="00437970">
        <w:rPr>
          <w:rStyle w:val="Emphasis"/>
          <w:rFonts w:hint="cs"/>
          <w:i w:val="0"/>
          <w:iCs w:val="0"/>
          <w:rtl/>
        </w:rPr>
        <w:t>)</w:t>
      </w:r>
    </w:p>
    <w:p w:rsidR="009374F2" w:rsidRPr="006C45BD" w:rsidRDefault="009374F2" w:rsidP="00437970">
      <w:pPr>
        <w:numPr>
          <w:ilvl w:val="2"/>
          <w:numId w:val="1"/>
        </w:numPr>
        <w:tabs>
          <w:tab w:val="clear" w:pos="2160"/>
        </w:tabs>
        <w:bidi/>
        <w:spacing w:line="360" w:lineRule="auto"/>
        <w:ind w:left="315"/>
        <w:jc w:val="both"/>
        <w:rPr>
          <w:rStyle w:val="Emphasis"/>
          <w:i w:val="0"/>
          <w:iCs w:val="0"/>
          <w:rtl/>
        </w:rPr>
      </w:pPr>
      <w:r w:rsidRPr="006C45BD">
        <w:rPr>
          <w:rStyle w:val="Emphasis"/>
          <w:rFonts w:hint="cs"/>
          <w:i w:val="0"/>
          <w:iCs w:val="0"/>
          <w:rtl/>
        </w:rPr>
        <w:lastRenderedPageBreak/>
        <w:t>هضم النشأ في الإندوسبيرم بواسطة الإنزيمات المنطلقة من طبقة الأليرون مثل انزيمات (ا</w:t>
      </w:r>
      <w:r w:rsidRPr="00437970">
        <w:rPr>
          <w:rStyle w:val="Emphasis"/>
          <w:rFonts w:hint="cs"/>
          <w:b/>
          <w:bCs/>
          <w:i w:val="0"/>
          <w:iCs w:val="0"/>
          <w:color w:val="0070C0"/>
          <w:rtl/>
        </w:rPr>
        <w:t>لألفا أميليز ، البيتا أميليز والبروتييز</w:t>
      </w:r>
      <w:r w:rsidRPr="006C45BD">
        <w:rPr>
          <w:rStyle w:val="Emphasis"/>
          <w:rFonts w:hint="cs"/>
          <w:i w:val="0"/>
          <w:iCs w:val="0"/>
          <w:rtl/>
        </w:rPr>
        <w:t>) المستحثة بواسطة الجبرلين في الجنين وبالتالي زيادة تركيز السكريات التي تؤدي إلى ارتفاع الضغط الإسموزي وبالتالي زيادة الإستطالة في الخلية النباتية</w:t>
      </w:r>
    </w:p>
    <w:p w:rsidR="002D5405" w:rsidRPr="006C45BD" w:rsidRDefault="002D5405" w:rsidP="002D5405">
      <w:pPr>
        <w:bidi/>
        <w:spacing w:line="360" w:lineRule="auto"/>
        <w:jc w:val="both"/>
        <w:rPr>
          <w:rStyle w:val="Emphasis"/>
          <w:i w:val="0"/>
          <w:iCs w:val="0"/>
          <w:rtl/>
        </w:rPr>
      </w:pPr>
    </w:p>
    <w:p w:rsidR="009374F2" w:rsidRPr="006C45BD" w:rsidRDefault="009374F2" w:rsidP="00AF7931">
      <w:pPr>
        <w:bidi/>
        <w:jc w:val="both"/>
        <w:rPr>
          <w:rStyle w:val="Emphasis"/>
          <w:b/>
          <w:bCs/>
          <w:i w:val="0"/>
          <w:iCs w:val="0"/>
          <w:color w:val="002060"/>
          <w:rtl/>
        </w:rPr>
      </w:pPr>
      <w:r w:rsidRPr="006C45BD">
        <w:rPr>
          <w:rStyle w:val="Emphasis"/>
          <w:rFonts w:hint="cs"/>
          <w:b/>
          <w:bCs/>
          <w:i w:val="0"/>
          <w:iCs w:val="0"/>
          <w:color w:val="002060"/>
          <w:rtl/>
        </w:rPr>
        <w:t>اهمية هرمون الجبرلين :</w:t>
      </w:r>
    </w:p>
    <w:p w:rsidR="009374F2" w:rsidRPr="006C45BD" w:rsidRDefault="009374F2" w:rsidP="009374F2">
      <w:pPr>
        <w:bidi/>
        <w:spacing w:line="360" w:lineRule="auto"/>
        <w:jc w:val="both"/>
        <w:rPr>
          <w:rStyle w:val="Emphasis"/>
          <w:i w:val="0"/>
          <w:iCs w:val="0"/>
        </w:rPr>
      </w:pPr>
      <w:r w:rsidRPr="006C45BD">
        <w:rPr>
          <w:rStyle w:val="Emphasis"/>
          <w:rFonts w:hint="cs"/>
          <w:i w:val="0"/>
          <w:iCs w:val="0"/>
          <w:rtl/>
        </w:rPr>
        <w:t>ينشط الإنزيمات في طبقة الأليرون فتتجه هذه الإنزيمات إلى طبقة الأندوسبيرم لتقوم بتحويل المواد الغذائية المعقدة إلى مواد بسيطة ليستفيد منها الجنين</w:t>
      </w:r>
    </w:p>
    <w:p w:rsidR="009374F2" w:rsidRPr="006C45BD" w:rsidRDefault="009374F2" w:rsidP="009374F2">
      <w:pPr>
        <w:bidi/>
        <w:jc w:val="both"/>
        <w:rPr>
          <w:rStyle w:val="Emphasis"/>
          <w:i w:val="0"/>
          <w:iCs w:val="0"/>
          <w:rtl/>
        </w:rPr>
      </w:pPr>
      <w:r w:rsidRPr="006C45BD">
        <w:rPr>
          <w:rStyle w:val="Emphasis"/>
          <w:rFonts w:hint="cs"/>
          <w:i w:val="0"/>
          <w:iCs w:val="0"/>
          <w:rtl/>
        </w:rPr>
        <w:t>بعض العوامل التي تؤثر على نمو البذور:</w:t>
      </w:r>
    </w:p>
    <w:p w:rsidR="009374F2" w:rsidRPr="00437970" w:rsidRDefault="009374F2" w:rsidP="00437970">
      <w:pPr>
        <w:pStyle w:val="ListParagraph"/>
        <w:numPr>
          <w:ilvl w:val="2"/>
          <w:numId w:val="1"/>
        </w:numPr>
        <w:tabs>
          <w:tab w:val="clear" w:pos="2160"/>
        </w:tabs>
        <w:bidi/>
        <w:spacing w:line="360" w:lineRule="auto"/>
        <w:ind w:left="315"/>
        <w:jc w:val="both"/>
        <w:rPr>
          <w:rStyle w:val="Emphasis"/>
          <w:i w:val="0"/>
          <w:iCs w:val="0"/>
          <w:rtl/>
        </w:rPr>
      </w:pPr>
      <w:r w:rsidRPr="00437970">
        <w:rPr>
          <w:rStyle w:val="Emphasis"/>
          <w:rFonts w:hint="cs"/>
          <w:i w:val="0"/>
          <w:iCs w:val="0"/>
          <w:rtl/>
        </w:rPr>
        <w:t>قلة حيويتها</w:t>
      </w:r>
    </w:p>
    <w:p w:rsidR="009374F2" w:rsidRPr="00437970" w:rsidRDefault="009374F2" w:rsidP="00437970">
      <w:pPr>
        <w:pStyle w:val="ListParagraph"/>
        <w:numPr>
          <w:ilvl w:val="2"/>
          <w:numId w:val="1"/>
        </w:numPr>
        <w:tabs>
          <w:tab w:val="clear" w:pos="2160"/>
        </w:tabs>
        <w:bidi/>
        <w:spacing w:line="360" w:lineRule="auto"/>
        <w:ind w:left="315"/>
        <w:jc w:val="both"/>
        <w:rPr>
          <w:rStyle w:val="Emphasis"/>
          <w:i w:val="0"/>
          <w:iCs w:val="0"/>
          <w:rtl/>
        </w:rPr>
      </w:pPr>
      <w:r w:rsidRPr="00437970">
        <w:rPr>
          <w:rStyle w:val="Emphasis"/>
          <w:rFonts w:hint="cs"/>
          <w:i w:val="0"/>
          <w:iCs w:val="0"/>
          <w:rtl/>
        </w:rPr>
        <w:t>الإصابة المرضية للبذور</w:t>
      </w:r>
    </w:p>
    <w:p w:rsidR="009374F2" w:rsidRPr="00437970" w:rsidRDefault="009374F2" w:rsidP="00437970">
      <w:pPr>
        <w:pStyle w:val="ListParagraph"/>
        <w:numPr>
          <w:ilvl w:val="2"/>
          <w:numId w:val="1"/>
        </w:numPr>
        <w:tabs>
          <w:tab w:val="clear" w:pos="2160"/>
        </w:tabs>
        <w:bidi/>
        <w:spacing w:line="360" w:lineRule="auto"/>
        <w:ind w:left="315"/>
        <w:jc w:val="both"/>
        <w:rPr>
          <w:rStyle w:val="Emphasis"/>
          <w:i w:val="0"/>
          <w:iCs w:val="0"/>
          <w:rtl/>
        </w:rPr>
      </w:pPr>
      <w:r w:rsidRPr="00437970">
        <w:rPr>
          <w:rStyle w:val="Emphasis"/>
          <w:rFonts w:hint="cs"/>
          <w:i w:val="0"/>
          <w:iCs w:val="0"/>
          <w:rtl/>
        </w:rPr>
        <w:t>عدم نفاذية الماء إلى البذور بسبب صلابة القصرة</w:t>
      </w:r>
    </w:p>
    <w:p w:rsidR="009374F2" w:rsidRPr="00437970" w:rsidRDefault="009374F2" w:rsidP="00437970">
      <w:pPr>
        <w:pStyle w:val="ListParagraph"/>
        <w:numPr>
          <w:ilvl w:val="2"/>
          <w:numId w:val="1"/>
        </w:numPr>
        <w:tabs>
          <w:tab w:val="clear" w:pos="2160"/>
        </w:tabs>
        <w:bidi/>
        <w:spacing w:line="360" w:lineRule="auto"/>
        <w:ind w:left="315"/>
        <w:jc w:val="both"/>
        <w:rPr>
          <w:rStyle w:val="Emphasis"/>
          <w:i w:val="0"/>
          <w:iCs w:val="0"/>
          <w:rtl/>
        </w:rPr>
      </w:pPr>
      <w:r w:rsidRPr="00437970">
        <w:rPr>
          <w:rStyle w:val="Emphasis"/>
          <w:rFonts w:hint="cs"/>
          <w:i w:val="0"/>
          <w:iCs w:val="0"/>
          <w:rtl/>
        </w:rPr>
        <w:t>عدم اكتمال نمو الجنين</w:t>
      </w:r>
    </w:p>
    <w:p w:rsidR="009374F2" w:rsidRPr="00437970" w:rsidRDefault="009374F2" w:rsidP="00437970">
      <w:pPr>
        <w:pStyle w:val="ListParagraph"/>
        <w:numPr>
          <w:ilvl w:val="2"/>
          <w:numId w:val="1"/>
        </w:numPr>
        <w:tabs>
          <w:tab w:val="clear" w:pos="2160"/>
        </w:tabs>
        <w:bidi/>
        <w:spacing w:line="360" w:lineRule="auto"/>
        <w:ind w:left="315"/>
        <w:jc w:val="both"/>
        <w:rPr>
          <w:rStyle w:val="Emphasis"/>
          <w:i w:val="0"/>
          <w:iCs w:val="0"/>
          <w:rtl/>
        </w:rPr>
      </w:pPr>
      <w:r w:rsidRPr="00437970">
        <w:rPr>
          <w:rStyle w:val="Emphasis"/>
          <w:rFonts w:hint="cs"/>
          <w:i w:val="0"/>
          <w:iCs w:val="0"/>
          <w:rtl/>
        </w:rPr>
        <w:t>وجود مواد مانعة للنمو في القصرة</w:t>
      </w:r>
    </w:p>
    <w:p w:rsidR="009374F2" w:rsidRPr="006C45BD" w:rsidRDefault="009374F2" w:rsidP="001407A4">
      <w:pPr>
        <w:bidi/>
        <w:spacing w:line="360" w:lineRule="auto"/>
        <w:jc w:val="both"/>
        <w:rPr>
          <w:rStyle w:val="Emphasis"/>
          <w:i w:val="0"/>
          <w:iCs w:val="0"/>
          <w:rtl/>
        </w:rPr>
      </w:pPr>
      <w:r w:rsidRPr="006C45BD">
        <w:rPr>
          <w:rStyle w:val="Emphasis"/>
          <w:rFonts w:hint="cs"/>
          <w:i w:val="0"/>
          <w:iCs w:val="0"/>
          <w:rtl/>
        </w:rPr>
        <w:t xml:space="preserve">البذور لا تنمو حتى تكون نسبة الرطوبة </w:t>
      </w:r>
      <w:r w:rsidR="001407A4" w:rsidRPr="006C45BD">
        <w:rPr>
          <w:rStyle w:val="Emphasis"/>
          <w:rFonts w:hint="cs"/>
          <w:i w:val="0"/>
          <w:iCs w:val="0"/>
          <w:rtl/>
        </w:rPr>
        <w:t>(</w:t>
      </w:r>
      <w:r w:rsidR="001407A4" w:rsidRPr="006C45BD">
        <w:rPr>
          <w:rStyle w:val="Emphasis"/>
          <w:rFonts w:hint="cs"/>
          <w:b/>
          <w:bCs/>
          <w:i w:val="0"/>
          <w:iCs w:val="0"/>
          <w:color w:val="0070C0"/>
          <w:rtl/>
        </w:rPr>
        <w:t>30%</w:t>
      </w:r>
      <w:r w:rsidR="001407A4" w:rsidRPr="006C45BD">
        <w:rPr>
          <w:rStyle w:val="Emphasis"/>
          <w:rFonts w:hint="cs"/>
          <w:i w:val="0"/>
          <w:iCs w:val="0"/>
          <w:rtl/>
        </w:rPr>
        <w:t>)</w:t>
      </w:r>
      <w:r w:rsidRPr="006C45BD">
        <w:rPr>
          <w:rStyle w:val="Emphasis"/>
          <w:rFonts w:hint="cs"/>
          <w:i w:val="0"/>
          <w:iCs w:val="0"/>
          <w:rtl/>
        </w:rPr>
        <w:t xml:space="preserve"> من الداخل</w:t>
      </w:r>
    </w:p>
    <w:p w:rsidR="007C3D91" w:rsidRPr="006C45BD" w:rsidRDefault="007C3D91" w:rsidP="009374F2">
      <w:pPr>
        <w:bidi/>
        <w:rPr>
          <w:rStyle w:val="Emphasis"/>
          <w:i w:val="0"/>
          <w:iCs w:val="0"/>
        </w:rPr>
      </w:pPr>
    </w:p>
    <w:p w:rsidR="009374F2" w:rsidRPr="006C45BD" w:rsidRDefault="009374F2" w:rsidP="00437970">
      <w:pPr>
        <w:bidi/>
        <w:spacing w:line="360" w:lineRule="auto"/>
        <w:rPr>
          <w:rStyle w:val="Emphasis"/>
          <w:b/>
          <w:bCs/>
          <w:i w:val="0"/>
          <w:iCs w:val="0"/>
          <w:color w:val="002060"/>
          <w:rtl/>
        </w:rPr>
      </w:pPr>
      <w:r w:rsidRPr="006C45BD">
        <w:rPr>
          <w:rStyle w:val="Emphasis"/>
          <w:rFonts w:hint="cs"/>
          <w:b/>
          <w:bCs/>
          <w:i w:val="0"/>
          <w:iCs w:val="0"/>
          <w:color w:val="002060"/>
          <w:rtl/>
        </w:rPr>
        <w:t xml:space="preserve">السيتوكنينات : </w:t>
      </w:r>
    </w:p>
    <w:p w:rsidR="009374F2" w:rsidRPr="006C45BD" w:rsidRDefault="003E75CF" w:rsidP="00437970">
      <w:pPr>
        <w:bidi/>
        <w:spacing w:line="360" w:lineRule="auto"/>
        <w:jc w:val="both"/>
        <w:rPr>
          <w:rStyle w:val="Emphasis"/>
          <w:i w:val="0"/>
          <w:iCs w:val="0"/>
          <w:rtl/>
        </w:rPr>
      </w:pPr>
      <w:r w:rsidRPr="006C45BD">
        <w:rPr>
          <w:rStyle w:val="Emphasis"/>
          <w:i w:val="0"/>
          <w:iCs w:val="0"/>
          <w:noProof/>
        </w:rPr>
        <w:drawing>
          <wp:anchor distT="0" distB="0" distL="114300" distR="114300" simplePos="0" relativeHeight="251659776" behindDoc="0" locked="0" layoutInCell="1" allowOverlap="1">
            <wp:simplePos x="0" y="0"/>
            <wp:positionH relativeFrom="column">
              <wp:posOffset>-114300</wp:posOffset>
            </wp:positionH>
            <wp:positionV relativeFrom="paragraph">
              <wp:posOffset>18415</wp:posOffset>
            </wp:positionV>
            <wp:extent cx="2057400" cy="1786890"/>
            <wp:effectExtent l="19050" t="95250" r="76200" b="3810"/>
            <wp:wrapSquare wrapText="bothSides"/>
            <wp:docPr id="22" name="Picture 22" descr="Cytoki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ytokinine"/>
                    <pic:cNvPicPr>
                      <a:picLocks noChangeAspect="1" noChangeArrowheads="1"/>
                    </pic:cNvPicPr>
                  </pic:nvPicPr>
                  <pic:blipFill>
                    <a:blip r:embed="rId11">
                      <a:extLst>
                        <a:ext uri="{28A0092B-C50C-407E-A947-70E740481C1C}">
                          <a14:useLocalDpi xmlns:a14="http://schemas.microsoft.com/office/drawing/2010/main" val="0"/>
                        </a:ext>
                      </a:extLst>
                    </a:blip>
                    <a:srcRect l="6250" t="10417" r="14583" b="20833"/>
                    <a:stretch>
                      <a:fillRect/>
                    </a:stretch>
                  </pic:blipFill>
                  <pic:spPr bwMode="auto">
                    <a:xfrm>
                      <a:off x="0" y="0"/>
                      <a:ext cx="2057400" cy="1786890"/>
                    </a:xfrm>
                    <a:prstGeom prst="rect">
                      <a:avLst/>
                    </a:prstGeom>
                    <a:noFill/>
                    <a:ln w="19050">
                      <a:solidFill>
                        <a:srgbClr val="000000"/>
                      </a:solidFill>
                      <a:miter lim="800000"/>
                      <a:headEnd/>
                      <a:tailEnd/>
                    </a:ln>
                    <a:effectLst>
                      <a:outerShdw dist="107763" dir="189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9374F2" w:rsidRPr="006C45BD">
        <w:rPr>
          <w:rStyle w:val="Emphasis"/>
          <w:rFonts w:hint="cs"/>
          <w:i w:val="0"/>
          <w:iCs w:val="0"/>
          <w:rtl/>
        </w:rPr>
        <w:t>ينتج السيتوكينين في المناطق المرستيمية وخاصة في جذور البادرة ثم تنتقل عبر الخشب إلى الأجزاء العلوية وتعتبر بطيئة الإنتقال مقارنة بالأوكسينات والجبرلينات</w:t>
      </w:r>
    </w:p>
    <w:p w:rsidR="009374F2" w:rsidRPr="00437970" w:rsidRDefault="009374F2" w:rsidP="00437970">
      <w:pPr>
        <w:bidi/>
        <w:spacing w:line="360" w:lineRule="auto"/>
        <w:jc w:val="both"/>
        <w:rPr>
          <w:rStyle w:val="Emphasis"/>
          <w:b/>
          <w:bCs/>
          <w:i w:val="0"/>
          <w:iCs w:val="0"/>
          <w:color w:val="002060"/>
          <w:rtl/>
        </w:rPr>
      </w:pPr>
      <w:r w:rsidRPr="00437970">
        <w:rPr>
          <w:rStyle w:val="Emphasis"/>
          <w:rFonts w:hint="cs"/>
          <w:b/>
          <w:bCs/>
          <w:i w:val="0"/>
          <w:iCs w:val="0"/>
          <w:color w:val="002060"/>
          <w:rtl/>
        </w:rPr>
        <w:t>التأثيرات الفسيولوجية للسيتوكينينات :</w:t>
      </w:r>
    </w:p>
    <w:p w:rsidR="009374F2" w:rsidRPr="006C45BD" w:rsidRDefault="009374F2" w:rsidP="00437970">
      <w:pPr>
        <w:bidi/>
        <w:spacing w:line="360" w:lineRule="auto"/>
        <w:jc w:val="both"/>
        <w:rPr>
          <w:rStyle w:val="Emphasis"/>
          <w:i w:val="0"/>
          <w:iCs w:val="0"/>
          <w:rtl/>
        </w:rPr>
      </w:pPr>
      <w:r w:rsidRPr="00437970">
        <w:rPr>
          <w:rStyle w:val="Emphasis"/>
          <w:rFonts w:hint="cs"/>
          <w:b/>
          <w:bCs/>
          <w:i w:val="0"/>
          <w:iCs w:val="0"/>
          <w:color w:val="0070C0"/>
          <w:rtl/>
        </w:rPr>
        <w:t>انقسام الخلية :</w:t>
      </w:r>
      <w:r w:rsidRPr="00437970">
        <w:rPr>
          <w:rStyle w:val="Emphasis"/>
          <w:rFonts w:hint="cs"/>
          <w:i w:val="0"/>
          <w:iCs w:val="0"/>
          <w:color w:val="0070C0"/>
          <w:rtl/>
        </w:rPr>
        <w:t xml:space="preserve"> </w:t>
      </w:r>
      <w:r w:rsidRPr="006C45BD">
        <w:rPr>
          <w:rStyle w:val="Emphasis"/>
          <w:rFonts w:hint="cs"/>
          <w:i w:val="0"/>
          <w:iCs w:val="0"/>
          <w:rtl/>
        </w:rPr>
        <w:t>لكي يحدث الإنقسام الخلوي فإن سلسلة منظمة من الأحداث لا بد أن تحدث وهي :</w:t>
      </w:r>
    </w:p>
    <w:p w:rsidR="009374F2" w:rsidRPr="00437970" w:rsidRDefault="009374F2" w:rsidP="00437970">
      <w:pPr>
        <w:pStyle w:val="ListParagraph"/>
        <w:numPr>
          <w:ilvl w:val="0"/>
          <w:numId w:val="16"/>
        </w:numPr>
        <w:bidi/>
        <w:spacing w:line="360" w:lineRule="auto"/>
        <w:jc w:val="both"/>
        <w:rPr>
          <w:rStyle w:val="Emphasis"/>
          <w:i w:val="0"/>
          <w:iCs w:val="0"/>
          <w:rtl/>
        </w:rPr>
      </w:pPr>
      <w:r w:rsidRPr="00437970">
        <w:rPr>
          <w:rStyle w:val="Emphasis"/>
          <w:rFonts w:hint="cs"/>
          <w:i w:val="0"/>
          <w:iCs w:val="0"/>
          <w:rtl/>
        </w:rPr>
        <w:t xml:space="preserve">تخليق </w:t>
      </w:r>
      <w:r w:rsidR="005A6A7A" w:rsidRPr="00437970">
        <w:rPr>
          <w:rStyle w:val="Emphasis"/>
          <w:rFonts w:hint="cs"/>
          <w:i w:val="0"/>
          <w:iCs w:val="0"/>
          <w:rtl/>
        </w:rPr>
        <w:t>(</w:t>
      </w:r>
      <w:r w:rsidR="005A6A7A" w:rsidRPr="00437970">
        <w:rPr>
          <w:rStyle w:val="Emphasis"/>
          <w:b/>
          <w:bCs/>
          <w:i w:val="0"/>
          <w:iCs w:val="0"/>
          <w:color w:val="C00000"/>
        </w:rPr>
        <w:t>DNA</w:t>
      </w:r>
      <w:r w:rsidR="005A6A7A" w:rsidRPr="00437970">
        <w:rPr>
          <w:rStyle w:val="Emphasis"/>
          <w:rFonts w:hint="cs"/>
          <w:i w:val="0"/>
          <w:iCs w:val="0"/>
          <w:rtl/>
        </w:rPr>
        <w:t>)</w:t>
      </w:r>
      <w:r w:rsidRPr="00437970">
        <w:rPr>
          <w:rStyle w:val="Emphasis"/>
          <w:rFonts w:hint="cs"/>
          <w:i w:val="0"/>
          <w:iCs w:val="0"/>
          <w:rtl/>
        </w:rPr>
        <w:t xml:space="preserve"> </w:t>
      </w:r>
    </w:p>
    <w:p w:rsidR="009374F2" w:rsidRPr="00437970" w:rsidRDefault="009374F2" w:rsidP="00437970">
      <w:pPr>
        <w:pStyle w:val="ListParagraph"/>
        <w:numPr>
          <w:ilvl w:val="0"/>
          <w:numId w:val="16"/>
        </w:numPr>
        <w:bidi/>
        <w:spacing w:line="360" w:lineRule="auto"/>
        <w:jc w:val="both"/>
        <w:rPr>
          <w:rStyle w:val="Emphasis"/>
          <w:i w:val="0"/>
          <w:iCs w:val="0"/>
          <w:rtl/>
        </w:rPr>
      </w:pPr>
      <w:r w:rsidRPr="00437970">
        <w:rPr>
          <w:rStyle w:val="Emphasis"/>
          <w:rFonts w:hint="cs"/>
          <w:i w:val="0"/>
          <w:iCs w:val="0"/>
          <w:rtl/>
        </w:rPr>
        <w:t>انقسام النواة</w:t>
      </w:r>
    </w:p>
    <w:p w:rsidR="009374F2" w:rsidRPr="00437970" w:rsidRDefault="009374F2" w:rsidP="00437970">
      <w:pPr>
        <w:pStyle w:val="ListParagraph"/>
        <w:numPr>
          <w:ilvl w:val="0"/>
          <w:numId w:val="16"/>
        </w:numPr>
        <w:bidi/>
        <w:spacing w:line="360" w:lineRule="auto"/>
        <w:jc w:val="both"/>
        <w:rPr>
          <w:rStyle w:val="Emphasis"/>
          <w:i w:val="0"/>
          <w:iCs w:val="0"/>
          <w:rtl/>
        </w:rPr>
      </w:pPr>
      <w:r w:rsidRPr="00437970">
        <w:rPr>
          <w:rStyle w:val="Emphasis"/>
          <w:rFonts w:hint="cs"/>
          <w:i w:val="0"/>
          <w:iCs w:val="0"/>
          <w:rtl/>
        </w:rPr>
        <w:t>انقسام السيتوبلازم</w:t>
      </w:r>
    </w:p>
    <w:p w:rsidR="009374F2" w:rsidRPr="006C45BD" w:rsidRDefault="009374F2" w:rsidP="009374F2">
      <w:pPr>
        <w:bidi/>
        <w:spacing w:line="360" w:lineRule="auto"/>
        <w:jc w:val="both"/>
        <w:rPr>
          <w:rStyle w:val="Emphasis"/>
          <w:i w:val="0"/>
          <w:iCs w:val="0"/>
          <w:rtl/>
        </w:rPr>
      </w:pPr>
      <w:r w:rsidRPr="006C45BD">
        <w:rPr>
          <w:rStyle w:val="Emphasis"/>
          <w:rFonts w:hint="cs"/>
          <w:i w:val="0"/>
          <w:iCs w:val="0"/>
          <w:rtl/>
        </w:rPr>
        <w:t xml:space="preserve">وجد أن كلاً من هرموني النمو ( </w:t>
      </w:r>
      <w:r w:rsidRPr="006C45BD">
        <w:rPr>
          <w:rStyle w:val="Emphasis"/>
          <w:b/>
          <w:bCs/>
          <w:i w:val="0"/>
          <w:iCs w:val="0"/>
          <w:color w:val="C00000"/>
        </w:rPr>
        <w:t>IAA</w:t>
      </w:r>
      <w:r w:rsidRPr="006C45BD">
        <w:rPr>
          <w:rStyle w:val="Emphasis"/>
          <w:rFonts w:hint="cs"/>
          <w:b/>
          <w:bCs/>
          <w:i w:val="0"/>
          <w:iCs w:val="0"/>
          <w:color w:val="C00000"/>
          <w:rtl/>
        </w:rPr>
        <w:t xml:space="preserve"> و </w:t>
      </w:r>
      <w:r w:rsidRPr="006C45BD">
        <w:rPr>
          <w:rStyle w:val="Emphasis"/>
          <w:b/>
          <w:bCs/>
          <w:i w:val="0"/>
          <w:iCs w:val="0"/>
          <w:color w:val="C00000"/>
        </w:rPr>
        <w:t>Ki</w:t>
      </w:r>
      <w:r w:rsidRPr="006C45BD">
        <w:rPr>
          <w:rStyle w:val="Emphasis"/>
          <w:rFonts w:hint="cs"/>
          <w:i w:val="0"/>
          <w:iCs w:val="0"/>
          <w:color w:val="C00000"/>
          <w:rtl/>
        </w:rPr>
        <w:t xml:space="preserve"> </w:t>
      </w:r>
      <w:r w:rsidRPr="006C45BD">
        <w:rPr>
          <w:rStyle w:val="Emphasis"/>
          <w:rFonts w:hint="cs"/>
          <w:i w:val="0"/>
          <w:iCs w:val="0"/>
          <w:rtl/>
        </w:rPr>
        <w:t>) لهما تأثير على خطوات الإنقسام</w:t>
      </w:r>
    </w:p>
    <w:p w:rsidR="009374F2" w:rsidRPr="00437970" w:rsidRDefault="009374F2" w:rsidP="00437970">
      <w:pPr>
        <w:bidi/>
        <w:spacing w:line="360" w:lineRule="auto"/>
        <w:jc w:val="both"/>
        <w:rPr>
          <w:rStyle w:val="Emphasis"/>
          <w:b/>
          <w:bCs/>
          <w:i w:val="0"/>
          <w:iCs w:val="0"/>
          <w:color w:val="0070C0"/>
          <w:rtl/>
        </w:rPr>
      </w:pPr>
      <w:r w:rsidRPr="00437970">
        <w:rPr>
          <w:rStyle w:val="Emphasis"/>
          <w:rFonts w:hint="cs"/>
          <w:b/>
          <w:bCs/>
          <w:i w:val="0"/>
          <w:iCs w:val="0"/>
          <w:color w:val="0070C0"/>
          <w:rtl/>
        </w:rPr>
        <w:t>استطالة الخلية ويرجع ذلك إلى :</w:t>
      </w:r>
    </w:p>
    <w:p w:rsidR="009374F2" w:rsidRPr="00437970" w:rsidRDefault="009374F2" w:rsidP="00437970">
      <w:pPr>
        <w:pStyle w:val="ListParagraph"/>
        <w:numPr>
          <w:ilvl w:val="0"/>
          <w:numId w:val="17"/>
        </w:numPr>
        <w:tabs>
          <w:tab w:val="clear" w:pos="720"/>
        </w:tabs>
        <w:bidi/>
        <w:spacing w:line="360" w:lineRule="auto"/>
        <w:ind w:left="456"/>
        <w:jc w:val="both"/>
        <w:rPr>
          <w:rStyle w:val="Emphasis"/>
          <w:i w:val="0"/>
          <w:iCs w:val="0"/>
          <w:rtl/>
        </w:rPr>
      </w:pPr>
      <w:r w:rsidRPr="00437970">
        <w:rPr>
          <w:rStyle w:val="Emphasis"/>
          <w:rFonts w:hint="cs"/>
          <w:i w:val="0"/>
          <w:iCs w:val="0"/>
          <w:rtl/>
        </w:rPr>
        <w:t xml:space="preserve">يزيد </w:t>
      </w:r>
      <w:r w:rsidR="001407A4" w:rsidRPr="00437970">
        <w:rPr>
          <w:rStyle w:val="Emphasis"/>
          <w:rFonts w:hint="cs"/>
          <w:i w:val="0"/>
          <w:iCs w:val="0"/>
          <w:rtl/>
        </w:rPr>
        <w:t>(</w:t>
      </w:r>
      <w:r w:rsidR="001407A4" w:rsidRPr="00437970">
        <w:rPr>
          <w:rStyle w:val="Emphasis"/>
          <w:b/>
          <w:bCs/>
          <w:i w:val="0"/>
          <w:iCs w:val="0"/>
          <w:color w:val="C00000"/>
        </w:rPr>
        <w:t>Ki</w:t>
      </w:r>
      <w:r w:rsidR="001407A4" w:rsidRPr="00437970">
        <w:rPr>
          <w:rStyle w:val="Emphasis"/>
          <w:rFonts w:hint="cs"/>
          <w:i w:val="0"/>
          <w:iCs w:val="0"/>
          <w:rtl/>
        </w:rPr>
        <w:t>)</w:t>
      </w:r>
      <w:r w:rsidRPr="00437970">
        <w:rPr>
          <w:rStyle w:val="Emphasis"/>
          <w:rFonts w:hint="cs"/>
          <w:i w:val="0"/>
          <w:iCs w:val="0"/>
          <w:rtl/>
        </w:rPr>
        <w:t xml:space="preserve"> من نشاط انزيم الإنفرتيز الذي يحلل السكر إلى جلكوز وفركتوز وبالتالي زيادة الضغط الإسموزي مما يؤدي إلى تنشيط امتصاص الماء وبالتالي زيادة الإستطالة.</w:t>
      </w:r>
    </w:p>
    <w:p w:rsidR="009374F2" w:rsidRPr="00437970" w:rsidRDefault="009374F2" w:rsidP="00437970">
      <w:pPr>
        <w:pStyle w:val="ListParagraph"/>
        <w:numPr>
          <w:ilvl w:val="0"/>
          <w:numId w:val="17"/>
        </w:numPr>
        <w:tabs>
          <w:tab w:val="clear" w:pos="720"/>
        </w:tabs>
        <w:bidi/>
        <w:spacing w:line="360" w:lineRule="auto"/>
        <w:ind w:left="456"/>
        <w:jc w:val="both"/>
        <w:rPr>
          <w:rStyle w:val="Emphasis"/>
          <w:i w:val="0"/>
          <w:iCs w:val="0"/>
          <w:rtl/>
        </w:rPr>
      </w:pPr>
      <w:r w:rsidRPr="00437970">
        <w:rPr>
          <w:rStyle w:val="Emphasis"/>
          <w:rFonts w:hint="cs"/>
          <w:i w:val="0"/>
          <w:iCs w:val="0"/>
          <w:rtl/>
        </w:rPr>
        <w:lastRenderedPageBreak/>
        <w:t xml:space="preserve">يعمل </w:t>
      </w:r>
      <w:r w:rsidR="001407A4" w:rsidRPr="00437970">
        <w:rPr>
          <w:rStyle w:val="Emphasis"/>
          <w:rFonts w:hint="cs"/>
          <w:i w:val="0"/>
          <w:iCs w:val="0"/>
          <w:rtl/>
        </w:rPr>
        <w:t>(</w:t>
      </w:r>
      <w:r w:rsidR="001407A4" w:rsidRPr="00437970">
        <w:rPr>
          <w:rStyle w:val="Emphasis"/>
          <w:b/>
          <w:bCs/>
          <w:i w:val="0"/>
          <w:iCs w:val="0"/>
          <w:color w:val="C00000"/>
        </w:rPr>
        <w:t>Ki</w:t>
      </w:r>
      <w:r w:rsidR="001407A4" w:rsidRPr="00437970">
        <w:rPr>
          <w:rStyle w:val="Emphasis"/>
          <w:rFonts w:hint="cs"/>
          <w:i w:val="0"/>
          <w:iCs w:val="0"/>
          <w:rtl/>
        </w:rPr>
        <w:t>)</w:t>
      </w:r>
      <w:r w:rsidRPr="00437970">
        <w:rPr>
          <w:rStyle w:val="Emphasis"/>
          <w:rFonts w:hint="cs"/>
          <w:i w:val="0"/>
          <w:iCs w:val="0"/>
          <w:rtl/>
        </w:rPr>
        <w:t xml:space="preserve"> على مرونة الجدار الخلوي مما يساعد على الإستطالة </w:t>
      </w:r>
    </w:p>
    <w:p w:rsidR="009374F2" w:rsidRPr="006C45BD" w:rsidRDefault="009374F2" w:rsidP="00437970">
      <w:pPr>
        <w:bidi/>
        <w:spacing w:line="360" w:lineRule="auto"/>
        <w:jc w:val="both"/>
        <w:rPr>
          <w:rStyle w:val="Emphasis"/>
          <w:i w:val="0"/>
          <w:iCs w:val="0"/>
          <w:rtl/>
        </w:rPr>
      </w:pPr>
      <w:r w:rsidRPr="00437970">
        <w:rPr>
          <w:rStyle w:val="Emphasis"/>
          <w:rFonts w:hint="cs"/>
          <w:b/>
          <w:bCs/>
          <w:i w:val="0"/>
          <w:iCs w:val="0"/>
          <w:color w:val="0070C0"/>
          <w:rtl/>
        </w:rPr>
        <w:t>السيادة القمية :</w:t>
      </w:r>
      <w:r w:rsidRPr="00437970">
        <w:rPr>
          <w:rStyle w:val="Emphasis"/>
          <w:rFonts w:hint="cs"/>
          <w:i w:val="0"/>
          <w:iCs w:val="0"/>
          <w:color w:val="0070C0"/>
          <w:rtl/>
        </w:rPr>
        <w:t xml:space="preserve"> </w:t>
      </w:r>
      <w:r w:rsidRPr="006C45BD">
        <w:rPr>
          <w:rStyle w:val="Emphasis"/>
          <w:rFonts w:hint="cs"/>
          <w:i w:val="0"/>
          <w:iCs w:val="0"/>
          <w:rtl/>
        </w:rPr>
        <w:t xml:space="preserve">هي كمون البراعم الجانبية في وجود البراعم القمية ولكن ذلك يزول مع معاملة الأغصان بهرمون </w:t>
      </w:r>
      <w:r w:rsidR="005A6A7A" w:rsidRPr="006C45BD">
        <w:rPr>
          <w:rStyle w:val="Emphasis"/>
          <w:rFonts w:hint="cs"/>
          <w:i w:val="0"/>
          <w:iCs w:val="0"/>
          <w:rtl/>
        </w:rPr>
        <w:t>(</w:t>
      </w:r>
      <w:r w:rsidR="005A6A7A" w:rsidRPr="006C45BD">
        <w:rPr>
          <w:rStyle w:val="Emphasis"/>
          <w:b/>
          <w:bCs/>
          <w:i w:val="0"/>
          <w:iCs w:val="0"/>
          <w:color w:val="C00000"/>
        </w:rPr>
        <w:t>Ki</w:t>
      </w:r>
      <w:r w:rsidR="005A6A7A" w:rsidRPr="006C45BD">
        <w:rPr>
          <w:rStyle w:val="Emphasis"/>
          <w:rFonts w:hint="cs"/>
          <w:i w:val="0"/>
          <w:iCs w:val="0"/>
          <w:rtl/>
        </w:rPr>
        <w:t>)</w:t>
      </w:r>
      <w:r w:rsidRPr="006C45BD">
        <w:rPr>
          <w:rStyle w:val="Emphasis"/>
          <w:rFonts w:hint="cs"/>
          <w:i w:val="0"/>
          <w:iCs w:val="0"/>
          <w:rtl/>
        </w:rPr>
        <w:t xml:space="preserve"> </w:t>
      </w:r>
    </w:p>
    <w:p w:rsidR="009374F2" w:rsidRPr="006C45BD" w:rsidRDefault="009374F2" w:rsidP="00437970">
      <w:pPr>
        <w:bidi/>
        <w:spacing w:line="360" w:lineRule="auto"/>
        <w:jc w:val="both"/>
        <w:rPr>
          <w:rStyle w:val="Emphasis"/>
          <w:i w:val="0"/>
          <w:iCs w:val="0"/>
          <w:rtl/>
        </w:rPr>
      </w:pPr>
      <w:r w:rsidRPr="00437970">
        <w:rPr>
          <w:rStyle w:val="Emphasis"/>
          <w:rFonts w:hint="cs"/>
          <w:b/>
          <w:bCs/>
          <w:i w:val="0"/>
          <w:iCs w:val="0"/>
          <w:color w:val="0070C0"/>
          <w:rtl/>
        </w:rPr>
        <w:t>تأخير الشيخوخة في الأوراق :</w:t>
      </w:r>
      <w:r w:rsidRPr="00437970">
        <w:rPr>
          <w:rStyle w:val="Emphasis"/>
          <w:rFonts w:hint="cs"/>
          <w:i w:val="0"/>
          <w:iCs w:val="0"/>
          <w:color w:val="0070C0"/>
          <w:rtl/>
        </w:rPr>
        <w:t xml:space="preserve"> </w:t>
      </w:r>
      <w:r w:rsidRPr="006C45BD">
        <w:rPr>
          <w:rStyle w:val="Emphasis"/>
          <w:rFonts w:hint="cs"/>
          <w:i w:val="0"/>
          <w:iCs w:val="0"/>
          <w:rtl/>
        </w:rPr>
        <w:t>إذا فصلت الأوراق الناضجة عن النبات يحدث لها التالي :</w:t>
      </w:r>
    </w:p>
    <w:p w:rsidR="009374F2" w:rsidRPr="00437970" w:rsidRDefault="009374F2" w:rsidP="00437970">
      <w:pPr>
        <w:pStyle w:val="ListParagraph"/>
        <w:numPr>
          <w:ilvl w:val="0"/>
          <w:numId w:val="18"/>
        </w:numPr>
        <w:bidi/>
        <w:spacing w:line="360" w:lineRule="auto"/>
        <w:jc w:val="both"/>
        <w:rPr>
          <w:rStyle w:val="Emphasis"/>
          <w:i w:val="0"/>
          <w:iCs w:val="0"/>
          <w:rtl/>
        </w:rPr>
      </w:pPr>
      <w:r w:rsidRPr="00437970">
        <w:rPr>
          <w:rStyle w:val="Emphasis"/>
          <w:rFonts w:hint="cs"/>
          <w:i w:val="0"/>
          <w:iCs w:val="0"/>
          <w:rtl/>
        </w:rPr>
        <w:t>تحلل سريع للبروتين وهجرة المكونات الدهنية والأحماض النووية إلى العنق</w:t>
      </w:r>
    </w:p>
    <w:p w:rsidR="009374F2" w:rsidRPr="00437970" w:rsidRDefault="009374F2" w:rsidP="00437970">
      <w:pPr>
        <w:pStyle w:val="ListParagraph"/>
        <w:numPr>
          <w:ilvl w:val="0"/>
          <w:numId w:val="18"/>
        </w:numPr>
        <w:bidi/>
        <w:spacing w:line="360" w:lineRule="auto"/>
        <w:jc w:val="both"/>
        <w:rPr>
          <w:rStyle w:val="Emphasis"/>
          <w:i w:val="0"/>
          <w:iCs w:val="0"/>
          <w:rtl/>
        </w:rPr>
      </w:pPr>
      <w:r w:rsidRPr="00437970">
        <w:rPr>
          <w:rStyle w:val="Emphasis"/>
          <w:rFonts w:hint="cs"/>
          <w:i w:val="0"/>
          <w:iCs w:val="0"/>
          <w:rtl/>
        </w:rPr>
        <w:t>سرعة تحلل الكلوروفيل واختفائه</w:t>
      </w:r>
    </w:p>
    <w:p w:rsidR="009374F2" w:rsidRPr="006C45BD" w:rsidRDefault="009374F2" w:rsidP="006C45BD">
      <w:pPr>
        <w:bidi/>
        <w:rPr>
          <w:rStyle w:val="Emphasis"/>
          <w:i w:val="0"/>
          <w:iCs w:val="0"/>
          <w:rtl/>
        </w:rPr>
      </w:pPr>
      <w:r w:rsidRPr="006C45BD">
        <w:rPr>
          <w:rStyle w:val="Emphasis"/>
          <w:rFonts w:hint="cs"/>
          <w:i w:val="0"/>
          <w:iCs w:val="0"/>
          <w:rtl/>
        </w:rPr>
        <w:t xml:space="preserve">ويتم إبطال ذلك عند معاملتها بهرمون </w:t>
      </w:r>
      <w:r w:rsidR="006C45BD">
        <w:rPr>
          <w:rStyle w:val="Emphasis"/>
          <w:rFonts w:hint="cs"/>
          <w:i w:val="0"/>
          <w:iCs w:val="0"/>
          <w:rtl/>
        </w:rPr>
        <w:t>(</w:t>
      </w:r>
      <w:r w:rsidR="006C45BD" w:rsidRPr="006C45BD">
        <w:rPr>
          <w:rStyle w:val="Emphasis"/>
          <w:b/>
          <w:bCs/>
          <w:i w:val="0"/>
          <w:iCs w:val="0"/>
          <w:color w:val="C00000"/>
        </w:rPr>
        <w:t>Ki</w:t>
      </w:r>
      <w:r w:rsidR="006C45BD">
        <w:rPr>
          <w:rStyle w:val="Emphasis"/>
          <w:rFonts w:hint="cs"/>
          <w:i w:val="0"/>
          <w:iCs w:val="0"/>
          <w:rtl/>
        </w:rPr>
        <w:t>)</w:t>
      </w:r>
    </w:p>
    <w:p w:rsidR="00B04AD9" w:rsidRDefault="003E75CF" w:rsidP="00B04AD9">
      <w:pPr>
        <w:bidi/>
        <w:spacing w:line="360" w:lineRule="auto"/>
        <w:jc w:val="both"/>
        <w:rPr>
          <w:b/>
          <w:bCs/>
          <w:rtl/>
        </w:rPr>
      </w:pPr>
      <w:r>
        <w:rPr>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142875</wp:posOffset>
                </wp:positionV>
                <wp:extent cx="5715000" cy="0"/>
                <wp:effectExtent l="9525" t="9525" r="9525" b="952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0"/>
                        </a:xfrm>
                        <a:prstGeom prst="line">
                          <a:avLst/>
                        </a:prstGeom>
                        <a:noFill/>
                        <a:ln w="9525">
                          <a:solidFill>
                            <a:srgbClr val="009999"/>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FD6B" id="Line 11"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25pt" to="6in,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" strokecolor="#099">
                <v:stroke dashstyle="dashDot"/>
              </v:line>
            </w:pict>
          </mc:Fallback>
        </mc:AlternateContent>
      </w:r>
    </w:p>
    <w:p w:rsidR="00A749D3" w:rsidRPr="00437970" w:rsidRDefault="00B04AD9" w:rsidP="006C45BD">
      <w:pPr>
        <w:bidi/>
        <w:jc w:val="center"/>
        <w:rPr>
          <w:rStyle w:val="Emphasis"/>
          <w:b/>
          <w:bCs/>
          <w:i w:val="0"/>
          <w:iCs w:val="0"/>
          <w:color w:val="002060"/>
          <w:sz w:val="28"/>
          <w:szCs w:val="28"/>
          <w:u w:val="single" w:color="00B0F0"/>
        </w:rPr>
      </w:pPr>
      <w:r w:rsidRPr="00437970">
        <w:rPr>
          <w:rStyle w:val="Emphasis"/>
          <w:rFonts w:hint="cs"/>
          <w:b/>
          <w:bCs/>
          <w:i w:val="0"/>
          <w:iCs w:val="0"/>
          <w:color w:val="002060"/>
          <w:sz w:val="28"/>
          <w:szCs w:val="28"/>
          <w:u w:val="single" w:color="00B0F0"/>
          <w:rtl/>
        </w:rPr>
        <w:t>تأثير  هرمونات الجبرلين ، الأكسين والسيتوكينين على نمو البادرات</w:t>
      </w:r>
    </w:p>
    <w:p w:rsidR="00E847FF" w:rsidRPr="006C45BD" w:rsidRDefault="00E847FF" w:rsidP="006C45BD">
      <w:pPr>
        <w:bidi/>
        <w:jc w:val="center"/>
        <w:rPr>
          <w:rStyle w:val="Emphasis"/>
          <w:i w:val="0"/>
          <w:iCs w:val="0"/>
        </w:rPr>
      </w:pPr>
    </w:p>
    <w:p w:rsidR="002A699D" w:rsidRPr="00437970" w:rsidRDefault="00A749D3" w:rsidP="006C45BD">
      <w:pPr>
        <w:bidi/>
        <w:jc w:val="center"/>
        <w:rPr>
          <w:rStyle w:val="Emphasis"/>
          <w:b/>
          <w:bCs/>
          <w:i w:val="0"/>
          <w:iCs w:val="0"/>
          <w:color w:val="002060"/>
          <w:sz w:val="28"/>
          <w:szCs w:val="28"/>
          <w:u w:val="single" w:color="00B0F0"/>
          <w:rtl/>
        </w:rPr>
      </w:pPr>
      <w:r w:rsidRPr="00437970">
        <w:rPr>
          <w:rStyle w:val="Emphasis"/>
          <w:rFonts w:hint="cs"/>
          <w:b/>
          <w:bCs/>
          <w:i w:val="0"/>
          <w:iCs w:val="0"/>
          <w:color w:val="002060"/>
          <w:sz w:val="28"/>
          <w:szCs w:val="28"/>
          <w:u w:val="single" w:color="00B0F0"/>
          <w:rtl/>
        </w:rPr>
        <w:t>التجربة</w:t>
      </w:r>
    </w:p>
    <w:p w:rsidR="00A749D3" w:rsidRPr="00241887" w:rsidRDefault="00A749D3" w:rsidP="00F053E3">
      <w:pPr>
        <w:bidi/>
        <w:spacing w:line="360" w:lineRule="auto"/>
        <w:jc w:val="both"/>
        <w:rPr>
          <w:rStyle w:val="Emphasis"/>
          <w:b/>
          <w:bCs/>
          <w:i w:val="0"/>
          <w:iCs w:val="0"/>
          <w:color w:val="002060"/>
          <w:rtl/>
        </w:rPr>
      </w:pPr>
      <w:r w:rsidRPr="00241887">
        <w:rPr>
          <w:rStyle w:val="Emphasis"/>
          <w:rFonts w:hint="cs"/>
          <w:b/>
          <w:bCs/>
          <w:i w:val="0"/>
          <w:iCs w:val="0"/>
          <w:color w:val="002060"/>
          <w:rtl/>
        </w:rPr>
        <w:t>الأدوات :</w:t>
      </w:r>
    </w:p>
    <w:p w:rsidR="00A749D3" w:rsidRPr="00F053E3" w:rsidRDefault="0027017E" w:rsidP="00CA7875">
      <w:pPr>
        <w:pStyle w:val="ListParagraph"/>
        <w:numPr>
          <w:ilvl w:val="0"/>
          <w:numId w:val="19"/>
        </w:numPr>
        <w:tabs>
          <w:tab w:val="clear" w:pos="720"/>
        </w:tabs>
        <w:bidi/>
        <w:spacing w:line="360" w:lineRule="auto"/>
        <w:ind w:left="315"/>
        <w:jc w:val="both"/>
        <w:rPr>
          <w:rStyle w:val="Emphasis"/>
          <w:i w:val="0"/>
          <w:iCs w:val="0"/>
          <w:rtl/>
        </w:rPr>
      </w:pPr>
      <w:r>
        <w:rPr>
          <w:rStyle w:val="Emphasis"/>
          <w:rFonts w:hint="cs"/>
          <w:i w:val="0"/>
          <w:iCs w:val="0"/>
          <w:rtl/>
        </w:rPr>
        <w:t>(</w:t>
      </w:r>
      <w:r w:rsidRPr="0027017E">
        <w:rPr>
          <w:rStyle w:val="Emphasis"/>
          <w:rFonts w:hint="cs"/>
          <w:b/>
          <w:bCs/>
          <w:i w:val="0"/>
          <w:iCs w:val="0"/>
          <w:color w:val="0070C0"/>
          <w:rtl/>
        </w:rPr>
        <w:t>4</w:t>
      </w:r>
      <w:r w:rsidR="00A749D3" w:rsidRPr="0027017E">
        <w:rPr>
          <w:rStyle w:val="Emphasis"/>
          <w:rFonts w:hint="cs"/>
          <w:b/>
          <w:bCs/>
          <w:i w:val="0"/>
          <w:iCs w:val="0"/>
          <w:color w:val="0070C0"/>
          <w:rtl/>
        </w:rPr>
        <w:t xml:space="preserve"> أصص</w:t>
      </w:r>
      <w:r w:rsidR="00A749D3" w:rsidRPr="0027017E">
        <w:rPr>
          <w:rStyle w:val="Emphasis"/>
          <w:rFonts w:hint="cs"/>
          <w:i w:val="0"/>
          <w:iCs w:val="0"/>
          <w:color w:val="0070C0"/>
          <w:rtl/>
        </w:rPr>
        <w:t xml:space="preserve"> </w:t>
      </w:r>
      <w:r>
        <w:rPr>
          <w:rStyle w:val="Emphasis"/>
          <w:rFonts w:hint="cs"/>
          <w:i w:val="0"/>
          <w:iCs w:val="0"/>
          <w:rtl/>
        </w:rPr>
        <w:t xml:space="preserve">) </w:t>
      </w:r>
      <w:r w:rsidR="00A749D3" w:rsidRPr="00F053E3">
        <w:rPr>
          <w:rStyle w:val="Emphasis"/>
          <w:rFonts w:hint="cs"/>
          <w:i w:val="0"/>
          <w:iCs w:val="0"/>
          <w:rtl/>
        </w:rPr>
        <w:t xml:space="preserve">يحتوي كل منها على 5 نباتات ( </w:t>
      </w:r>
      <w:r w:rsidR="00A749D3" w:rsidRPr="00F053E3">
        <w:rPr>
          <w:rStyle w:val="Emphasis"/>
          <w:rFonts w:hint="cs"/>
          <w:b/>
          <w:bCs/>
          <w:i w:val="0"/>
          <w:iCs w:val="0"/>
          <w:color w:val="0070C0"/>
          <w:rtl/>
        </w:rPr>
        <w:t>فول أو قمح أو شعير</w:t>
      </w:r>
      <w:r w:rsidR="00A749D3" w:rsidRPr="00F053E3">
        <w:rPr>
          <w:rStyle w:val="Emphasis"/>
          <w:rFonts w:hint="cs"/>
          <w:i w:val="0"/>
          <w:iCs w:val="0"/>
          <w:color w:val="0070C0"/>
          <w:rtl/>
        </w:rPr>
        <w:t xml:space="preserve"> </w:t>
      </w:r>
      <w:r w:rsidR="00A749D3" w:rsidRPr="00F053E3">
        <w:rPr>
          <w:rStyle w:val="Emphasis"/>
          <w:rFonts w:hint="cs"/>
          <w:i w:val="0"/>
          <w:iCs w:val="0"/>
          <w:rtl/>
        </w:rPr>
        <w:t xml:space="preserve">) عمر كل منها </w:t>
      </w:r>
      <w:r w:rsidR="00CA7875">
        <w:rPr>
          <w:rStyle w:val="Emphasis"/>
          <w:rFonts w:hint="cs"/>
          <w:i w:val="0"/>
          <w:iCs w:val="0"/>
          <w:rtl/>
        </w:rPr>
        <w:t>(</w:t>
      </w:r>
      <w:r w:rsidR="00CA7875" w:rsidRPr="0027017E">
        <w:rPr>
          <w:rStyle w:val="Emphasis"/>
          <w:rFonts w:hint="cs"/>
          <w:b/>
          <w:bCs/>
          <w:i w:val="0"/>
          <w:iCs w:val="0"/>
          <w:color w:val="0070C0"/>
          <w:rtl/>
        </w:rPr>
        <w:t>10</w:t>
      </w:r>
      <w:r w:rsidR="00A749D3" w:rsidRPr="0027017E">
        <w:rPr>
          <w:rStyle w:val="Emphasis"/>
          <w:rFonts w:hint="cs"/>
          <w:b/>
          <w:bCs/>
          <w:i w:val="0"/>
          <w:iCs w:val="0"/>
          <w:color w:val="0070C0"/>
          <w:rtl/>
        </w:rPr>
        <w:t xml:space="preserve"> أيام</w:t>
      </w:r>
      <w:r w:rsidR="00CA7875">
        <w:rPr>
          <w:rStyle w:val="Emphasis"/>
          <w:rFonts w:hint="cs"/>
          <w:i w:val="0"/>
          <w:iCs w:val="0"/>
          <w:rtl/>
        </w:rPr>
        <w:t>)</w:t>
      </w:r>
    </w:p>
    <w:p w:rsidR="00A749D3" w:rsidRPr="00F053E3" w:rsidRDefault="0027017E" w:rsidP="00F053E3">
      <w:pPr>
        <w:pStyle w:val="ListParagraph"/>
        <w:numPr>
          <w:ilvl w:val="0"/>
          <w:numId w:val="19"/>
        </w:numPr>
        <w:tabs>
          <w:tab w:val="clear" w:pos="720"/>
        </w:tabs>
        <w:bidi/>
        <w:spacing w:line="360" w:lineRule="auto"/>
        <w:ind w:left="315"/>
        <w:jc w:val="both"/>
        <w:rPr>
          <w:rStyle w:val="Emphasis"/>
          <w:i w:val="0"/>
          <w:iCs w:val="0"/>
          <w:rtl/>
        </w:rPr>
      </w:pPr>
      <w:r>
        <w:rPr>
          <w:rStyle w:val="Emphasis"/>
          <w:rFonts w:hint="cs"/>
          <w:i w:val="0"/>
          <w:iCs w:val="0"/>
          <w:rtl/>
        </w:rPr>
        <w:t>(</w:t>
      </w:r>
      <w:r w:rsidRPr="0027017E">
        <w:rPr>
          <w:rStyle w:val="Emphasis"/>
          <w:rFonts w:hint="cs"/>
          <w:b/>
          <w:bCs/>
          <w:i w:val="0"/>
          <w:iCs w:val="0"/>
          <w:color w:val="0070C0"/>
          <w:rtl/>
        </w:rPr>
        <w:t>50</w:t>
      </w:r>
      <w:r w:rsidR="00A749D3" w:rsidRPr="0027017E">
        <w:rPr>
          <w:rStyle w:val="Emphasis"/>
          <w:rFonts w:hint="cs"/>
          <w:b/>
          <w:bCs/>
          <w:i w:val="0"/>
          <w:iCs w:val="0"/>
          <w:color w:val="0070C0"/>
          <w:rtl/>
        </w:rPr>
        <w:t xml:space="preserve"> مل</w:t>
      </w:r>
      <w:r w:rsidR="00A749D3" w:rsidRPr="0027017E">
        <w:rPr>
          <w:rStyle w:val="Emphasis"/>
          <w:rFonts w:hint="cs"/>
          <w:i w:val="0"/>
          <w:iCs w:val="0"/>
          <w:color w:val="0070C0"/>
          <w:rtl/>
        </w:rPr>
        <w:t xml:space="preserve"> </w:t>
      </w:r>
      <w:r>
        <w:rPr>
          <w:rStyle w:val="Emphasis"/>
          <w:rFonts w:hint="cs"/>
          <w:i w:val="0"/>
          <w:iCs w:val="0"/>
          <w:rtl/>
        </w:rPr>
        <w:t xml:space="preserve">) </w:t>
      </w:r>
      <w:r w:rsidR="00A749D3" w:rsidRPr="00F053E3">
        <w:rPr>
          <w:rStyle w:val="Emphasis"/>
          <w:rFonts w:hint="cs"/>
          <w:i w:val="0"/>
          <w:iCs w:val="0"/>
          <w:rtl/>
        </w:rPr>
        <w:t>ماء مقطر</w:t>
      </w:r>
    </w:p>
    <w:p w:rsidR="00A749D3" w:rsidRPr="00F053E3" w:rsidRDefault="0027017E" w:rsidP="00F053E3">
      <w:pPr>
        <w:pStyle w:val="ListParagraph"/>
        <w:numPr>
          <w:ilvl w:val="0"/>
          <w:numId w:val="19"/>
        </w:numPr>
        <w:tabs>
          <w:tab w:val="clear" w:pos="720"/>
        </w:tabs>
        <w:bidi/>
        <w:spacing w:line="360" w:lineRule="auto"/>
        <w:ind w:left="315"/>
        <w:jc w:val="both"/>
        <w:rPr>
          <w:rStyle w:val="Emphasis"/>
          <w:i w:val="0"/>
          <w:iCs w:val="0"/>
          <w:rtl/>
        </w:rPr>
      </w:pPr>
      <w:r>
        <w:rPr>
          <w:rStyle w:val="Emphasis"/>
          <w:rFonts w:hint="cs"/>
          <w:i w:val="0"/>
          <w:iCs w:val="0"/>
          <w:rtl/>
        </w:rPr>
        <w:t>(</w:t>
      </w:r>
      <w:r w:rsidRPr="0027017E">
        <w:rPr>
          <w:rStyle w:val="Emphasis"/>
          <w:rFonts w:hint="cs"/>
          <w:b/>
          <w:bCs/>
          <w:i w:val="0"/>
          <w:iCs w:val="0"/>
          <w:color w:val="0070C0"/>
          <w:rtl/>
        </w:rPr>
        <w:t>50</w:t>
      </w:r>
      <w:r w:rsidR="00A749D3" w:rsidRPr="0027017E">
        <w:rPr>
          <w:rStyle w:val="Emphasis"/>
          <w:rFonts w:hint="cs"/>
          <w:b/>
          <w:bCs/>
          <w:i w:val="0"/>
          <w:iCs w:val="0"/>
          <w:color w:val="0070C0"/>
          <w:rtl/>
        </w:rPr>
        <w:t xml:space="preserve"> مل</w:t>
      </w:r>
      <w:r w:rsidR="00A749D3" w:rsidRPr="0027017E">
        <w:rPr>
          <w:rStyle w:val="Emphasis"/>
          <w:rFonts w:hint="cs"/>
          <w:i w:val="0"/>
          <w:iCs w:val="0"/>
          <w:color w:val="0070C0"/>
          <w:rtl/>
        </w:rPr>
        <w:t xml:space="preserve"> </w:t>
      </w:r>
      <w:r>
        <w:rPr>
          <w:rStyle w:val="Emphasis"/>
          <w:rFonts w:hint="cs"/>
          <w:i w:val="0"/>
          <w:iCs w:val="0"/>
          <w:rtl/>
        </w:rPr>
        <w:t xml:space="preserve">) </w:t>
      </w:r>
      <w:r w:rsidR="00A749D3" w:rsidRPr="00F053E3">
        <w:rPr>
          <w:rStyle w:val="Emphasis"/>
          <w:rFonts w:hint="cs"/>
          <w:i w:val="0"/>
          <w:iCs w:val="0"/>
          <w:rtl/>
        </w:rPr>
        <w:t>من الآتي</w:t>
      </w:r>
    </w:p>
    <w:p w:rsidR="00A749D3" w:rsidRPr="00F053E3" w:rsidRDefault="00A749D3" w:rsidP="00F053E3">
      <w:pPr>
        <w:pStyle w:val="ListParagraph"/>
        <w:numPr>
          <w:ilvl w:val="0"/>
          <w:numId w:val="19"/>
        </w:numPr>
        <w:tabs>
          <w:tab w:val="clear" w:pos="720"/>
        </w:tabs>
        <w:bidi/>
        <w:spacing w:line="360" w:lineRule="auto"/>
        <w:ind w:left="315"/>
        <w:jc w:val="both"/>
        <w:rPr>
          <w:rStyle w:val="Emphasis"/>
          <w:i w:val="0"/>
          <w:iCs w:val="0"/>
          <w:rtl/>
        </w:rPr>
      </w:pPr>
      <w:r w:rsidRPr="00F053E3">
        <w:rPr>
          <w:rStyle w:val="Emphasis"/>
          <w:rFonts w:hint="cs"/>
          <w:i w:val="0"/>
          <w:iCs w:val="0"/>
          <w:rtl/>
        </w:rPr>
        <w:t xml:space="preserve">حمض الجبرليك  </w:t>
      </w:r>
      <w:r w:rsidR="006C45BD" w:rsidRPr="00F053E3">
        <w:rPr>
          <w:rStyle w:val="Emphasis"/>
          <w:rFonts w:hint="cs"/>
          <w:i w:val="0"/>
          <w:iCs w:val="0"/>
          <w:rtl/>
        </w:rPr>
        <w:t>(</w:t>
      </w:r>
      <w:r w:rsidR="006C45BD" w:rsidRPr="00F053E3">
        <w:rPr>
          <w:rStyle w:val="Emphasis"/>
          <w:b/>
          <w:bCs/>
          <w:i w:val="0"/>
          <w:iCs w:val="0"/>
          <w:color w:val="C00000"/>
        </w:rPr>
        <w:t>GA3</w:t>
      </w:r>
      <w:r w:rsidR="006C45BD" w:rsidRPr="00F053E3">
        <w:rPr>
          <w:rStyle w:val="Emphasis"/>
          <w:rFonts w:hint="cs"/>
          <w:i w:val="0"/>
          <w:iCs w:val="0"/>
          <w:rtl/>
        </w:rPr>
        <w:t>)</w:t>
      </w:r>
      <w:r w:rsidRPr="00F053E3">
        <w:rPr>
          <w:rStyle w:val="Emphasis"/>
          <w:rFonts w:hint="cs"/>
          <w:i w:val="0"/>
          <w:iCs w:val="0"/>
          <w:rtl/>
        </w:rPr>
        <w:t xml:space="preserve"> </w:t>
      </w:r>
    </w:p>
    <w:p w:rsidR="00A749D3" w:rsidRPr="00F053E3" w:rsidRDefault="00A749D3" w:rsidP="00F053E3">
      <w:pPr>
        <w:pStyle w:val="ListParagraph"/>
        <w:numPr>
          <w:ilvl w:val="0"/>
          <w:numId w:val="19"/>
        </w:numPr>
        <w:tabs>
          <w:tab w:val="clear" w:pos="720"/>
        </w:tabs>
        <w:bidi/>
        <w:spacing w:line="360" w:lineRule="auto"/>
        <w:ind w:left="315"/>
        <w:jc w:val="both"/>
        <w:rPr>
          <w:rStyle w:val="Emphasis"/>
          <w:i w:val="0"/>
          <w:iCs w:val="0"/>
          <w:rtl/>
        </w:rPr>
      </w:pPr>
      <w:r w:rsidRPr="00F053E3">
        <w:rPr>
          <w:rStyle w:val="Emphasis"/>
          <w:rFonts w:hint="cs"/>
          <w:i w:val="0"/>
          <w:iCs w:val="0"/>
          <w:rtl/>
        </w:rPr>
        <w:t xml:space="preserve">اندول حمض الخليك </w:t>
      </w:r>
      <w:r w:rsidR="006C45BD" w:rsidRPr="00F053E3">
        <w:rPr>
          <w:rStyle w:val="Emphasis"/>
          <w:rFonts w:hint="cs"/>
          <w:i w:val="0"/>
          <w:iCs w:val="0"/>
          <w:rtl/>
        </w:rPr>
        <w:t>(</w:t>
      </w:r>
      <w:r w:rsidR="006C45BD" w:rsidRPr="00F053E3">
        <w:rPr>
          <w:rStyle w:val="Emphasis"/>
          <w:b/>
          <w:bCs/>
          <w:i w:val="0"/>
          <w:iCs w:val="0"/>
          <w:color w:val="C00000"/>
        </w:rPr>
        <w:t>IAA</w:t>
      </w:r>
      <w:r w:rsidR="006C45BD" w:rsidRPr="00F053E3">
        <w:rPr>
          <w:rStyle w:val="Emphasis"/>
          <w:rFonts w:hint="cs"/>
          <w:i w:val="0"/>
          <w:iCs w:val="0"/>
          <w:rtl/>
        </w:rPr>
        <w:t>)</w:t>
      </w:r>
      <w:r w:rsidRPr="00F053E3">
        <w:rPr>
          <w:rStyle w:val="Emphasis"/>
          <w:rFonts w:hint="cs"/>
          <w:i w:val="0"/>
          <w:iCs w:val="0"/>
          <w:rtl/>
        </w:rPr>
        <w:t xml:space="preserve"> </w:t>
      </w:r>
    </w:p>
    <w:p w:rsidR="002C3554" w:rsidRPr="00241887" w:rsidRDefault="00A749D3" w:rsidP="00241887">
      <w:pPr>
        <w:pStyle w:val="ListParagraph"/>
        <w:numPr>
          <w:ilvl w:val="0"/>
          <w:numId w:val="19"/>
        </w:numPr>
        <w:tabs>
          <w:tab w:val="clear" w:pos="720"/>
        </w:tabs>
        <w:bidi/>
        <w:spacing w:line="360" w:lineRule="auto"/>
        <w:ind w:left="315"/>
        <w:jc w:val="both"/>
        <w:rPr>
          <w:rtl/>
        </w:rPr>
      </w:pPr>
      <w:r w:rsidRPr="00F053E3">
        <w:rPr>
          <w:rStyle w:val="Emphasis"/>
          <w:rFonts w:hint="cs"/>
          <w:i w:val="0"/>
          <w:iCs w:val="0"/>
          <w:rtl/>
        </w:rPr>
        <w:t xml:space="preserve">كاينيتين </w:t>
      </w:r>
      <w:r w:rsidR="00873696" w:rsidRPr="00F053E3">
        <w:rPr>
          <w:rStyle w:val="Emphasis"/>
          <w:rFonts w:hint="cs"/>
          <w:i w:val="0"/>
          <w:iCs w:val="0"/>
          <w:rtl/>
        </w:rPr>
        <w:t>(</w:t>
      </w:r>
      <w:r w:rsidR="00873696" w:rsidRPr="00F053E3">
        <w:rPr>
          <w:rStyle w:val="Emphasis"/>
          <w:b/>
          <w:bCs/>
          <w:i w:val="0"/>
          <w:iCs w:val="0"/>
          <w:color w:val="C00000"/>
        </w:rPr>
        <w:t>Ki</w:t>
      </w:r>
      <w:r w:rsidR="00873696" w:rsidRPr="00F053E3">
        <w:rPr>
          <w:rStyle w:val="Emphasis"/>
          <w:rFonts w:hint="cs"/>
          <w:i w:val="0"/>
          <w:iCs w:val="0"/>
          <w:rtl/>
        </w:rPr>
        <w:t>)</w:t>
      </w:r>
    </w:p>
    <w:p w:rsidR="00A749D3" w:rsidRPr="00241887" w:rsidRDefault="00A749D3" w:rsidP="004B0FEA">
      <w:pPr>
        <w:bidi/>
        <w:spacing w:line="360" w:lineRule="auto"/>
        <w:jc w:val="both"/>
        <w:rPr>
          <w:rStyle w:val="Emphasis"/>
          <w:b/>
          <w:bCs/>
          <w:i w:val="0"/>
          <w:iCs w:val="0"/>
          <w:color w:val="002060"/>
          <w:rtl/>
        </w:rPr>
      </w:pPr>
      <w:r w:rsidRPr="00241887">
        <w:rPr>
          <w:rStyle w:val="Emphasis"/>
          <w:rFonts w:hint="cs"/>
          <w:b/>
          <w:bCs/>
          <w:i w:val="0"/>
          <w:iCs w:val="0"/>
          <w:color w:val="002060"/>
          <w:rtl/>
        </w:rPr>
        <w:t>طريقة العمل :</w:t>
      </w:r>
    </w:p>
    <w:p w:rsidR="00A749D3" w:rsidRPr="00241887" w:rsidRDefault="00A749D3" w:rsidP="004B0FEA">
      <w:pPr>
        <w:pStyle w:val="ListParagraph"/>
        <w:numPr>
          <w:ilvl w:val="0"/>
          <w:numId w:val="21"/>
        </w:numPr>
        <w:tabs>
          <w:tab w:val="clear" w:pos="2341"/>
        </w:tabs>
        <w:bidi/>
        <w:spacing w:line="360" w:lineRule="auto"/>
        <w:ind w:left="315"/>
        <w:jc w:val="both"/>
        <w:rPr>
          <w:rStyle w:val="Emphasis"/>
          <w:i w:val="0"/>
          <w:iCs w:val="0"/>
          <w:rtl/>
        </w:rPr>
      </w:pPr>
      <w:r w:rsidRPr="00241887">
        <w:rPr>
          <w:rStyle w:val="Emphasis"/>
          <w:rFonts w:hint="cs"/>
          <w:i w:val="0"/>
          <w:iCs w:val="0"/>
          <w:rtl/>
        </w:rPr>
        <w:t>قيسي طول كل نبات من مستوى سطح التربة حتى القمة ثم سجلي الأطوال</w:t>
      </w:r>
    </w:p>
    <w:p w:rsidR="00A749D3" w:rsidRPr="00241887" w:rsidRDefault="00A749D3" w:rsidP="00241887">
      <w:pPr>
        <w:pStyle w:val="ListParagraph"/>
        <w:numPr>
          <w:ilvl w:val="0"/>
          <w:numId w:val="21"/>
        </w:numPr>
        <w:tabs>
          <w:tab w:val="clear" w:pos="2341"/>
        </w:tabs>
        <w:bidi/>
        <w:spacing w:line="360" w:lineRule="auto"/>
        <w:ind w:left="315"/>
        <w:jc w:val="both"/>
        <w:rPr>
          <w:rStyle w:val="Emphasis"/>
          <w:i w:val="0"/>
          <w:iCs w:val="0"/>
          <w:rtl/>
        </w:rPr>
      </w:pPr>
      <w:r w:rsidRPr="00241887">
        <w:rPr>
          <w:rStyle w:val="Emphasis"/>
          <w:rFonts w:hint="cs"/>
          <w:i w:val="0"/>
          <w:iCs w:val="0"/>
          <w:rtl/>
        </w:rPr>
        <w:t xml:space="preserve">رشي النباتات الموجودة كالتالي </w:t>
      </w:r>
      <w:bookmarkStart w:id="0" w:name="_GoBack"/>
      <w:bookmarkEnd w:id="0"/>
    </w:p>
    <w:p w:rsidR="00A749D3" w:rsidRPr="00241887" w:rsidRDefault="00A749D3" w:rsidP="00241887">
      <w:pPr>
        <w:pStyle w:val="ListParagraph"/>
        <w:numPr>
          <w:ilvl w:val="0"/>
          <w:numId w:val="21"/>
        </w:numPr>
        <w:tabs>
          <w:tab w:val="clear" w:pos="2341"/>
        </w:tabs>
        <w:bidi/>
        <w:spacing w:line="360" w:lineRule="auto"/>
        <w:ind w:left="882"/>
        <w:jc w:val="both"/>
        <w:rPr>
          <w:rStyle w:val="Emphasis"/>
          <w:i w:val="0"/>
          <w:iCs w:val="0"/>
          <w:rtl/>
        </w:rPr>
      </w:pPr>
      <w:r w:rsidRPr="00241887">
        <w:rPr>
          <w:rStyle w:val="Emphasis"/>
          <w:rFonts w:hint="cs"/>
          <w:i w:val="0"/>
          <w:iCs w:val="0"/>
          <w:rtl/>
        </w:rPr>
        <w:t>الإصيص الأول بالماء المقطر</w:t>
      </w:r>
    </w:p>
    <w:p w:rsidR="00A749D3" w:rsidRPr="00241887" w:rsidRDefault="00A749D3" w:rsidP="00241887">
      <w:pPr>
        <w:pStyle w:val="ListParagraph"/>
        <w:numPr>
          <w:ilvl w:val="0"/>
          <w:numId w:val="21"/>
        </w:numPr>
        <w:tabs>
          <w:tab w:val="clear" w:pos="2341"/>
        </w:tabs>
        <w:bidi/>
        <w:spacing w:line="360" w:lineRule="auto"/>
        <w:ind w:left="882"/>
        <w:jc w:val="both"/>
        <w:rPr>
          <w:rStyle w:val="Emphasis"/>
          <w:i w:val="0"/>
          <w:iCs w:val="0"/>
          <w:rtl/>
        </w:rPr>
      </w:pPr>
      <w:r w:rsidRPr="00241887">
        <w:rPr>
          <w:rStyle w:val="Emphasis"/>
          <w:rFonts w:hint="cs"/>
          <w:i w:val="0"/>
          <w:iCs w:val="0"/>
          <w:rtl/>
        </w:rPr>
        <w:t>الإصيص الثاني بالجبرلين</w:t>
      </w:r>
    </w:p>
    <w:p w:rsidR="00A749D3" w:rsidRPr="00241887" w:rsidRDefault="00A749D3" w:rsidP="00241887">
      <w:pPr>
        <w:pStyle w:val="ListParagraph"/>
        <w:numPr>
          <w:ilvl w:val="0"/>
          <w:numId w:val="21"/>
        </w:numPr>
        <w:tabs>
          <w:tab w:val="clear" w:pos="2341"/>
        </w:tabs>
        <w:bidi/>
        <w:spacing w:line="360" w:lineRule="auto"/>
        <w:ind w:left="882"/>
        <w:jc w:val="both"/>
        <w:rPr>
          <w:rStyle w:val="Emphasis"/>
          <w:i w:val="0"/>
          <w:iCs w:val="0"/>
          <w:rtl/>
        </w:rPr>
      </w:pPr>
      <w:r w:rsidRPr="00241887">
        <w:rPr>
          <w:rStyle w:val="Emphasis"/>
          <w:rFonts w:hint="cs"/>
          <w:i w:val="0"/>
          <w:iCs w:val="0"/>
          <w:rtl/>
        </w:rPr>
        <w:t>الإصيص الثالث بإندول حمض الخليك</w:t>
      </w:r>
    </w:p>
    <w:p w:rsidR="00A749D3" w:rsidRPr="00241887" w:rsidRDefault="00A749D3" w:rsidP="00241887">
      <w:pPr>
        <w:pStyle w:val="ListParagraph"/>
        <w:numPr>
          <w:ilvl w:val="0"/>
          <w:numId w:val="21"/>
        </w:numPr>
        <w:tabs>
          <w:tab w:val="clear" w:pos="2341"/>
        </w:tabs>
        <w:bidi/>
        <w:spacing w:line="360" w:lineRule="auto"/>
        <w:ind w:left="882"/>
        <w:jc w:val="both"/>
        <w:rPr>
          <w:rStyle w:val="Emphasis"/>
          <w:i w:val="0"/>
          <w:iCs w:val="0"/>
          <w:rtl/>
        </w:rPr>
      </w:pPr>
      <w:r w:rsidRPr="00241887">
        <w:rPr>
          <w:rStyle w:val="Emphasis"/>
          <w:rFonts w:hint="cs"/>
          <w:i w:val="0"/>
          <w:iCs w:val="0"/>
          <w:rtl/>
        </w:rPr>
        <w:t>الإصيص الرابع بالكاينيتين</w:t>
      </w:r>
    </w:p>
    <w:p w:rsidR="00A749D3" w:rsidRPr="00241887" w:rsidRDefault="00A749D3" w:rsidP="00241887">
      <w:pPr>
        <w:pStyle w:val="ListParagraph"/>
        <w:numPr>
          <w:ilvl w:val="1"/>
          <w:numId w:val="22"/>
        </w:numPr>
        <w:tabs>
          <w:tab w:val="clear" w:pos="2341"/>
        </w:tabs>
        <w:bidi/>
        <w:spacing w:line="360" w:lineRule="auto"/>
        <w:ind w:left="315"/>
        <w:jc w:val="both"/>
        <w:rPr>
          <w:rStyle w:val="Emphasis"/>
          <w:i w:val="0"/>
          <w:iCs w:val="0"/>
          <w:rtl/>
        </w:rPr>
      </w:pPr>
      <w:r w:rsidRPr="00241887">
        <w:rPr>
          <w:rStyle w:val="Emphasis"/>
          <w:rFonts w:hint="cs"/>
          <w:i w:val="0"/>
          <w:iCs w:val="0"/>
          <w:rtl/>
        </w:rPr>
        <w:t xml:space="preserve">نضع الأصص في مكان مناسب مع ريها وقياس الأطوال بعد اسبوع </w:t>
      </w:r>
    </w:p>
    <w:p w:rsidR="00034DE9" w:rsidRPr="00241887" w:rsidRDefault="00A749D3" w:rsidP="00241887">
      <w:pPr>
        <w:pStyle w:val="ListParagraph"/>
        <w:numPr>
          <w:ilvl w:val="1"/>
          <w:numId w:val="22"/>
        </w:numPr>
        <w:tabs>
          <w:tab w:val="clear" w:pos="2341"/>
        </w:tabs>
        <w:bidi/>
        <w:spacing w:line="360" w:lineRule="auto"/>
        <w:ind w:left="315"/>
        <w:jc w:val="both"/>
        <w:rPr>
          <w:rStyle w:val="Emphasis"/>
          <w:i w:val="0"/>
          <w:iCs w:val="0"/>
          <w:rtl/>
        </w:rPr>
      </w:pPr>
      <w:r w:rsidRPr="00241887">
        <w:rPr>
          <w:rStyle w:val="Emphasis"/>
          <w:rFonts w:hint="cs"/>
          <w:i w:val="0"/>
          <w:iCs w:val="0"/>
          <w:rtl/>
        </w:rPr>
        <w:t xml:space="preserve">نحسب متوسط الزيادة في الطول لكل معاملة </w:t>
      </w:r>
    </w:p>
    <w:p w:rsidR="00034DE9" w:rsidRDefault="00034DE9" w:rsidP="00034DE9">
      <w:pPr>
        <w:bidi/>
        <w:rPr>
          <w:rtl/>
        </w:rPr>
      </w:pPr>
    </w:p>
    <w:tbl>
      <w:tblPr>
        <w:tblStyle w:val="TableList2"/>
        <w:tblpPr w:leftFromText="180" w:rightFromText="180" w:vertAnchor="page" w:horzAnchor="margin" w:tblpXSpec="center" w:tblpY="8641"/>
        <w:bidiVisual/>
        <w:tblW w:w="0" w:type="auto"/>
        <w:tblBorders>
          <w:top w:val="single" w:sz="2" w:space="0" w:color="808080"/>
          <w:left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771"/>
        <w:gridCol w:w="1771"/>
        <w:gridCol w:w="1771"/>
        <w:gridCol w:w="1771"/>
      </w:tblGrid>
      <w:tr w:rsidR="002C3554" w:rsidRPr="00034DE9" w:rsidTr="001407A4">
        <w:trPr>
          <w:cnfStyle w:val="100000000000" w:firstRow="1" w:lastRow="0" w:firstColumn="0" w:lastColumn="0" w:oddVBand="0" w:evenVBand="0" w:oddHBand="0" w:evenHBand="0" w:firstRowFirstColumn="0" w:firstRowLastColumn="0" w:lastRowFirstColumn="0" w:lastRowLastColumn="0"/>
        </w:trPr>
        <w:tc>
          <w:tcPr>
            <w:tcW w:w="1771" w:type="dxa"/>
            <w:tcBorders>
              <w:bottom w:val="none" w:sz="0" w:space="0" w:color="auto"/>
            </w:tcBorders>
            <w:shd w:val="clear" w:color="auto" w:fill="002060"/>
          </w:tcPr>
          <w:p w:rsidR="009725F1" w:rsidRPr="003412B6" w:rsidRDefault="009725F1" w:rsidP="002C3554">
            <w:pPr>
              <w:bidi/>
              <w:jc w:val="center"/>
              <w:rPr>
                <w:rStyle w:val="Emphasis"/>
                <w:i w:val="0"/>
                <w:iCs w:val="0"/>
              </w:rPr>
            </w:pPr>
          </w:p>
          <w:p w:rsidR="002C3554" w:rsidRPr="003412B6" w:rsidRDefault="002C3554" w:rsidP="009725F1">
            <w:pPr>
              <w:bidi/>
              <w:jc w:val="center"/>
              <w:rPr>
                <w:rStyle w:val="Emphasis"/>
                <w:i w:val="0"/>
                <w:iCs w:val="0"/>
              </w:rPr>
            </w:pPr>
            <w:r w:rsidRPr="003412B6">
              <w:rPr>
                <w:rStyle w:val="Emphasis"/>
                <w:rFonts w:hint="cs"/>
                <w:i w:val="0"/>
                <w:iCs w:val="0"/>
                <w:rtl/>
              </w:rPr>
              <w:t>نوع الهرمون</w:t>
            </w:r>
          </w:p>
          <w:p w:rsidR="009725F1" w:rsidRPr="003412B6" w:rsidRDefault="009725F1" w:rsidP="009725F1">
            <w:pPr>
              <w:bidi/>
              <w:jc w:val="center"/>
              <w:rPr>
                <w:rStyle w:val="Emphasis"/>
                <w:i w:val="0"/>
                <w:iCs w:val="0"/>
                <w:rtl/>
              </w:rPr>
            </w:pPr>
          </w:p>
        </w:tc>
        <w:tc>
          <w:tcPr>
            <w:tcW w:w="1771" w:type="dxa"/>
            <w:tcBorders>
              <w:bottom w:val="none" w:sz="0" w:space="0" w:color="auto"/>
            </w:tcBorders>
            <w:shd w:val="clear" w:color="auto" w:fill="002060"/>
          </w:tcPr>
          <w:p w:rsidR="009725F1" w:rsidRPr="003412B6" w:rsidRDefault="009725F1" w:rsidP="002C3554">
            <w:pPr>
              <w:bidi/>
              <w:jc w:val="center"/>
              <w:rPr>
                <w:rStyle w:val="Emphasis"/>
                <w:i w:val="0"/>
                <w:iCs w:val="0"/>
              </w:rPr>
            </w:pPr>
          </w:p>
          <w:p w:rsidR="002C3554" w:rsidRPr="003412B6" w:rsidRDefault="002C3554" w:rsidP="009725F1">
            <w:pPr>
              <w:bidi/>
              <w:jc w:val="center"/>
              <w:rPr>
                <w:rStyle w:val="Emphasis"/>
                <w:i w:val="0"/>
                <w:iCs w:val="0"/>
                <w:rtl/>
              </w:rPr>
            </w:pPr>
            <w:r w:rsidRPr="003412B6">
              <w:rPr>
                <w:rStyle w:val="Emphasis"/>
                <w:rFonts w:hint="cs"/>
                <w:i w:val="0"/>
                <w:iCs w:val="0"/>
                <w:rtl/>
              </w:rPr>
              <w:t>الطول الإبتدائي</w:t>
            </w:r>
          </w:p>
        </w:tc>
        <w:tc>
          <w:tcPr>
            <w:tcW w:w="1771" w:type="dxa"/>
            <w:tcBorders>
              <w:bottom w:val="none" w:sz="0" w:space="0" w:color="auto"/>
            </w:tcBorders>
            <w:shd w:val="clear" w:color="auto" w:fill="002060"/>
          </w:tcPr>
          <w:p w:rsidR="009725F1" w:rsidRPr="003412B6" w:rsidRDefault="009725F1" w:rsidP="002C3554">
            <w:pPr>
              <w:bidi/>
              <w:jc w:val="center"/>
              <w:rPr>
                <w:rStyle w:val="Emphasis"/>
                <w:i w:val="0"/>
                <w:iCs w:val="0"/>
              </w:rPr>
            </w:pPr>
          </w:p>
          <w:p w:rsidR="002C3554" w:rsidRPr="003412B6" w:rsidRDefault="002C3554" w:rsidP="009725F1">
            <w:pPr>
              <w:bidi/>
              <w:jc w:val="center"/>
              <w:rPr>
                <w:rStyle w:val="Emphasis"/>
                <w:i w:val="0"/>
                <w:iCs w:val="0"/>
                <w:rtl/>
              </w:rPr>
            </w:pPr>
            <w:r w:rsidRPr="003412B6">
              <w:rPr>
                <w:rStyle w:val="Emphasis"/>
                <w:rFonts w:hint="cs"/>
                <w:i w:val="0"/>
                <w:iCs w:val="0"/>
                <w:rtl/>
              </w:rPr>
              <w:t>الطول النهائي</w:t>
            </w:r>
          </w:p>
        </w:tc>
        <w:tc>
          <w:tcPr>
            <w:tcW w:w="1771" w:type="dxa"/>
            <w:tcBorders>
              <w:bottom w:val="none" w:sz="0" w:space="0" w:color="auto"/>
            </w:tcBorders>
            <w:shd w:val="clear" w:color="auto" w:fill="002060"/>
          </w:tcPr>
          <w:p w:rsidR="009725F1" w:rsidRPr="003412B6" w:rsidRDefault="009725F1" w:rsidP="002C3554">
            <w:pPr>
              <w:bidi/>
              <w:jc w:val="center"/>
              <w:rPr>
                <w:rStyle w:val="Emphasis"/>
                <w:i w:val="0"/>
                <w:iCs w:val="0"/>
              </w:rPr>
            </w:pPr>
          </w:p>
          <w:p w:rsidR="002C3554" w:rsidRPr="003412B6" w:rsidRDefault="002C3554" w:rsidP="009725F1">
            <w:pPr>
              <w:bidi/>
              <w:jc w:val="center"/>
              <w:rPr>
                <w:rStyle w:val="Emphasis"/>
                <w:i w:val="0"/>
                <w:iCs w:val="0"/>
                <w:rtl/>
              </w:rPr>
            </w:pPr>
            <w:r w:rsidRPr="003412B6">
              <w:rPr>
                <w:rStyle w:val="Emphasis"/>
                <w:rFonts w:hint="cs"/>
                <w:i w:val="0"/>
                <w:iCs w:val="0"/>
                <w:rtl/>
              </w:rPr>
              <w:t>الزيادة في الطول</w:t>
            </w:r>
          </w:p>
        </w:tc>
      </w:tr>
      <w:tr w:rsidR="002C3554" w:rsidRPr="00034DE9" w:rsidTr="001407A4">
        <w:trPr>
          <w:cnfStyle w:val="000000100000" w:firstRow="0" w:lastRow="0" w:firstColumn="0" w:lastColumn="0" w:oddVBand="0" w:evenVBand="0" w:oddHBand="1" w:evenHBand="0" w:firstRowFirstColumn="0" w:firstRowLastColumn="0" w:lastRowFirstColumn="0" w:lastRowLastColumn="0"/>
        </w:trPr>
        <w:tc>
          <w:tcPr>
            <w:tcW w:w="1771" w:type="dxa"/>
            <w:shd w:val="clear" w:color="auto" w:fill="D9E2F3" w:themeFill="accent5" w:themeFillTint="33"/>
          </w:tcPr>
          <w:p w:rsidR="002C3554" w:rsidRPr="003412B6" w:rsidRDefault="002C3554" w:rsidP="002C3554">
            <w:pPr>
              <w:bidi/>
              <w:jc w:val="center"/>
              <w:rPr>
                <w:rStyle w:val="Emphasis"/>
                <w:b/>
                <w:bCs/>
                <w:i w:val="0"/>
                <w:iCs w:val="0"/>
              </w:rPr>
            </w:pPr>
          </w:p>
          <w:p w:rsidR="009725F1" w:rsidRPr="003412B6" w:rsidRDefault="003E0707" w:rsidP="009725F1">
            <w:pPr>
              <w:bidi/>
              <w:jc w:val="center"/>
              <w:rPr>
                <w:rStyle w:val="Emphasis"/>
                <w:b/>
                <w:bCs/>
                <w:i w:val="0"/>
                <w:iCs w:val="0"/>
              </w:rPr>
            </w:pPr>
            <w:r w:rsidRPr="003412B6">
              <w:rPr>
                <w:rStyle w:val="Emphasis"/>
                <w:b/>
                <w:bCs/>
                <w:i w:val="0"/>
                <w:iCs w:val="0"/>
              </w:rPr>
              <w:t>GA3</w:t>
            </w:r>
          </w:p>
          <w:p w:rsidR="003E0707" w:rsidRPr="003412B6" w:rsidRDefault="003E0707" w:rsidP="003E0707">
            <w:pPr>
              <w:bidi/>
              <w:jc w:val="center"/>
              <w:rPr>
                <w:rStyle w:val="Emphasis"/>
                <w:b/>
                <w:bCs/>
                <w:i w:val="0"/>
                <w:iCs w:val="0"/>
                <w:rtl/>
              </w:rPr>
            </w:pPr>
          </w:p>
        </w:tc>
        <w:tc>
          <w:tcPr>
            <w:tcW w:w="1771" w:type="dxa"/>
            <w:shd w:val="clear" w:color="auto" w:fill="D9E2F3" w:themeFill="accent5" w:themeFillTint="33"/>
          </w:tcPr>
          <w:p w:rsidR="002C3554" w:rsidRPr="003412B6" w:rsidRDefault="002C3554" w:rsidP="002C3554">
            <w:pPr>
              <w:bidi/>
              <w:jc w:val="center"/>
              <w:rPr>
                <w:rStyle w:val="Emphasis"/>
                <w:b/>
                <w:bCs/>
                <w:i w:val="0"/>
                <w:iCs w:val="0"/>
                <w:rtl/>
              </w:rPr>
            </w:pPr>
          </w:p>
        </w:tc>
        <w:tc>
          <w:tcPr>
            <w:tcW w:w="1771" w:type="dxa"/>
            <w:shd w:val="clear" w:color="auto" w:fill="D9E2F3" w:themeFill="accent5" w:themeFillTint="33"/>
          </w:tcPr>
          <w:p w:rsidR="002C3554" w:rsidRPr="003412B6" w:rsidRDefault="002C3554" w:rsidP="002C3554">
            <w:pPr>
              <w:bidi/>
              <w:jc w:val="center"/>
              <w:rPr>
                <w:rStyle w:val="Emphasis"/>
                <w:b/>
                <w:bCs/>
                <w:i w:val="0"/>
                <w:iCs w:val="0"/>
                <w:rtl/>
              </w:rPr>
            </w:pPr>
          </w:p>
        </w:tc>
        <w:tc>
          <w:tcPr>
            <w:tcW w:w="1771" w:type="dxa"/>
            <w:shd w:val="clear" w:color="auto" w:fill="D9E2F3" w:themeFill="accent5" w:themeFillTint="33"/>
          </w:tcPr>
          <w:p w:rsidR="002C3554" w:rsidRPr="003412B6" w:rsidRDefault="002C3554" w:rsidP="002C3554">
            <w:pPr>
              <w:bidi/>
              <w:jc w:val="center"/>
              <w:rPr>
                <w:rStyle w:val="Emphasis"/>
                <w:b/>
                <w:bCs/>
                <w:i w:val="0"/>
                <w:iCs w:val="0"/>
                <w:rtl/>
              </w:rPr>
            </w:pPr>
          </w:p>
        </w:tc>
      </w:tr>
      <w:tr w:rsidR="002C3554" w:rsidRPr="00034DE9" w:rsidTr="001407A4">
        <w:trPr>
          <w:cnfStyle w:val="000000100000" w:firstRow="0" w:lastRow="0" w:firstColumn="0" w:lastColumn="0" w:oddVBand="0" w:evenVBand="0" w:oddHBand="1" w:evenHBand="0" w:firstRowFirstColumn="0" w:firstRowLastColumn="0" w:lastRowFirstColumn="0" w:lastRowLastColumn="0"/>
        </w:trPr>
        <w:tc>
          <w:tcPr>
            <w:tcW w:w="1771" w:type="dxa"/>
            <w:shd w:val="clear" w:color="auto" w:fill="D9E2F3" w:themeFill="accent5" w:themeFillTint="33"/>
          </w:tcPr>
          <w:p w:rsidR="009725F1" w:rsidRPr="003412B6" w:rsidRDefault="009725F1" w:rsidP="009725F1">
            <w:pPr>
              <w:bidi/>
              <w:jc w:val="center"/>
              <w:rPr>
                <w:rStyle w:val="Emphasis"/>
                <w:b/>
                <w:bCs/>
                <w:i w:val="0"/>
                <w:iCs w:val="0"/>
              </w:rPr>
            </w:pPr>
          </w:p>
          <w:p w:rsidR="003E0707" w:rsidRPr="003412B6" w:rsidRDefault="003E0707" w:rsidP="003E0707">
            <w:pPr>
              <w:bidi/>
              <w:jc w:val="center"/>
              <w:rPr>
                <w:rStyle w:val="Emphasis"/>
                <w:b/>
                <w:bCs/>
                <w:i w:val="0"/>
                <w:iCs w:val="0"/>
              </w:rPr>
            </w:pPr>
            <w:r w:rsidRPr="003412B6">
              <w:rPr>
                <w:rStyle w:val="Emphasis"/>
                <w:b/>
                <w:bCs/>
                <w:i w:val="0"/>
                <w:iCs w:val="0"/>
              </w:rPr>
              <w:t>IAA</w:t>
            </w:r>
          </w:p>
          <w:p w:rsidR="003E0707" w:rsidRPr="003412B6" w:rsidRDefault="003E0707" w:rsidP="003E0707">
            <w:pPr>
              <w:bidi/>
              <w:jc w:val="center"/>
              <w:rPr>
                <w:rStyle w:val="Emphasis"/>
                <w:b/>
                <w:bCs/>
                <w:i w:val="0"/>
                <w:iCs w:val="0"/>
                <w:rtl/>
              </w:rPr>
            </w:pPr>
          </w:p>
        </w:tc>
        <w:tc>
          <w:tcPr>
            <w:tcW w:w="1771" w:type="dxa"/>
            <w:shd w:val="clear" w:color="auto" w:fill="D9E2F3" w:themeFill="accent5" w:themeFillTint="33"/>
          </w:tcPr>
          <w:p w:rsidR="002C3554" w:rsidRPr="003412B6" w:rsidRDefault="002C3554" w:rsidP="002C3554">
            <w:pPr>
              <w:bidi/>
              <w:jc w:val="center"/>
              <w:rPr>
                <w:rStyle w:val="Emphasis"/>
                <w:b/>
                <w:bCs/>
                <w:i w:val="0"/>
                <w:iCs w:val="0"/>
                <w:rtl/>
              </w:rPr>
            </w:pPr>
          </w:p>
        </w:tc>
        <w:tc>
          <w:tcPr>
            <w:tcW w:w="1771" w:type="dxa"/>
            <w:shd w:val="clear" w:color="auto" w:fill="D9E2F3" w:themeFill="accent5" w:themeFillTint="33"/>
          </w:tcPr>
          <w:p w:rsidR="002C3554" w:rsidRPr="003412B6" w:rsidRDefault="002C3554" w:rsidP="002C3554">
            <w:pPr>
              <w:bidi/>
              <w:jc w:val="center"/>
              <w:rPr>
                <w:rStyle w:val="Emphasis"/>
                <w:b/>
                <w:bCs/>
                <w:i w:val="0"/>
                <w:iCs w:val="0"/>
                <w:rtl/>
              </w:rPr>
            </w:pPr>
          </w:p>
        </w:tc>
        <w:tc>
          <w:tcPr>
            <w:tcW w:w="1771" w:type="dxa"/>
            <w:shd w:val="clear" w:color="auto" w:fill="D9E2F3" w:themeFill="accent5" w:themeFillTint="33"/>
          </w:tcPr>
          <w:p w:rsidR="002C3554" w:rsidRPr="003412B6" w:rsidRDefault="002C3554" w:rsidP="002C3554">
            <w:pPr>
              <w:bidi/>
              <w:jc w:val="center"/>
              <w:rPr>
                <w:rStyle w:val="Emphasis"/>
                <w:b/>
                <w:bCs/>
                <w:i w:val="0"/>
                <w:iCs w:val="0"/>
                <w:rtl/>
              </w:rPr>
            </w:pPr>
          </w:p>
        </w:tc>
      </w:tr>
      <w:tr w:rsidR="002C3554" w:rsidRPr="00034DE9">
        <w:trPr>
          <w:cnfStyle w:val="010000000000" w:firstRow="0" w:lastRow="1" w:firstColumn="0" w:lastColumn="0" w:oddVBand="0" w:evenVBand="0" w:oddHBand="0" w:evenHBand="0" w:firstRowFirstColumn="0" w:firstRowLastColumn="0" w:lastRowFirstColumn="0" w:lastRowLastColumn="0"/>
        </w:trPr>
        <w:tc>
          <w:tcPr>
            <w:cnfStyle w:val="000000000001" w:firstRow="0" w:lastRow="0" w:firstColumn="0" w:lastColumn="0" w:oddVBand="0" w:evenVBand="0" w:oddHBand="0" w:evenHBand="0" w:firstRowFirstColumn="0" w:firstRowLastColumn="0" w:lastRowFirstColumn="1" w:lastRowLastColumn="0"/>
            <w:tcW w:w="1771" w:type="dxa"/>
            <w:tcBorders>
              <w:top w:val="none" w:sz="0" w:space="0" w:color="auto"/>
            </w:tcBorders>
          </w:tcPr>
          <w:p w:rsidR="002C3554" w:rsidRPr="003412B6" w:rsidRDefault="002C3554" w:rsidP="002C3554">
            <w:pPr>
              <w:bidi/>
              <w:jc w:val="center"/>
              <w:rPr>
                <w:rStyle w:val="Emphasis"/>
                <w:i w:val="0"/>
                <w:iCs w:val="0"/>
              </w:rPr>
            </w:pPr>
          </w:p>
          <w:p w:rsidR="009725F1" w:rsidRPr="003412B6" w:rsidRDefault="003E0707" w:rsidP="009725F1">
            <w:pPr>
              <w:bidi/>
              <w:jc w:val="center"/>
              <w:rPr>
                <w:rStyle w:val="Emphasis"/>
                <w:i w:val="0"/>
                <w:iCs w:val="0"/>
              </w:rPr>
            </w:pPr>
            <w:r w:rsidRPr="003412B6">
              <w:rPr>
                <w:rStyle w:val="Emphasis"/>
                <w:i w:val="0"/>
                <w:iCs w:val="0"/>
              </w:rPr>
              <w:t>Ki</w:t>
            </w:r>
          </w:p>
          <w:p w:rsidR="003E0707" w:rsidRPr="003412B6" w:rsidRDefault="003E0707" w:rsidP="003E0707">
            <w:pPr>
              <w:bidi/>
              <w:jc w:val="center"/>
              <w:rPr>
                <w:rStyle w:val="Emphasis"/>
                <w:i w:val="0"/>
                <w:iCs w:val="0"/>
                <w:rtl/>
              </w:rPr>
            </w:pPr>
          </w:p>
        </w:tc>
        <w:tc>
          <w:tcPr>
            <w:tcW w:w="1771" w:type="dxa"/>
            <w:tcBorders>
              <w:top w:val="none" w:sz="0" w:space="0" w:color="auto"/>
            </w:tcBorders>
          </w:tcPr>
          <w:p w:rsidR="002C3554" w:rsidRPr="003412B6" w:rsidRDefault="002C3554" w:rsidP="002C3554">
            <w:pPr>
              <w:bidi/>
              <w:jc w:val="center"/>
              <w:cnfStyle w:val="010000000000" w:firstRow="0" w:lastRow="1" w:firstColumn="0" w:lastColumn="0" w:oddVBand="0" w:evenVBand="0" w:oddHBand="0" w:evenHBand="0" w:firstRowFirstColumn="0" w:firstRowLastColumn="0" w:lastRowFirstColumn="0" w:lastRowLastColumn="0"/>
              <w:rPr>
                <w:rStyle w:val="Emphasis"/>
                <w:b/>
                <w:bCs/>
                <w:i w:val="0"/>
                <w:iCs w:val="0"/>
                <w:rtl/>
              </w:rPr>
            </w:pPr>
          </w:p>
        </w:tc>
        <w:tc>
          <w:tcPr>
            <w:tcW w:w="1771" w:type="dxa"/>
            <w:tcBorders>
              <w:top w:val="none" w:sz="0" w:space="0" w:color="auto"/>
            </w:tcBorders>
          </w:tcPr>
          <w:p w:rsidR="002C3554" w:rsidRPr="003412B6" w:rsidRDefault="002C3554" w:rsidP="002C3554">
            <w:pPr>
              <w:bidi/>
              <w:jc w:val="center"/>
              <w:cnfStyle w:val="010000000000" w:firstRow="0" w:lastRow="1" w:firstColumn="0" w:lastColumn="0" w:oddVBand="0" w:evenVBand="0" w:oddHBand="0" w:evenHBand="0" w:firstRowFirstColumn="0" w:firstRowLastColumn="0" w:lastRowFirstColumn="0" w:lastRowLastColumn="0"/>
              <w:rPr>
                <w:rStyle w:val="Emphasis"/>
                <w:b/>
                <w:bCs/>
                <w:i w:val="0"/>
                <w:iCs w:val="0"/>
                <w:rtl/>
              </w:rPr>
            </w:pPr>
          </w:p>
        </w:tc>
        <w:tc>
          <w:tcPr>
            <w:tcW w:w="1771" w:type="dxa"/>
            <w:tcBorders>
              <w:top w:val="none" w:sz="0" w:space="0" w:color="auto"/>
            </w:tcBorders>
          </w:tcPr>
          <w:p w:rsidR="002C3554" w:rsidRPr="003412B6" w:rsidRDefault="002C3554" w:rsidP="002C3554">
            <w:pPr>
              <w:bidi/>
              <w:jc w:val="center"/>
              <w:cnfStyle w:val="010000000000" w:firstRow="0" w:lastRow="1" w:firstColumn="0" w:lastColumn="0" w:oddVBand="0" w:evenVBand="0" w:oddHBand="0" w:evenHBand="0" w:firstRowFirstColumn="0" w:firstRowLastColumn="0" w:lastRowFirstColumn="0" w:lastRowLastColumn="0"/>
              <w:rPr>
                <w:rStyle w:val="Emphasis"/>
                <w:b/>
                <w:bCs/>
                <w:i w:val="0"/>
                <w:iCs w:val="0"/>
                <w:rtl/>
              </w:rPr>
            </w:pPr>
          </w:p>
        </w:tc>
      </w:tr>
    </w:tbl>
    <w:p w:rsidR="00034712" w:rsidRDefault="00034712" w:rsidP="00034DE9">
      <w:pPr>
        <w:bidi/>
        <w:jc w:val="center"/>
        <w:rPr>
          <w:b/>
          <w:bCs/>
          <w:rtl/>
        </w:rPr>
      </w:pPr>
    </w:p>
    <w:p w:rsidR="00034712" w:rsidRPr="00034712" w:rsidRDefault="00034712" w:rsidP="00034712">
      <w:pPr>
        <w:bidi/>
        <w:rPr>
          <w:rtl/>
        </w:rPr>
      </w:pPr>
    </w:p>
    <w:p w:rsidR="00034712" w:rsidRPr="00034712" w:rsidRDefault="003E75CF" w:rsidP="00034712">
      <w:pPr>
        <w:bidi/>
        <w:rPr>
          <w:rtl/>
        </w:rPr>
      </w:pPr>
      <w:r>
        <w:rPr>
          <w:noProof/>
          <w:rtl/>
        </w:rPr>
        <w:drawing>
          <wp:anchor distT="0" distB="0" distL="114300" distR="114300" simplePos="0" relativeHeight="251657728" behindDoc="0" locked="0" layoutInCell="1" allowOverlap="1">
            <wp:simplePos x="0" y="0"/>
            <wp:positionH relativeFrom="column">
              <wp:posOffset>800100</wp:posOffset>
            </wp:positionH>
            <wp:positionV relativeFrom="paragraph">
              <wp:posOffset>86995</wp:posOffset>
            </wp:positionV>
            <wp:extent cx="4010025" cy="2796540"/>
            <wp:effectExtent l="0" t="0" r="0" b="0"/>
            <wp:wrapNone/>
            <wp:docPr id="18" name="Picture 18" descr="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r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0025" cy="279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712" w:rsidRPr="00034712" w:rsidRDefault="00034712" w:rsidP="00034712">
      <w:pPr>
        <w:bidi/>
        <w:rPr>
          <w:rtl/>
        </w:rPr>
      </w:pPr>
    </w:p>
    <w:p w:rsidR="00034712" w:rsidRPr="00034712" w:rsidRDefault="00034712" w:rsidP="00034712">
      <w:pPr>
        <w:bidi/>
        <w:rPr>
          <w:rtl/>
        </w:rPr>
      </w:pPr>
    </w:p>
    <w:p w:rsidR="00034712" w:rsidRDefault="00034712" w:rsidP="00034712">
      <w:pPr>
        <w:bidi/>
        <w:rPr>
          <w:rtl/>
        </w:rPr>
      </w:pPr>
    </w:p>
    <w:p w:rsidR="003E0707" w:rsidRDefault="003E0707" w:rsidP="00034712">
      <w:pPr>
        <w:bidi/>
        <w:rPr>
          <w:rtl/>
        </w:rPr>
      </w:pPr>
    </w:p>
    <w:p w:rsidR="003E0707" w:rsidRPr="003E0707" w:rsidRDefault="003E0707" w:rsidP="003E0707">
      <w:pPr>
        <w:bidi/>
        <w:rPr>
          <w:rtl/>
        </w:rPr>
      </w:pPr>
    </w:p>
    <w:p w:rsidR="003E0707" w:rsidRPr="003E0707" w:rsidRDefault="003E0707" w:rsidP="003E0707">
      <w:pPr>
        <w:bidi/>
        <w:rPr>
          <w:rtl/>
        </w:rPr>
      </w:pPr>
    </w:p>
    <w:p w:rsidR="003E0707" w:rsidRPr="003E0707" w:rsidRDefault="003E0707" w:rsidP="003E0707">
      <w:pPr>
        <w:bidi/>
        <w:rPr>
          <w:rtl/>
        </w:rPr>
      </w:pPr>
    </w:p>
    <w:p w:rsidR="003E0707" w:rsidRPr="003E0707" w:rsidRDefault="003E0707" w:rsidP="003E0707">
      <w:pPr>
        <w:bidi/>
        <w:rPr>
          <w:rtl/>
        </w:rPr>
      </w:pPr>
    </w:p>
    <w:p w:rsidR="003E0707" w:rsidRPr="003E0707" w:rsidRDefault="003E0707" w:rsidP="003E0707">
      <w:pPr>
        <w:bidi/>
        <w:rPr>
          <w:rtl/>
        </w:rPr>
      </w:pPr>
    </w:p>
    <w:p w:rsidR="003E0707" w:rsidRPr="003E0707" w:rsidRDefault="003E0707" w:rsidP="003E0707">
      <w:pPr>
        <w:bidi/>
        <w:rPr>
          <w:rtl/>
        </w:rPr>
      </w:pPr>
    </w:p>
    <w:p w:rsidR="003E0707" w:rsidRPr="003E0707" w:rsidRDefault="003E0707" w:rsidP="003E0707">
      <w:pPr>
        <w:bidi/>
        <w:rPr>
          <w:rtl/>
        </w:rPr>
      </w:pPr>
    </w:p>
    <w:p w:rsidR="003E0707" w:rsidRPr="003E0707" w:rsidRDefault="003E0707" w:rsidP="003E0707">
      <w:pPr>
        <w:bidi/>
        <w:rPr>
          <w:rtl/>
        </w:rPr>
      </w:pPr>
    </w:p>
    <w:p w:rsidR="003E0707" w:rsidRPr="003E0707" w:rsidRDefault="003E0707" w:rsidP="003E0707">
      <w:pPr>
        <w:bidi/>
        <w:rPr>
          <w:rtl/>
        </w:rPr>
      </w:pPr>
    </w:p>
    <w:p w:rsidR="00E847FF" w:rsidRDefault="00E847FF" w:rsidP="003E0707">
      <w:pPr>
        <w:bidi/>
        <w:rPr>
          <w:rtl/>
        </w:rPr>
      </w:pPr>
    </w:p>
    <w:p w:rsidR="00E847FF" w:rsidRPr="00E847FF" w:rsidRDefault="00E847FF" w:rsidP="00E847FF">
      <w:pPr>
        <w:bidi/>
        <w:rPr>
          <w:rtl/>
        </w:rPr>
      </w:pPr>
    </w:p>
    <w:p w:rsidR="00E847FF" w:rsidRPr="00E847FF" w:rsidRDefault="00E847FF" w:rsidP="00E847FF">
      <w:pPr>
        <w:bidi/>
        <w:rPr>
          <w:rtl/>
        </w:rPr>
      </w:pPr>
    </w:p>
    <w:p w:rsidR="00E847FF" w:rsidRPr="00E847FF" w:rsidRDefault="00E847FF" w:rsidP="00E847FF">
      <w:pPr>
        <w:bidi/>
        <w:rPr>
          <w:rtl/>
        </w:rPr>
      </w:pPr>
    </w:p>
    <w:p w:rsidR="00A749D3" w:rsidRPr="00E847FF" w:rsidRDefault="00A749D3" w:rsidP="00E847FF">
      <w:pPr>
        <w:tabs>
          <w:tab w:val="left" w:pos="1080"/>
        </w:tabs>
        <w:bidi/>
        <w:rPr>
          <w:rtl/>
        </w:rPr>
      </w:pPr>
    </w:p>
    <w:sectPr w:rsidR="00A749D3" w:rsidRPr="00E847FF" w:rsidSect="00437970">
      <w:headerReference w:type="default" r:id="rId13"/>
      <w:footerReference w:type="default" r:id="rId14"/>
      <w:pgSz w:w="12240" w:h="15840"/>
      <w:pgMar w:top="1440" w:right="1800" w:bottom="1440" w:left="1620" w:header="720" w:footer="720" w:gutter="0"/>
      <w:pgNumType w:fmt="numberInDash"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73A" w:rsidRDefault="005F673A">
      <w:r>
        <w:separator/>
      </w:r>
    </w:p>
  </w:endnote>
  <w:endnote w:type="continuationSeparator" w:id="0">
    <w:p w:rsidR="005F673A" w:rsidRDefault="005F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liso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A35" w:rsidRDefault="00D25A35" w:rsidP="009B5F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5A35" w:rsidRDefault="00D25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5CF" w:rsidRPr="00DC18B4" w:rsidRDefault="003E75CF" w:rsidP="009B5F38">
    <w:pPr>
      <w:pStyle w:val="Footer"/>
      <w:framePr w:wrap="around" w:vAnchor="text" w:hAnchor="margin" w:xAlign="center" w:y="1"/>
      <w:rPr>
        <w:rStyle w:val="PageNumber"/>
        <w:b/>
        <w:bCs/>
      </w:rPr>
    </w:pPr>
    <w:r w:rsidRPr="00DC18B4">
      <w:rPr>
        <w:rStyle w:val="PageNumber"/>
        <w:b/>
        <w:bCs/>
      </w:rPr>
      <w:fldChar w:fldCharType="begin"/>
    </w:r>
    <w:r w:rsidRPr="00DC18B4">
      <w:rPr>
        <w:rStyle w:val="PageNumber"/>
        <w:b/>
        <w:bCs/>
      </w:rPr>
      <w:instrText xml:space="preserve">PAGE  </w:instrText>
    </w:r>
    <w:r w:rsidRPr="00DC18B4">
      <w:rPr>
        <w:rStyle w:val="PageNumber"/>
        <w:b/>
        <w:bCs/>
      </w:rPr>
      <w:fldChar w:fldCharType="separate"/>
    </w:r>
    <w:r w:rsidR="004B0FEA">
      <w:rPr>
        <w:rStyle w:val="PageNumber"/>
        <w:b/>
        <w:bCs/>
        <w:noProof/>
      </w:rPr>
      <w:t>- 25 -</w:t>
    </w:r>
    <w:r w:rsidRPr="00DC18B4">
      <w:rPr>
        <w:rStyle w:val="PageNumber"/>
        <w:b/>
        <w:bCs/>
      </w:rPr>
      <w:fldChar w:fldCharType="end"/>
    </w:r>
  </w:p>
  <w:p w:rsidR="003E75CF" w:rsidRDefault="003E7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73A" w:rsidRDefault="005F673A">
      <w:r>
        <w:separator/>
      </w:r>
    </w:p>
  </w:footnote>
  <w:footnote w:type="continuationSeparator" w:id="0">
    <w:p w:rsidR="005F673A" w:rsidRDefault="005F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27" w:rsidRDefault="00231627" w:rsidP="00231627">
    <w:pPr>
      <w:pStyle w:val="Header"/>
      <w:tabs>
        <w:tab w:val="clear" w:pos="8640"/>
      </w:tabs>
    </w:pPr>
  </w:p>
  <w:p w:rsidR="00231627" w:rsidRPr="00A406D1" w:rsidRDefault="00231627" w:rsidP="00231627">
    <w:pPr>
      <w:pStyle w:val="Header"/>
      <w:bidi/>
      <w:rPr>
        <w:rFonts w:ascii="Alison" w:hAnsi="Alison"/>
        <w:b/>
        <w:bCs/>
        <w:color w:val="CC0099"/>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5CF" w:rsidRDefault="00BE4D1C" w:rsidP="00231627">
    <w:pPr>
      <w:pStyle w:val="Header"/>
      <w:tabs>
        <w:tab w:val="clear" w:pos="8640"/>
      </w:tabs>
    </w:pPr>
    <w:r w:rsidRPr="00BE4D1C">
      <w:rPr>
        <w:rFonts w:ascii="Alison" w:hAnsi="Alison"/>
        <w:b/>
        <w:bCs/>
        <w:noProof/>
        <w:color w:val="CC0099"/>
        <w:sz w:val="36"/>
        <w:szCs w:val="36"/>
        <w:rtl/>
      </w:rPr>
      <w:drawing>
        <wp:anchor distT="0" distB="0" distL="114300" distR="114300" simplePos="0" relativeHeight="251659264" behindDoc="1" locked="0" layoutInCell="1" allowOverlap="1" wp14:anchorId="2921F7EF" wp14:editId="17314C91">
          <wp:simplePos x="0" y="0"/>
          <wp:positionH relativeFrom="margin">
            <wp:posOffset>-66675</wp:posOffset>
          </wp:positionH>
          <wp:positionV relativeFrom="paragraph">
            <wp:posOffset>12700</wp:posOffset>
          </wp:positionV>
          <wp:extent cx="5467350" cy="1009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4bb7bab12989a89193816c8d7d4d8f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7350" cy="1009650"/>
                  </a:xfrm>
                  <a:prstGeom prst="rect">
                    <a:avLst/>
                  </a:prstGeom>
                </pic:spPr>
              </pic:pic>
            </a:graphicData>
          </a:graphic>
          <wp14:sizeRelH relativeFrom="page">
            <wp14:pctWidth>0</wp14:pctWidth>
          </wp14:sizeRelH>
          <wp14:sizeRelV relativeFrom="page">
            <wp14:pctHeight>0</wp14:pctHeight>
          </wp14:sizeRelV>
        </wp:anchor>
      </w:drawing>
    </w:r>
  </w:p>
  <w:p w:rsidR="003E75CF" w:rsidRDefault="00BE4D1C" w:rsidP="00231627">
    <w:pPr>
      <w:pStyle w:val="Header"/>
      <w:bidi/>
      <w:rPr>
        <w:rFonts w:ascii="Alison" w:hAnsi="Alison"/>
        <w:b/>
        <w:bCs/>
        <w:color w:val="CC0099"/>
        <w:sz w:val="36"/>
        <w:szCs w:val="36"/>
      </w:rPr>
    </w:pPr>
    <w:r w:rsidRPr="00BE4D1C">
      <w:rPr>
        <w:rFonts w:ascii="Alison" w:hAnsi="Alison"/>
        <w:b/>
        <w:bCs/>
        <w:noProof/>
        <w:color w:val="CC0099"/>
        <w:sz w:val="36"/>
        <w:szCs w:val="36"/>
        <w:rtl/>
      </w:rPr>
      <w:drawing>
        <wp:anchor distT="0" distB="0" distL="114300" distR="114300" simplePos="0" relativeHeight="251660288" behindDoc="0" locked="0" layoutInCell="1" allowOverlap="1" wp14:anchorId="615D4FFA" wp14:editId="53D213FE">
          <wp:simplePos x="0" y="0"/>
          <wp:positionH relativeFrom="column">
            <wp:posOffset>600075</wp:posOffset>
          </wp:positionH>
          <wp:positionV relativeFrom="paragraph">
            <wp:posOffset>8890</wp:posOffset>
          </wp:positionV>
          <wp:extent cx="4181475" cy="838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ser.gif"/>
                  <pic:cNvPicPr/>
                </pic:nvPicPr>
                <pic:blipFill rotWithShape="1">
                  <a:blip r:embed="rId2">
                    <a:extLst>
                      <a:ext uri="{28A0092B-C50C-407E-A947-70E740481C1C}">
                        <a14:useLocalDpi xmlns:a14="http://schemas.microsoft.com/office/drawing/2010/main" val="0"/>
                      </a:ext>
                    </a:extLst>
                  </a:blip>
                  <a:srcRect l="2137" t="19863" r="4060" b="19863"/>
                  <a:stretch/>
                </pic:blipFill>
                <pic:spPr bwMode="auto">
                  <a:xfrm>
                    <a:off x="0" y="0"/>
                    <a:ext cx="418147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4D1C" w:rsidRDefault="00BE4D1C" w:rsidP="00BE4D1C">
    <w:pPr>
      <w:pStyle w:val="Header"/>
      <w:bidi/>
      <w:jc w:val="right"/>
      <w:rPr>
        <w:rFonts w:ascii="Alison" w:hAnsi="Alison"/>
        <w:b/>
        <w:bCs/>
        <w:color w:val="CC0099"/>
        <w:sz w:val="36"/>
        <w:szCs w:val="36"/>
      </w:rPr>
    </w:pPr>
  </w:p>
  <w:p w:rsidR="00BE4D1C" w:rsidRDefault="00BE4D1C" w:rsidP="00BE4D1C">
    <w:pPr>
      <w:pStyle w:val="Header"/>
      <w:bidi/>
      <w:rPr>
        <w:rFonts w:ascii="Alison" w:hAnsi="Alison"/>
        <w:b/>
        <w:bCs/>
        <w:color w:val="CC0099"/>
        <w:sz w:val="36"/>
        <w:szCs w:val="36"/>
      </w:rPr>
    </w:pPr>
  </w:p>
  <w:p w:rsidR="00BE4D1C" w:rsidRPr="00A406D1" w:rsidRDefault="00BE4D1C" w:rsidP="00BE4D1C">
    <w:pPr>
      <w:pStyle w:val="Header"/>
      <w:bidi/>
      <w:rPr>
        <w:rFonts w:ascii="Alison" w:hAnsi="Alison"/>
        <w:b/>
        <w:bCs/>
        <w:color w:val="CC00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35AF"/>
    <w:multiLevelType w:val="hybridMultilevel"/>
    <w:tmpl w:val="402E89D4"/>
    <w:lvl w:ilvl="0" w:tplc="271833D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6525"/>
    <w:multiLevelType w:val="hybridMultilevel"/>
    <w:tmpl w:val="3604BD24"/>
    <w:lvl w:ilvl="0" w:tplc="150833C0">
      <w:start w:val="1"/>
      <w:numFmt w:val="bullet"/>
      <w:lvlText w:val=""/>
      <w:lvlJc w:val="left"/>
      <w:pPr>
        <w:tabs>
          <w:tab w:val="num" w:pos="720"/>
        </w:tabs>
        <w:ind w:left="720" w:hanging="360"/>
      </w:pPr>
      <w:rPr>
        <w:rFonts w:ascii="Wingdings" w:hAnsi="Wingdings" w:hint="default"/>
        <w:color w:val="0070C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37F7D"/>
    <w:multiLevelType w:val="hybridMultilevel"/>
    <w:tmpl w:val="656C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7B9E"/>
    <w:multiLevelType w:val="hybridMultilevel"/>
    <w:tmpl w:val="D55E2BE8"/>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F40E4"/>
    <w:multiLevelType w:val="hybridMultilevel"/>
    <w:tmpl w:val="7E309DC2"/>
    <w:lvl w:ilvl="0" w:tplc="5C92CAC0">
      <w:start w:val="1"/>
      <w:numFmt w:val="bullet"/>
      <w:lvlText w:val=""/>
      <w:lvlJc w:val="left"/>
      <w:pPr>
        <w:tabs>
          <w:tab w:val="num" w:pos="1973"/>
        </w:tabs>
        <w:ind w:left="1973" w:hanging="360"/>
      </w:pPr>
      <w:rPr>
        <w:rFonts w:ascii="Webdings" w:hAnsi="Webdings" w:hint="default"/>
        <w:color w:val="33CC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5" w15:restartNumberingAfterBreak="0">
    <w:nsid w:val="21114849"/>
    <w:multiLevelType w:val="hybridMultilevel"/>
    <w:tmpl w:val="DBECAFBE"/>
    <w:lvl w:ilvl="0" w:tplc="79A0805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F79F5"/>
    <w:multiLevelType w:val="hybridMultilevel"/>
    <w:tmpl w:val="21CA9ABA"/>
    <w:lvl w:ilvl="0" w:tplc="5C92CAC0">
      <w:start w:val="1"/>
      <w:numFmt w:val="bullet"/>
      <w:lvlText w:val=""/>
      <w:lvlJc w:val="left"/>
      <w:pPr>
        <w:tabs>
          <w:tab w:val="num" w:pos="720"/>
        </w:tabs>
        <w:ind w:left="720" w:hanging="360"/>
      </w:pPr>
      <w:rPr>
        <w:rFonts w:ascii="Webdings" w:hAnsi="Webdings" w:hint="default"/>
        <w:color w:val="33CC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A4DFC"/>
    <w:multiLevelType w:val="hybridMultilevel"/>
    <w:tmpl w:val="FA065786"/>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0405D"/>
    <w:multiLevelType w:val="hybridMultilevel"/>
    <w:tmpl w:val="C082D97E"/>
    <w:lvl w:ilvl="0" w:tplc="150833C0">
      <w:start w:val="1"/>
      <w:numFmt w:val="bullet"/>
      <w:lvlText w:val=""/>
      <w:lvlJc w:val="left"/>
      <w:pPr>
        <w:tabs>
          <w:tab w:val="num" w:pos="720"/>
        </w:tabs>
        <w:ind w:left="720" w:hanging="360"/>
      </w:pPr>
      <w:rPr>
        <w:rFonts w:ascii="Wingdings" w:hAnsi="Wingdings" w:hint="default"/>
        <w:color w:val="0070C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2437C"/>
    <w:multiLevelType w:val="multilevel"/>
    <w:tmpl w:val="3F6A10A8"/>
    <w:lvl w:ilvl="0">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76EB0"/>
    <w:multiLevelType w:val="hybridMultilevel"/>
    <w:tmpl w:val="F5FA3034"/>
    <w:lvl w:ilvl="0" w:tplc="F3B2A876">
      <w:start w:val="1"/>
      <w:numFmt w:val="bullet"/>
      <w:lvlText w:val=""/>
      <w:lvlJc w:val="left"/>
      <w:pPr>
        <w:tabs>
          <w:tab w:val="num" w:pos="901"/>
        </w:tabs>
        <w:ind w:left="901"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621"/>
        </w:tabs>
        <w:ind w:left="1621" w:hanging="360"/>
      </w:pPr>
      <w:rPr>
        <w:rFonts w:hint="default"/>
        <w:color w:val="FF99CC"/>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341"/>
        </w:tabs>
        <w:ind w:left="2341" w:hanging="360"/>
      </w:pPr>
      <w:rPr>
        <w:rFonts w:ascii="Wingdings" w:hAnsi="Wingdings" w:hint="default"/>
      </w:rPr>
    </w:lvl>
    <w:lvl w:ilvl="3" w:tplc="04090001" w:tentative="1">
      <w:start w:val="1"/>
      <w:numFmt w:val="bullet"/>
      <w:lvlText w:val=""/>
      <w:lvlJc w:val="left"/>
      <w:pPr>
        <w:tabs>
          <w:tab w:val="num" w:pos="3061"/>
        </w:tabs>
        <w:ind w:left="3061" w:hanging="360"/>
      </w:pPr>
      <w:rPr>
        <w:rFonts w:ascii="Symbol" w:hAnsi="Symbol" w:hint="default"/>
      </w:rPr>
    </w:lvl>
    <w:lvl w:ilvl="4" w:tplc="04090003" w:tentative="1">
      <w:start w:val="1"/>
      <w:numFmt w:val="bullet"/>
      <w:lvlText w:val="o"/>
      <w:lvlJc w:val="left"/>
      <w:pPr>
        <w:tabs>
          <w:tab w:val="num" w:pos="3781"/>
        </w:tabs>
        <w:ind w:left="3781" w:hanging="360"/>
      </w:pPr>
      <w:rPr>
        <w:rFonts w:ascii="Courier New" w:hAnsi="Courier New" w:cs="Courier New" w:hint="default"/>
      </w:rPr>
    </w:lvl>
    <w:lvl w:ilvl="5" w:tplc="04090005" w:tentative="1">
      <w:start w:val="1"/>
      <w:numFmt w:val="bullet"/>
      <w:lvlText w:val=""/>
      <w:lvlJc w:val="left"/>
      <w:pPr>
        <w:tabs>
          <w:tab w:val="num" w:pos="4501"/>
        </w:tabs>
        <w:ind w:left="4501" w:hanging="360"/>
      </w:pPr>
      <w:rPr>
        <w:rFonts w:ascii="Wingdings" w:hAnsi="Wingdings" w:hint="default"/>
      </w:rPr>
    </w:lvl>
    <w:lvl w:ilvl="6" w:tplc="04090001" w:tentative="1">
      <w:start w:val="1"/>
      <w:numFmt w:val="bullet"/>
      <w:lvlText w:val=""/>
      <w:lvlJc w:val="left"/>
      <w:pPr>
        <w:tabs>
          <w:tab w:val="num" w:pos="5221"/>
        </w:tabs>
        <w:ind w:left="5221" w:hanging="360"/>
      </w:pPr>
      <w:rPr>
        <w:rFonts w:ascii="Symbol" w:hAnsi="Symbol" w:hint="default"/>
      </w:rPr>
    </w:lvl>
    <w:lvl w:ilvl="7" w:tplc="04090003" w:tentative="1">
      <w:start w:val="1"/>
      <w:numFmt w:val="bullet"/>
      <w:lvlText w:val="o"/>
      <w:lvlJc w:val="left"/>
      <w:pPr>
        <w:tabs>
          <w:tab w:val="num" w:pos="5941"/>
        </w:tabs>
        <w:ind w:left="5941" w:hanging="360"/>
      </w:pPr>
      <w:rPr>
        <w:rFonts w:ascii="Courier New" w:hAnsi="Courier New" w:cs="Courier New" w:hint="default"/>
      </w:rPr>
    </w:lvl>
    <w:lvl w:ilvl="8" w:tplc="04090005" w:tentative="1">
      <w:start w:val="1"/>
      <w:numFmt w:val="bullet"/>
      <w:lvlText w:val=""/>
      <w:lvlJc w:val="left"/>
      <w:pPr>
        <w:tabs>
          <w:tab w:val="num" w:pos="6661"/>
        </w:tabs>
        <w:ind w:left="6661" w:hanging="360"/>
      </w:pPr>
      <w:rPr>
        <w:rFonts w:ascii="Wingdings" w:hAnsi="Wingdings" w:hint="default"/>
      </w:rPr>
    </w:lvl>
  </w:abstractNum>
  <w:abstractNum w:abstractNumId="11" w15:restartNumberingAfterBreak="0">
    <w:nsid w:val="42E751FC"/>
    <w:multiLevelType w:val="hybridMultilevel"/>
    <w:tmpl w:val="EBEECAD8"/>
    <w:lvl w:ilvl="0" w:tplc="F3B2A876">
      <w:start w:val="1"/>
      <w:numFmt w:val="bullet"/>
      <w:lvlText w:val=""/>
      <w:lvlJc w:val="left"/>
      <w:pPr>
        <w:tabs>
          <w:tab w:val="num" w:pos="1621"/>
        </w:tabs>
        <w:ind w:left="1621"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4E186602">
      <w:start w:val="1"/>
      <w:numFmt w:val="bullet"/>
      <w:lvlText w:val=""/>
      <w:lvlJc w:val="left"/>
      <w:pPr>
        <w:tabs>
          <w:tab w:val="num" w:pos="2341"/>
        </w:tabs>
        <w:ind w:left="2341" w:hanging="360"/>
      </w:pPr>
      <w:rPr>
        <w:rFonts w:ascii="Wingdings" w:hAnsi="Wingdings" w:hint="default"/>
        <w:color w:val="0070C0"/>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3061"/>
        </w:tabs>
        <w:ind w:left="3061" w:hanging="360"/>
      </w:pPr>
      <w:rPr>
        <w:rFonts w:ascii="Wingdings" w:hAnsi="Wingdings" w:hint="default"/>
      </w:rPr>
    </w:lvl>
    <w:lvl w:ilvl="3" w:tplc="04090001" w:tentative="1">
      <w:start w:val="1"/>
      <w:numFmt w:val="bullet"/>
      <w:lvlText w:val=""/>
      <w:lvlJc w:val="left"/>
      <w:pPr>
        <w:tabs>
          <w:tab w:val="num" w:pos="3781"/>
        </w:tabs>
        <w:ind w:left="3781" w:hanging="360"/>
      </w:pPr>
      <w:rPr>
        <w:rFonts w:ascii="Symbol" w:hAnsi="Symbol" w:hint="default"/>
      </w:rPr>
    </w:lvl>
    <w:lvl w:ilvl="4" w:tplc="04090003" w:tentative="1">
      <w:start w:val="1"/>
      <w:numFmt w:val="bullet"/>
      <w:lvlText w:val="o"/>
      <w:lvlJc w:val="left"/>
      <w:pPr>
        <w:tabs>
          <w:tab w:val="num" w:pos="4501"/>
        </w:tabs>
        <w:ind w:left="4501" w:hanging="360"/>
      </w:pPr>
      <w:rPr>
        <w:rFonts w:ascii="Courier New" w:hAnsi="Courier New" w:cs="Courier New" w:hint="default"/>
      </w:rPr>
    </w:lvl>
    <w:lvl w:ilvl="5" w:tplc="04090005" w:tentative="1">
      <w:start w:val="1"/>
      <w:numFmt w:val="bullet"/>
      <w:lvlText w:val=""/>
      <w:lvlJc w:val="left"/>
      <w:pPr>
        <w:tabs>
          <w:tab w:val="num" w:pos="5221"/>
        </w:tabs>
        <w:ind w:left="5221" w:hanging="360"/>
      </w:pPr>
      <w:rPr>
        <w:rFonts w:ascii="Wingdings" w:hAnsi="Wingdings" w:hint="default"/>
      </w:rPr>
    </w:lvl>
    <w:lvl w:ilvl="6" w:tplc="04090001" w:tentative="1">
      <w:start w:val="1"/>
      <w:numFmt w:val="bullet"/>
      <w:lvlText w:val=""/>
      <w:lvlJc w:val="left"/>
      <w:pPr>
        <w:tabs>
          <w:tab w:val="num" w:pos="5941"/>
        </w:tabs>
        <w:ind w:left="5941" w:hanging="360"/>
      </w:pPr>
      <w:rPr>
        <w:rFonts w:ascii="Symbol" w:hAnsi="Symbol" w:hint="default"/>
      </w:rPr>
    </w:lvl>
    <w:lvl w:ilvl="7" w:tplc="04090003" w:tentative="1">
      <w:start w:val="1"/>
      <w:numFmt w:val="bullet"/>
      <w:lvlText w:val="o"/>
      <w:lvlJc w:val="left"/>
      <w:pPr>
        <w:tabs>
          <w:tab w:val="num" w:pos="6661"/>
        </w:tabs>
        <w:ind w:left="6661" w:hanging="360"/>
      </w:pPr>
      <w:rPr>
        <w:rFonts w:ascii="Courier New" w:hAnsi="Courier New" w:cs="Courier New" w:hint="default"/>
      </w:rPr>
    </w:lvl>
    <w:lvl w:ilvl="8" w:tplc="04090005" w:tentative="1">
      <w:start w:val="1"/>
      <w:numFmt w:val="bullet"/>
      <w:lvlText w:val=""/>
      <w:lvlJc w:val="left"/>
      <w:pPr>
        <w:tabs>
          <w:tab w:val="num" w:pos="7381"/>
        </w:tabs>
        <w:ind w:left="7381" w:hanging="360"/>
      </w:pPr>
      <w:rPr>
        <w:rFonts w:ascii="Wingdings" w:hAnsi="Wingdings" w:hint="default"/>
      </w:rPr>
    </w:lvl>
  </w:abstractNum>
  <w:abstractNum w:abstractNumId="12" w15:restartNumberingAfterBreak="0">
    <w:nsid w:val="46D35CF1"/>
    <w:multiLevelType w:val="hybridMultilevel"/>
    <w:tmpl w:val="875EAD7E"/>
    <w:lvl w:ilvl="0" w:tplc="150833C0">
      <w:start w:val="1"/>
      <w:numFmt w:val="bullet"/>
      <w:lvlText w:val=""/>
      <w:lvlJc w:val="left"/>
      <w:pPr>
        <w:tabs>
          <w:tab w:val="num" w:pos="900"/>
        </w:tabs>
        <w:ind w:left="900" w:hanging="360"/>
      </w:pPr>
      <w:rPr>
        <w:rFonts w:ascii="Wingdings" w:hAnsi="Wingdings" w:hint="default"/>
        <w:color w:val="0070C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7764E24"/>
    <w:multiLevelType w:val="hybridMultilevel"/>
    <w:tmpl w:val="C570111C"/>
    <w:lvl w:ilvl="0" w:tplc="F3B2A876">
      <w:start w:val="1"/>
      <w:numFmt w:val="bullet"/>
      <w:lvlText w:val=""/>
      <w:lvlJc w:val="left"/>
      <w:pPr>
        <w:tabs>
          <w:tab w:val="num" w:pos="1621"/>
        </w:tabs>
        <w:ind w:left="1621"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5C92CAC0">
      <w:start w:val="1"/>
      <w:numFmt w:val="bullet"/>
      <w:lvlText w:val=""/>
      <w:lvlJc w:val="left"/>
      <w:pPr>
        <w:tabs>
          <w:tab w:val="num" w:pos="2341"/>
        </w:tabs>
        <w:ind w:left="2341" w:hanging="360"/>
      </w:pPr>
      <w:rPr>
        <w:rFonts w:ascii="Webdings" w:hAnsi="Webdings" w:hint="default"/>
        <w:color w:val="33CCCC"/>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3061"/>
        </w:tabs>
        <w:ind w:left="3061" w:hanging="360"/>
      </w:pPr>
      <w:rPr>
        <w:rFonts w:ascii="Wingdings" w:hAnsi="Wingdings" w:hint="default"/>
      </w:rPr>
    </w:lvl>
    <w:lvl w:ilvl="3" w:tplc="04090001" w:tentative="1">
      <w:start w:val="1"/>
      <w:numFmt w:val="bullet"/>
      <w:lvlText w:val=""/>
      <w:lvlJc w:val="left"/>
      <w:pPr>
        <w:tabs>
          <w:tab w:val="num" w:pos="3781"/>
        </w:tabs>
        <w:ind w:left="3781" w:hanging="360"/>
      </w:pPr>
      <w:rPr>
        <w:rFonts w:ascii="Symbol" w:hAnsi="Symbol" w:hint="default"/>
      </w:rPr>
    </w:lvl>
    <w:lvl w:ilvl="4" w:tplc="04090003" w:tentative="1">
      <w:start w:val="1"/>
      <w:numFmt w:val="bullet"/>
      <w:lvlText w:val="o"/>
      <w:lvlJc w:val="left"/>
      <w:pPr>
        <w:tabs>
          <w:tab w:val="num" w:pos="4501"/>
        </w:tabs>
        <w:ind w:left="4501" w:hanging="360"/>
      </w:pPr>
      <w:rPr>
        <w:rFonts w:ascii="Courier New" w:hAnsi="Courier New" w:cs="Courier New" w:hint="default"/>
      </w:rPr>
    </w:lvl>
    <w:lvl w:ilvl="5" w:tplc="04090005" w:tentative="1">
      <w:start w:val="1"/>
      <w:numFmt w:val="bullet"/>
      <w:lvlText w:val=""/>
      <w:lvlJc w:val="left"/>
      <w:pPr>
        <w:tabs>
          <w:tab w:val="num" w:pos="5221"/>
        </w:tabs>
        <w:ind w:left="5221" w:hanging="360"/>
      </w:pPr>
      <w:rPr>
        <w:rFonts w:ascii="Wingdings" w:hAnsi="Wingdings" w:hint="default"/>
      </w:rPr>
    </w:lvl>
    <w:lvl w:ilvl="6" w:tplc="04090001" w:tentative="1">
      <w:start w:val="1"/>
      <w:numFmt w:val="bullet"/>
      <w:lvlText w:val=""/>
      <w:lvlJc w:val="left"/>
      <w:pPr>
        <w:tabs>
          <w:tab w:val="num" w:pos="5941"/>
        </w:tabs>
        <w:ind w:left="5941" w:hanging="360"/>
      </w:pPr>
      <w:rPr>
        <w:rFonts w:ascii="Symbol" w:hAnsi="Symbol" w:hint="default"/>
      </w:rPr>
    </w:lvl>
    <w:lvl w:ilvl="7" w:tplc="04090003" w:tentative="1">
      <w:start w:val="1"/>
      <w:numFmt w:val="bullet"/>
      <w:lvlText w:val="o"/>
      <w:lvlJc w:val="left"/>
      <w:pPr>
        <w:tabs>
          <w:tab w:val="num" w:pos="6661"/>
        </w:tabs>
        <w:ind w:left="6661" w:hanging="360"/>
      </w:pPr>
      <w:rPr>
        <w:rFonts w:ascii="Courier New" w:hAnsi="Courier New" w:cs="Courier New" w:hint="default"/>
      </w:rPr>
    </w:lvl>
    <w:lvl w:ilvl="8" w:tplc="04090005" w:tentative="1">
      <w:start w:val="1"/>
      <w:numFmt w:val="bullet"/>
      <w:lvlText w:val=""/>
      <w:lvlJc w:val="left"/>
      <w:pPr>
        <w:tabs>
          <w:tab w:val="num" w:pos="7381"/>
        </w:tabs>
        <w:ind w:left="7381" w:hanging="360"/>
      </w:pPr>
      <w:rPr>
        <w:rFonts w:ascii="Wingdings" w:hAnsi="Wingdings" w:hint="default"/>
      </w:rPr>
    </w:lvl>
  </w:abstractNum>
  <w:abstractNum w:abstractNumId="14" w15:restartNumberingAfterBreak="0">
    <w:nsid w:val="4F1A706F"/>
    <w:multiLevelType w:val="hybridMultilevel"/>
    <w:tmpl w:val="291C992A"/>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CA02C9"/>
    <w:multiLevelType w:val="hybridMultilevel"/>
    <w:tmpl w:val="1CD202CE"/>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5C92CAC0">
      <w:start w:val="1"/>
      <w:numFmt w:val="bullet"/>
      <w:lvlText w:val=""/>
      <w:lvlJc w:val="left"/>
      <w:pPr>
        <w:tabs>
          <w:tab w:val="num" w:pos="1440"/>
        </w:tabs>
        <w:ind w:left="1440" w:hanging="360"/>
      </w:pPr>
      <w:rPr>
        <w:rFonts w:ascii="Webdings" w:hAnsi="Webdings" w:hint="default"/>
        <w:color w:val="33CCCC"/>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803FE8"/>
    <w:multiLevelType w:val="hybridMultilevel"/>
    <w:tmpl w:val="9A6EE8D4"/>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F3B2A876">
      <w:start w:val="1"/>
      <w:numFmt w:val="bullet"/>
      <w:lvlText w:val=""/>
      <w:lvlJc w:val="left"/>
      <w:pPr>
        <w:tabs>
          <w:tab w:val="num" w:pos="1440"/>
        </w:tabs>
        <w:ind w:left="144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2" w:tplc="F032533C">
      <w:start w:val="1"/>
      <w:numFmt w:val="bullet"/>
      <w:lvlText w:val=""/>
      <w:lvlJc w:val="left"/>
      <w:pPr>
        <w:tabs>
          <w:tab w:val="num" w:pos="2160"/>
        </w:tabs>
        <w:ind w:left="2160" w:hanging="360"/>
      </w:pPr>
      <w:rPr>
        <w:rFonts w:ascii="Wingdings" w:hAnsi="Wingdings" w:hint="default"/>
        <w:color w:val="0070C0"/>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405BD3"/>
    <w:multiLevelType w:val="hybridMultilevel"/>
    <w:tmpl w:val="A24CE44E"/>
    <w:lvl w:ilvl="0" w:tplc="4882F5E4">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62043B"/>
    <w:multiLevelType w:val="hybridMultilevel"/>
    <w:tmpl w:val="E62E2D84"/>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995F73"/>
    <w:multiLevelType w:val="hybridMultilevel"/>
    <w:tmpl w:val="BC9E9310"/>
    <w:lvl w:ilvl="0" w:tplc="5C406406">
      <w:start w:val="1"/>
      <w:numFmt w:val="bullet"/>
      <w:lvlText w:val=""/>
      <w:lvlJc w:val="left"/>
      <w:pPr>
        <w:tabs>
          <w:tab w:val="num" w:pos="2341"/>
        </w:tabs>
        <w:ind w:left="2341" w:hanging="360"/>
      </w:pPr>
      <w:rPr>
        <w:rFonts w:ascii="Wingdings" w:hAnsi="Wingdings" w:hint="default"/>
        <w:color w:val="0070C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46AE4"/>
    <w:multiLevelType w:val="hybridMultilevel"/>
    <w:tmpl w:val="FD1EED20"/>
    <w:lvl w:ilvl="0" w:tplc="5C92CAC0">
      <w:start w:val="1"/>
      <w:numFmt w:val="bullet"/>
      <w:lvlText w:val=""/>
      <w:lvlJc w:val="left"/>
      <w:pPr>
        <w:tabs>
          <w:tab w:val="num" w:pos="720"/>
        </w:tabs>
        <w:ind w:left="720" w:hanging="360"/>
      </w:pPr>
      <w:rPr>
        <w:rFonts w:ascii="Webdings" w:hAnsi="Webdings" w:hint="default"/>
        <w:color w:val="33CC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F7B51"/>
    <w:multiLevelType w:val="hybridMultilevel"/>
    <w:tmpl w:val="53A8B784"/>
    <w:lvl w:ilvl="0" w:tplc="5C92CAC0">
      <w:start w:val="1"/>
      <w:numFmt w:val="bullet"/>
      <w:lvlText w:val=""/>
      <w:lvlJc w:val="left"/>
      <w:pPr>
        <w:tabs>
          <w:tab w:val="num" w:pos="2341"/>
        </w:tabs>
        <w:ind w:left="2341" w:hanging="360"/>
      </w:pPr>
      <w:rPr>
        <w:rFonts w:ascii="Webdings" w:hAnsi="Webdings" w:hint="default"/>
        <w:color w:val="33CC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5"/>
  </w:num>
  <w:num w:numId="4">
    <w:abstractNumId w:val="18"/>
  </w:num>
  <w:num w:numId="5">
    <w:abstractNumId w:val="20"/>
  </w:num>
  <w:num w:numId="6">
    <w:abstractNumId w:val="7"/>
  </w:num>
  <w:num w:numId="7">
    <w:abstractNumId w:val="14"/>
  </w:num>
  <w:num w:numId="8">
    <w:abstractNumId w:val="10"/>
  </w:num>
  <w:num w:numId="9">
    <w:abstractNumId w:val="13"/>
  </w:num>
  <w:num w:numId="10">
    <w:abstractNumId w:val="9"/>
  </w:num>
  <w:num w:numId="11">
    <w:abstractNumId w:val="6"/>
  </w:num>
  <w:num w:numId="12">
    <w:abstractNumId w:val="2"/>
  </w:num>
  <w:num w:numId="13">
    <w:abstractNumId w:val="5"/>
  </w:num>
  <w:num w:numId="14">
    <w:abstractNumId w:val="4"/>
  </w:num>
  <w:num w:numId="15">
    <w:abstractNumId w:val="0"/>
  </w:num>
  <w:num w:numId="16">
    <w:abstractNumId w:val="17"/>
  </w:num>
  <w:num w:numId="17">
    <w:abstractNumId w:val="8"/>
  </w:num>
  <w:num w:numId="18">
    <w:abstractNumId w:val="12"/>
  </w:num>
  <w:num w:numId="19">
    <w:abstractNumId w:val="1"/>
  </w:num>
  <w:num w:numId="20">
    <w:abstractNumId w:val="21"/>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D9"/>
    <w:rsid w:val="0002565A"/>
    <w:rsid w:val="00034712"/>
    <w:rsid w:val="00034DE9"/>
    <w:rsid w:val="000C52D4"/>
    <w:rsid w:val="000F0A71"/>
    <w:rsid w:val="001407A4"/>
    <w:rsid w:val="00157A11"/>
    <w:rsid w:val="00231627"/>
    <w:rsid w:val="00232DF4"/>
    <w:rsid w:val="00241887"/>
    <w:rsid w:val="0027017E"/>
    <w:rsid w:val="002A699D"/>
    <w:rsid w:val="002C3554"/>
    <w:rsid w:val="002D5405"/>
    <w:rsid w:val="003030A1"/>
    <w:rsid w:val="003412B6"/>
    <w:rsid w:val="00380CCF"/>
    <w:rsid w:val="003E0707"/>
    <w:rsid w:val="003E75CF"/>
    <w:rsid w:val="00415F03"/>
    <w:rsid w:val="00437970"/>
    <w:rsid w:val="00480F28"/>
    <w:rsid w:val="004B0FEA"/>
    <w:rsid w:val="004B20F3"/>
    <w:rsid w:val="005A2561"/>
    <w:rsid w:val="005A6A7A"/>
    <w:rsid w:val="005B5827"/>
    <w:rsid w:val="005D1BC2"/>
    <w:rsid w:val="005F673A"/>
    <w:rsid w:val="006223D9"/>
    <w:rsid w:val="00643893"/>
    <w:rsid w:val="006555A4"/>
    <w:rsid w:val="00666578"/>
    <w:rsid w:val="006C45BD"/>
    <w:rsid w:val="00714D8F"/>
    <w:rsid w:val="007A20D0"/>
    <w:rsid w:val="007C3D91"/>
    <w:rsid w:val="00846E32"/>
    <w:rsid w:val="00856737"/>
    <w:rsid w:val="00873696"/>
    <w:rsid w:val="00892F66"/>
    <w:rsid w:val="008B33E5"/>
    <w:rsid w:val="008E1E33"/>
    <w:rsid w:val="00922718"/>
    <w:rsid w:val="009374F2"/>
    <w:rsid w:val="009725F1"/>
    <w:rsid w:val="00982F1B"/>
    <w:rsid w:val="00994D1E"/>
    <w:rsid w:val="00997B74"/>
    <w:rsid w:val="009B5F38"/>
    <w:rsid w:val="00A26AB1"/>
    <w:rsid w:val="00A749D3"/>
    <w:rsid w:val="00AE6683"/>
    <w:rsid w:val="00AF7931"/>
    <w:rsid w:val="00B04AD9"/>
    <w:rsid w:val="00B71696"/>
    <w:rsid w:val="00BE4D1C"/>
    <w:rsid w:val="00C446E0"/>
    <w:rsid w:val="00C605AF"/>
    <w:rsid w:val="00C764AE"/>
    <w:rsid w:val="00C96DEE"/>
    <w:rsid w:val="00CA7875"/>
    <w:rsid w:val="00CC21EA"/>
    <w:rsid w:val="00CC4224"/>
    <w:rsid w:val="00D21BC1"/>
    <w:rsid w:val="00D25A35"/>
    <w:rsid w:val="00DC18B4"/>
    <w:rsid w:val="00E25241"/>
    <w:rsid w:val="00E847FF"/>
    <w:rsid w:val="00EB5ADD"/>
    <w:rsid w:val="00EC73A8"/>
    <w:rsid w:val="00ED315C"/>
    <w:rsid w:val="00F053E3"/>
    <w:rsid w:val="00F35B1F"/>
    <w:rsid w:val="00FA6E7B"/>
    <w:rsid w:val="00FC10AF"/>
    <w:rsid w:val="00FD6E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9"/>
    </o:shapedefaults>
    <o:shapelayout v:ext="edit">
      <o:idmap v:ext="edit" data="1"/>
    </o:shapelayout>
  </w:shapeDefaults>
  <w:decimalSymbol w:val="."/>
  <w:listSeparator w:val=","/>
  <w14:docId w14:val="2705DFD7"/>
  <w15:chartTrackingRefBased/>
  <w15:docId w15:val="{C2770426-FCF3-435D-9EF2-01ABD1BE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A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4AD9"/>
    <w:pPr>
      <w:tabs>
        <w:tab w:val="center" w:pos="4320"/>
        <w:tab w:val="right" w:pos="8640"/>
      </w:tabs>
    </w:pPr>
  </w:style>
  <w:style w:type="paragraph" w:styleId="Footer">
    <w:name w:val="footer"/>
    <w:basedOn w:val="Normal"/>
    <w:rsid w:val="00D25A35"/>
    <w:pPr>
      <w:tabs>
        <w:tab w:val="center" w:pos="4320"/>
        <w:tab w:val="right" w:pos="8640"/>
      </w:tabs>
    </w:pPr>
  </w:style>
  <w:style w:type="character" w:styleId="PageNumber">
    <w:name w:val="page number"/>
    <w:basedOn w:val="DefaultParagraphFont"/>
    <w:rsid w:val="00D25A35"/>
  </w:style>
  <w:style w:type="table" w:styleId="TableList2">
    <w:name w:val="Table List 2"/>
    <w:basedOn w:val="TableNormal"/>
    <w:rsid w:val="00C764A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basedOn w:val="DefaultParagraphFont"/>
    <w:qFormat/>
    <w:rsid w:val="006C45BD"/>
    <w:rPr>
      <w:i/>
      <w:iCs/>
    </w:rPr>
  </w:style>
  <w:style w:type="paragraph" w:styleId="ListParagraph">
    <w:name w:val="List Paragraph"/>
    <w:basedOn w:val="Normal"/>
    <w:uiPriority w:val="34"/>
    <w:qFormat/>
    <w:rsid w:val="0043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الجبرلينات :</vt:lpstr>
    </vt:vector>
  </TitlesOfParts>
  <Company>Shi Soft</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الجبرلينات :</dc:title>
  <dc:subject/>
  <dc:creator>Mahera Shinwari</dc:creator>
  <cp:keywords/>
  <dc:description/>
  <cp:lastModifiedBy>Windows User</cp:lastModifiedBy>
  <cp:revision>14</cp:revision>
  <dcterms:created xsi:type="dcterms:W3CDTF">2021-01-31T21:28:00Z</dcterms:created>
  <dcterms:modified xsi:type="dcterms:W3CDTF">2021-02-05T14:16:00Z</dcterms:modified>
</cp:coreProperties>
</file>