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EE67" w14:textId="77777777" w:rsidR="00437867" w:rsidRDefault="00437867" w:rsidP="00437867">
      <w:pPr>
        <w:jc w:val="center"/>
        <w:rPr>
          <w:b/>
        </w:rPr>
      </w:pPr>
    </w:p>
    <w:p w14:paraId="1B1BAF4D" w14:textId="77777777" w:rsidR="00437867" w:rsidRDefault="00437867" w:rsidP="00437867">
      <w:pPr>
        <w:jc w:val="center"/>
        <w:rPr>
          <w:b/>
        </w:rPr>
      </w:pPr>
    </w:p>
    <w:p w14:paraId="1020D433" w14:textId="0DA9A4C0" w:rsidR="00DB6206" w:rsidRDefault="00DC0FD0" w:rsidP="00437867">
      <w:pPr>
        <w:jc w:val="center"/>
        <w:rPr>
          <w:b/>
        </w:rPr>
      </w:pPr>
      <w:r w:rsidRPr="00DC0FD0">
        <w:rPr>
          <w:b/>
          <w:u w:val="single"/>
        </w:rPr>
        <w:t>Experiment (1)</w:t>
      </w:r>
      <w:r>
        <w:rPr>
          <w:b/>
          <w:u w:val="single"/>
        </w:rPr>
        <w:t>:</w:t>
      </w:r>
      <w:r>
        <w:rPr>
          <w:b/>
        </w:rPr>
        <w:t xml:space="preserve"> </w:t>
      </w:r>
      <w:proofErr w:type="spellStart"/>
      <w:r w:rsidR="00437867" w:rsidRPr="00437867">
        <w:rPr>
          <w:b/>
        </w:rPr>
        <w:t>Hemolysing</w:t>
      </w:r>
      <w:proofErr w:type="spellEnd"/>
      <w:r w:rsidR="00437867" w:rsidRPr="00437867">
        <w:rPr>
          <w:b/>
        </w:rPr>
        <w:t xml:space="preserve"> Agents</w:t>
      </w:r>
    </w:p>
    <w:p w14:paraId="567956FB" w14:textId="77777777" w:rsidR="00437867" w:rsidRDefault="00437867" w:rsidP="00437867">
      <w:pPr>
        <w:rPr>
          <w:b/>
          <w:u w:val="double"/>
        </w:rPr>
      </w:pPr>
    </w:p>
    <w:p w14:paraId="080ACCB4" w14:textId="77777777" w:rsidR="00437867" w:rsidRDefault="00437867" w:rsidP="00437867">
      <w:pPr>
        <w:rPr>
          <w:b/>
          <w:u w:val="double"/>
        </w:rPr>
      </w:pPr>
    </w:p>
    <w:p w14:paraId="215BCFFD" w14:textId="74C42ADD" w:rsidR="00437867" w:rsidRDefault="00437867" w:rsidP="00437867">
      <w:pPr>
        <w:rPr>
          <w:b/>
          <w:u w:val="double"/>
        </w:rPr>
      </w:pPr>
      <w:r w:rsidRPr="00437867">
        <w:rPr>
          <w:b/>
          <w:u w:val="double"/>
        </w:rPr>
        <w:t>Method</w:t>
      </w:r>
      <w:r>
        <w:rPr>
          <w:b/>
          <w:u w:val="double"/>
        </w:rPr>
        <w:t>:</w:t>
      </w:r>
    </w:p>
    <w:p w14:paraId="54B9DE85" w14:textId="28FE27F6" w:rsidR="00A86A7B" w:rsidRDefault="00A86A7B" w:rsidP="00437867"/>
    <w:p w14:paraId="49E4C70E" w14:textId="69D932B5" w:rsidR="00A86A7B" w:rsidRPr="00A86A7B" w:rsidRDefault="00A86A7B" w:rsidP="00A86A7B">
      <w:pPr>
        <w:rPr>
          <w:lang w:val="en-SA"/>
        </w:rPr>
      </w:pPr>
      <w:r w:rsidRPr="00DC0FD0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8A2BA96" wp14:editId="172C2FA7">
            <wp:simplePos x="0" y="0"/>
            <wp:positionH relativeFrom="column">
              <wp:posOffset>20320</wp:posOffset>
            </wp:positionH>
            <wp:positionV relativeFrom="paragraph">
              <wp:posOffset>350116</wp:posOffset>
            </wp:positionV>
            <wp:extent cx="5486400" cy="1958340"/>
            <wp:effectExtent l="0" t="0" r="0" b="0"/>
            <wp:wrapTight wrapText="bothSides">
              <wp:wrapPolygon edited="0">
                <wp:start x="0" y="0"/>
                <wp:lineTo x="0" y="21292"/>
                <wp:lineTo x="21500" y="21292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A7B">
        <w:t>Label 6 tubes (A</w:t>
      </w:r>
      <w:r w:rsidRPr="00A86A7B">
        <w:sym w:font="Wingdings" w:char="F0E0"/>
      </w:r>
      <w:r w:rsidRPr="00A86A7B">
        <w:t xml:space="preserve"> F). Then, add 1ml of RBCs suspended in saline into each tube</w:t>
      </w:r>
    </w:p>
    <w:p w14:paraId="34DCC211" w14:textId="75D7ED67" w:rsidR="00A86A7B" w:rsidRDefault="00A86A7B" w:rsidP="00437867"/>
    <w:p w14:paraId="70C8689C" w14:textId="1709B108" w:rsidR="00A86A7B" w:rsidRDefault="00A86A7B" w:rsidP="00437867"/>
    <w:p w14:paraId="5A46D208" w14:textId="774E9944" w:rsidR="00B04D93" w:rsidRPr="00437867" w:rsidRDefault="00437867" w:rsidP="00437867">
      <w:r w:rsidRPr="00437867">
        <w:t xml:space="preserve">Wait </w:t>
      </w:r>
      <w:r w:rsidR="00A86A7B">
        <w:t xml:space="preserve">maximum for </w:t>
      </w:r>
      <w:r w:rsidRPr="00437867">
        <w:t>30 min</w:t>
      </w:r>
      <w:r>
        <w:t xml:space="preserve"> and o</w:t>
      </w:r>
      <w:r w:rsidRPr="00437867">
        <w:t>bserve wither hemolysis has taken place</w:t>
      </w:r>
    </w:p>
    <w:p w14:paraId="69F474CA" w14:textId="77777777" w:rsidR="00437867" w:rsidRDefault="00437867" w:rsidP="00437867"/>
    <w:p w14:paraId="62315B32" w14:textId="17C960C0" w:rsidR="00437867" w:rsidRDefault="00437867" w:rsidP="00437867"/>
    <w:p w14:paraId="1A8489FF" w14:textId="77777777" w:rsidR="00437867" w:rsidRDefault="00437867" w:rsidP="00437867">
      <w:pPr>
        <w:rPr>
          <w:b/>
          <w:u w:val="double"/>
        </w:rPr>
      </w:pPr>
      <w:r w:rsidRPr="00437867">
        <w:rPr>
          <w:b/>
          <w:u w:val="double"/>
        </w:rPr>
        <w:t>Results:</w:t>
      </w:r>
    </w:p>
    <w:p w14:paraId="69AEC6A3" w14:textId="77777777" w:rsidR="00437867" w:rsidRDefault="00437867" w:rsidP="00437867">
      <w:pPr>
        <w:rPr>
          <w:b/>
          <w:u w:val="double"/>
        </w:rPr>
      </w:pPr>
    </w:p>
    <w:p w14:paraId="71075499" w14:textId="77777777" w:rsidR="00437867" w:rsidRDefault="00437867" w:rsidP="00437867">
      <w:pPr>
        <w:rPr>
          <w:b/>
          <w:u w:val="double"/>
        </w:rPr>
      </w:pPr>
    </w:p>
    <w:p w14:paraId="41455550" w14:textId="77777777" w:rsidR="00437867" w:rsidRDefault="00437867" w:rsidP="00437867">
      <w:pPr>
        <w:rPr>
          <w:b/>
          <w:u w:val="double"/>
        </w:rPr>
      </w:pPr>
    </w:p>
    <w:p w14:paraId="1BE6AEEA" w14:textId="77777777" w:rsidR="00437867" w:rsidRDefault="00437867" w:rsidP="00437867">
      <w:pPr>
        <w:rPr>
          <w:b/>
          <w:u w:val="double"/>
        </w:rPr>
      </w:pPr>
    </w:p>
    <w:p w14:paraId="7BD0FA1B" w14:textId="77777777" w:rsidR="00437867" w:rsidRDefault="00437867" w:rsidP="00437867">
      <w:pPr>
        <w:rPr>
          <w:b/>
          <w:u w:val="double"/>
        </w:rPr>
      </w:pPr>
    </w:p>
    <w:p w14:paraId="1B17D95E" w14:textId="77777777" w:rsidR="00437867" w:rsidRDefault="00437867" w:rsidP="00437867">
      <w:pPr>
        <w:jc w:val="center"/>
        <w:rPr>
          <w:b/>
        </w:rPr>
      </w:pPr>
    </w:p>
    <w:p w14:paraId="7CFAB2DA" w14:textId="77777777" w:rsidR="00437867" w:rsidRDefault="00DC0FD0" w:rsidP="00DC0FD0">
      <w:pPr>
        <w:jc w:val="center"/>
        <w:rPr>
          <w:b/>
        </w:rPr>
      </w:pPr>
      <w:r w:rsidRPr="00DC0FD0">
        <w:rPr>
          <w:b/>
          <w:u w:val="single"/>
        </w:rPr>
        <w:t>Experiment (</w:t>
      </w:r>
      <w:r>
        <w:rPr>
          <w:b/>
          <w:u w:val="single"/>
        </w:rPr>
        <w:t>2</w:t>
      </w:r>
      <w:r w:rsidRPr="00DC0FD0">
        <w:rPr>
          <w:b/>
          <w:u w:val="single"/>
        </w:rPr>
        <w:t>)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437867" w:rsidRPr="00437867">
        <w:rPr>
          <w:b/>
        </w:rPr>
        <w:t>Detection of Blood</w:t>
      </w:r>
      <w:r w:rsidR="00437867">
        <w:rPr>
          <w:b/>
        </w:rPr>
        <w:t xml:space="preserve"> by Benzidine</w:t>
      </w:r>
    </w:p>
    <w:p w14:paraId="38AC4EE1" w14:textId="77777777" w:rsidR="00437867" w:rsidRDefault="00437867" w:rsidP="00437867">
      <w:pPr>
        <w:rPr>
          <w:b/>
        </w:rPr>
      </w:pPr>
    </w:p>
    <w:p w14:paraId="455AE6FA" w14:textId="77777777" w:rsidR="00437867" w:rsidRDefault="00437867" w:rsidP="00437867">
      <w:pPr>
        <w:rPr>
          <w:b/>
          <w:u w:val="double"/>
        </w:rPr>
      </w:pPr>
      <w:r>
        <w:rPr>
          <w:b/>
          <w:u w:val="double"/>
        </w:rPr>
        <w:t xml:space="preserve">Method  </w:t>
      </w:r>
    </w:p>
    <w:p w14:paraId="4B5BEB79" w14:textId="77777777" w:rsidR="00437867" w:rsidRDefault="002D2D33" w:rsidP="00437867">
      <w:pPr>
        <w:rPr>
          <w:b/>
          <w:u w:val="double"/>
        </w:rPr>
      </w:pPr>
      <w:r>
        <w:rPr>
          <w:noProof/>
        </w:rPr>
        <w:pict w14:anchorId="50B771D1">
          <v:shapetype id="_x0000_t202" coordsize="21600,21600" o:spt="202" path="m,l,21600r21600,l21600,xe">
            <v:stroke joinstyle="miter"/>
            <v:path gradientshapeok="t" o:connecttype="rect"/>
          </v:shapetype>
          <v:shape id="object 4" o:spid="_x0000_s1026" type="#_x0000_t202" style="position:absolute;margin-left:1.8pt;margin-top:6.5pt;width:279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" filled="f" stroked="f">
            <v:textbox inset="0,0,0,0">
              <w:txbxContent>
                <w:p w14:paraId="37D58E5C" w14:textId="77777777" w:rsidR="00DC0FD0" w:rsidRDefault="00DC0FD0" w:rsidP="00DC0FD0">
                  <w:pPr>
                    <w:pStyle w:val="NormalWeb"/>
                    <w:spacing w:before="0" w:beforeAutospacing="0" w:after="0" w:afterAutospacing="0"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Place </w:t>
                  </w:r>
                  <w:r w:rsidRPr="00DC0FD0">
                    <w:rPr>
                      <w:sz w:val="22"/>
                      <w:szCs w:val="22"/>
                    </w:rPr>
                    <w:t xml:space="preserve">3ml of </w:t>
                  </w:r>
                  <w:r>
                    <w:rPr>
                      <w:sz w:val="22"/>
                      <w:szCs w:val="22"/>
                    </w:rPr>
                    <w:t>sample in a boiling</w:t>
                  </w:r>
                  <w:r w:rsidRPr="00DC0FD0">
                    <w:rPr>
                      <w:sz w:val="22"/>
                      <w:szCs w:val="22"/>
                    </w:rPr>
                    <w:t xml:space="preserve"> w</w:t>
                  </w:r>
                  <w:r>
                    <w:rPr>
                      <w:sz w:val="22"/>
                      <w:szCs w:val="22"/>
                    </w:rPr>
                    <w:t>ater bath for 3 minutes.</w:t>
                  </w:r>
                </w:p>
                <w:p w14:paraId="16C34135" w14:textId="77777777" w:rsidR="00DC0FD0" w:rsidRDefault="00DC0FD0" w:rsidP="00DC0FD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dobe Caslon Pro" w:hAnsi="Adobe Caslon Pro" w:cs="Century Gothic"/>
                      <w:bCs/>
                      <w:color w:val="000000" w:themeColor="text1"/>
                      <w:spacing w:val="-1"/>
                      <w:kern w:val="24"/>
                    </w:rPr>
                  </w:pPr>
                  <w:r>
                    <w:rPr>
                      <w:sz w:val="22"/>
                      <w:szCs w:val="22"/>
                    </w:rPr>
                    <w:t>- C</w:t>
                  </w:r>
                  <w:r w:rsidRPr="00DC0FD0">
                    <w:rPr>
                      <w:sz w:val="22"/>
                      <w:szCs w:val="22"/>
                    </w:rPr>
                    <w:t>ool it under tap water.</w:t>
                  </w:r>
                  <w:r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spacing w:val="-1"/>
                      <w:kern w:val="24"/>
                    </w:rPr>
                    <w:t xml:space="preserve"> </w:t>
                  </w:r>
                </w:p>
                <w:p w14:paraId="5BA9434D" w14:textId="77777777" w:rsidR="00437867" w:rsidRPr="00DC0FD0" w:rsidRDefault="00DC0FD0" w:rsidP="00DC0FD0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Adobe Caslon Pro" w:hAnsi="Adobe Caslon Pro" w:cs="Century Gothic"/>
                      <w:bCs/>
                      <w:color w:val="000000" w:themeColor="text1"/>
                      <w:spacing w:val="-1"/>
                      <w:kern w:val="24"/>
                    </w:rPr>
                    <w:t>-A</w:t>
                  </w:r>
                  <w:r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spacing w:val="-1"/>
                      <w:kern w:val="24"/>
                    </w:rPr>
                    <w:t xml:space="preserve">dd </w:t>
                  </w:r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</w:rPr>
                    <w:t xml:space="preserve">2 </w:t>
                  </w:r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spacing w:val="-3"/>
                      <w:kern w:val="24"/>
                    </w:rPr>
                    <w:t xml:space="preserve">ml </w:t>
                  </w:r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spacing w:val="-1"/>
                      <w:kern w:val="24"/>
                    </w:rPr>
                    <w:t>Benzidine</w:t>
                  </w:r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</w:rPr>
                    <w:t xml:space="preserve">+ 1 </w:t>
                  </w:r>
                  <w:proofErr w:type="spellStart"/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spacing w:val="-3"/>
                      <w:kern w:val="24"/>
                    </w:rPr>
                    <w:t>ml</w:t>
                  </w:r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</w:rPr>
                    <w:t>H</w:t>
                  </w:r>
                  <w:proofErr w:type="spellEnd"/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  <w:position w:val="-12"/>
                      <w:vertAlign w:val="subscript"/>
                    </w:rPr>
                    <w:t>2</w:t>
                  </w:r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</w:rPr>
                    <w:t>O</w:t>
                  </w:r>
                  <w:r w:rsidR="00437867"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  <w:position w:val="-12"/>
                      <w:vertAlign w:val="subscript"/>
                    </w:rPr>
                    <w:t>2</w:t>
                  </w:r>
                  <w:r w:rsidRPr="00DC0FD0">
                    <w:rPr>
                      <w:rFonts w:ascii="Adobe Caslon Pro" w:hAnsi="Adobe Caslon Pro" w:cs="Century Gothic"/>
                      <w:bCs/>
                      <w:color w:val="000000" w:themeColor="text1"/>
                      <w:kern w:val="24"/>
                      <w:position w:val="-12"/>
                    </w:rPr>
                    <w:t xml:space="preserve"> </w:t>
                  </w:r>
                </w:p>
                <w:p w14:paraId="0787D1E5" w14:textId="77777777" w:rsidR="00DC0FD0" w:rsidRPr="00DC0FD0" w:rsidRDefault="00DC0FD0" w:rsidP="00437867">
                  <w:pPr>
                    <w:pStyle w:val="NormalWeb"/>
                    <w:spacing w:before="0" w:beforeAutospacing="0" w:after="0" w:afterAutospacing="0"/>
                    <w:ind w:left="14"/>
                    <w:rPr>
                      <w:rFonts w:ascii="Adobe Caslon Pro" w:hAnsi="Adobe Caslon Pro"/>
                      <w:sz w:val="24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14:paraId="206554F4" w14:textId="77777777" w:rsidR="00437867" w:rsidRDefault="00437867" w:rsidP="00437867">
      <w:pPr>
        <w:rPr>
          <w:b/>
          <w:u w:val="double"/>
        </w:rPr>
      </w:pPr>
    </w:p>
    <w:p w14:paraId="6A78DFDE" w14:textId="77777777" w:rsidR="00437867" w:rsidRDefault="00437867" w:rsidP="00437867">
      <w:pPr>
        <w:rPr>
          <w:b/>
          <w:u w:val="double"/>
        </w:rPr>
      </w:pPr>
    </w:p>
    <w:p w14:paraId="3A312F93" w14:textId="77777777" w:rsidR="00DC0FD0" w:rsidRDefault="00DC0FD0" w:rsidP="00437867">
      <w:pPr>
        <w:rPr>
          <w:b/>
          <w:u w:val="double"/>
        </w:rPr>
      </w:pPr>
    </w:p>
    <w:p w14:paraId="0BFAF1C6" w14:textId="77777777" w:rsidR="00DC0FD0" w:rsidRDefault="00DC0FD0" w:rsidP="00437867">
      <w:pPr>
        <w:rPr>
          <w:b/>
          <w:u w:val="double"/>
        </w:rPr>
      </w:pPr>
    </w:p>
    <w:p w14:paraId="3519E477" w14:textId="77777777" w:rsidR="00437867" w:rsidRPr="00437867" w:rsidRDefault="00437867" w:rsidP="00437867">
      <w:pPr>
        <w:rPr>
          <w:b/>
          <w:u w:val="double"/>
        </w:rPr>
      </w:pPr>
      <w:r>
        <w:rPr>
          <w:b/>
          <w:u w:val="double"/>
        </w:rPr>
        <w:t>Result</w:t>
      </w:r>
    </w:p>
    <w:tbl>
      <w:tblPr>
        <w:tblStyle w:val="TableGrid"/>
        <w:tblpPr w:leftFromText="180" w:rightFromText="180" w:vertAnchor="page" w:horzAnchor="margin" w:tblpY="9274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</w:tblGrid>
      <w:tr w:rsidR="00437867" w14:paraId="750F0A33" w14:textId="77777777" w:rsidTr="00A86A7B">
        <w:tc>
          <w:tcPr>
            <w:tcW w:w="1107" w:type="dxa"/>
          </w:tcPr>
          <w:p w14:paraId="3D5E712A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Tube</w:t>
            </w:r>
          </w:p>
        </w:tc>
        <w:tc>
          <w:tcPr>
            <w:tcW w:w="1107" w:type="dxa"/>
          </w:tcPr>
          <w:p w14:paraId="6B281A1E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A</w:t>
            </w:r>
          </w:p>
        </w:tc>
        <w:tc>
          <w:tcPr>
            <w:tcW w:w="1107" w:type="dxa"/>
          </w:tcPr>
          <w:p w14:paraId="7C7EE423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B</w:t>
            </w:r>
          </w:p>
        </w:tc>
        <w:tc>
          <w:tcPr>
            <w:tcW w:w="1107" w:type="dxa"/>
          </w:tcPr>
          <w:p w14:paraId="2B02FAA4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C</w:t>
            </w:r>
          </w:p>
        </w:tc>
        <w:tc>
          <w:tcPr>
            <w:tcW w:w="1107" w:type="dxa"/>
          </w:tcPr>
          <w:p w14:paraId="2C563D05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D</w:t>
            </w:r>
          </w:p>
        </w:tc>
        <w:tc>
          <w:tcPr>
            <w:tcW w:w="1107" w:type="dxa"/>
          </w:tcPr>
          <w:p w14:paraId="036FC1AF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E</w:t>
            </w:r>
          </w:p>
        </w:tc>
        <w:tc>
          <w:tcPr>
            <w:tcW w:w="1107" w:type="dxa"/>
          </w:tcPr>
          <w:p w14:paraId="71661A62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F</w:t>
            </w:r>
          </w:p>
        </w:tc>
      </w:tr>
      <w:tr w:rsidR="00437867" w14:paraId="41EE5FB9" w14:textId="77777777" w:rsidTr="00A86A7B">
        <w:trPr>
          <w:trHeight w:val="593"/>
        </w:trPr>
        <w:tc>
          <w:tcPr>
            <w:tcW w:w="1107" w:type="dxa"/>
          </w:tcPr>
          <w:p w14:paraId="5D07363E" w14:textId="77777777" w:rsid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</w:rPr>
              <w:t>Result</w:t>
            </w:r>
          </w:p>
          <w:p w14:paraId="78B8E221" w14:textId="77777777" w:rsidR="00437867" w:rsidRPr="00437867" w:rsidRDefault="00437867" w:rsidP="00A86A7B">
            <w:pPr>
              <w:jc w:val="center"/>
              <w:rPr>
                <w:b/>
              </w:rPr>
            </w:pPr>
            <w:r w:rsidRPr="00437867">
              <w:rPr>
                <w:b/>
                <w:sz w:val="16"/>
              </w:rPr>
              <w:t>(Yes or No)</w:t>
            </w:r>
          </w:p>
        </w:tc>
        <w:tc>
          <w:tcPr>
            <w:tcW w:w="1107" w:type="dxa"/>
          </w:tcPr>
          <w:p w14:paraId="67C8049F" w14:textId="77777777" w:rsidR="00437867" w:rsidRPr="00437867" w:rsidRDefault="00437867" w:rsidP="00A86A7B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14:paraId="7F6632AE" w14:textId="77777777" w:rsidR="00437867" w:rsidRPr="00437867" w:rsidRDefault="00437867" w:rsidP="00A86A7B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14:paraId="0EB34522" w14:textId="77777777" w:rsidR="00437867" w:rsidRPr="00437867" w:rsidRDefault="00437867" w:rsidP="00A86A7B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14:paraId="0E6FF003" w14:textId="77777777" w:rsidR="00437867" w:rsidRPr="00437867" w:rsidRDefault="00437867" w:rsidP="00A86A7B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14:paraId="77576194" w14:textId="77777777" w:rsidR="00437867" w:rsidRPr="00437867" w:rsidRDefault="00437867" w:rsidP="00A86A7B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14:paraId="6E475756" w14:textId="77777777" w:rsidR="00437867" w:rsidRPr="00437867" w:rsidRDefault="00437867" w:rsidP="00A86A7B">
            <w:pPr>
              <w:jc w:val="center"/>
              <w:rPr>
                <w:b/>
              </w:rPr>
            </w:pPr>
          </w:p>
        </w:tc>
      </w:tr>
    </w:tbl>
    <w:p w14:paraId="70DB222F" w14:textId="77777777" w:rsidR="00437867" w:rsidRDefault="00437867" w:rsidP="00437867">
      <w:pPr>
        <w:rPr>
          <w:b/>
          <w:u w:val="double"/>
        </w:rPr>
      </w:pPr>
    </w:p>
    <w:p w14:paraId="21BB4715" w14:textId="77777777" w:rsidR="00437867" w:rsidRPr="00437867" w:rsidRDefault="00437867" w:rsidP="00437867">
      <w:pPr>
        <w:rPr>
          <w:b/>
        </w:rPr>
      </w:pPr>
      <w:r>
        <w:rPr>
          <w:b/>
        </w:rPr>
        <w:t>Does the sample contain blood or not?</w:t>
      </w:r>
    </w:p>
    <w:sectPr w:rsidR="00437867" w:rsidRPr="00437867" w:rsidSect="0043786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C26B" w14:textId="77777777" w:rsidR="002D2D33" w:rsidRDefault="002D2D33" w:rsidP="00437867">
      <w:r>
        <w:separator/>
      </w:r>
    </w:p>
  </w:endnote>
  <w:endnote w:type="continuationSeparator" w:id="0">
    <w:p w14:paraId="1D2BEE78" w14:textId="77777777" w:rsidR="002D2D33" w:rsidRDefault="002D2D33" w:rsidP="0043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dobe Caslon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EDBA" w14:textId="77777777" w:rsidR="002D2D33" w:rsidRDefault="002D2D33" w:rsidP="00437867">
      <w:r>
        <w:separator/>
      </w:r>
    </w:p>
  </w:footnote>
  <w:footnote w:type="continuationSeparator" w:id="0">
    <w:p w14:paraId="1B6DBEE0" w14:textId="77777777" w:rsidR="002D2D33" w:rsidRDefault="002D2D33" w:rsidP="0043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437867" w14:paraId="22F00AFF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A1C322C4A866145BF1B7114B4A6618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33BA65D" w14:textId="77777777" w:rsidR="00437867" w:rsidRDefault="00437867">
              <w:pPr>
                <w:pStyle w:val="Header"/>
                <w:jc w:val="right"/>
              </w:pPr>
              <w:r>
                <w:t>BCH 471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ED3027E52BB4A41B92FAF7F25C71F1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26A0BA3" w14:textId="77777777" w:rsidR="00437867" w:rsidRDefault="00437867" w:rsidP="00437867">
              <w:pPr>
                <w:pStyle w:val="Header"/>
                <w:jc w:val="right"/>
                <w:rPr>
                  <w:b/>
                  <w:bCs/>
                </w:rPr>
              </w:pPr>
              <w:proofErr w:type="spellStart"/>
              <w:r>
                <w:rPr>
                  <w:b/>
                  <w:bCs/>
                </w:rPr>
                <w:t>Labsheet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94D3B7C" w14:textId="77777777" w:rsidR="00437867" w:rsidRDefault="00437867">
          <w:pPr>
            <w:pStyle w:val="Header"/>
            <w:rPr>
              <w:b/>
            </w:rPr>
          </w:pPr>
        </w:p>
      </w:tc>
    </w:tr>
  </w:tbl>
  <w:p w14:paraId="6DE2915B" w14:textId="77777777" w:rsidR="00437867" w:rsidRDefault="0043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4D43"/>
    <w:multiLevelType w:val="hybridMultilevel"/>
    <w:tmpl w:val="AAA28EDA"/>
    <w:lvl w:ilvl="0" w:tplc="C1BAB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AC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86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C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CF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E6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9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2A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6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77DC3"/>
    <w:multiLevelType w:val="hybridMultilevel"/>
    <w:tmpl w:val="FFA61DD8"/>
    <w:lvl w:ilvl="0" w:tplc="5AD6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E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EF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A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4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B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867"/>
    <w:rsid w:val="002B3BF0"/>
    <w:rsid w:val="002D2D33"/>
    <w:rsid w:val="003A21A2"/>
    <w:rsid w:val="00437867"/>
    <w:rsid w:val="007D36C4"/>
    <w:rsid w:val="00A86A7B"/>
    <w:rsid w:val="00AC163C"/>
    <w:rsid w:val="00B04D93"/>
    <w:rsid w:val="00DB6206"/>
    <w:rsid w:val="00DC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0ABAA"/>
  <w15:docId w15:val="{CBFCED49-5D62-2D4F-8E68-F891D969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43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8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8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67"/>
  </w:style>
  <w:style w:type="paragraph" w:styleId="Footer">
    <w:name w:val="footer"/>
    <w:basedOn w:val="Normal"/>
    <w:link w:val="FooterChar"/>
    <w:uiPriority w:val="99"/>
    <w:unhideWhenUsed/>
    <w:rsid w:val="00437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65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6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1C322C4A866145BF1B7114B4A6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A4C-5D62-2D4A-9A21-90592C0150D4}"/>
      </w:docPartPr>
      <w:docPartBody>
        <w:p w:rsidR="0081238F" w:rsidRDefault="007111A9" w:rsidP="007111A9">
          <w:pPr>
            <w:pStyle w:val="BA1C322C4A866145BF1B7114B4A66183"/>
          </w:pPr>
          <w:r>
            <w:t>[Type the company name]</w:t>
          </w:r>
        </w:p>
      </w:docPartBody>
    </w:docPart>
    <w:docPart>
      <w:docPartPr>
        <w:name w:val="DED3027E52BB4A41B92FAF7F25C7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7E2D-FD0D-F94B-BEA9-D8D26DEF0D37}"/>
      </w:docPartPr>
      <w:docPartBody>
        <w:p w:rsidR="0081238F" w:rsidRDefault="007111A9" w:rsidP="007111A9">
          <w:pPr>
            <w:pStyle w:val="DED3027E52BB4A41B92FAF7F25C71F1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dobe Caslon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1A9"/>
    <w:rsid w:val="004409FC"/>
    <w:rsid w:val="007111A9"/>
    <w:rsid w:val="0081238F"/>
    <w:rsid w:val="009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C322C4A866145BF1B7114B4A66183">
    <w:name w:val="BA1C322C4A866145BF1B7114B4A66183"/>
    <w:rsid w:val="007111A9"/>
  </w:style>
  <w:style w:type="paragraph" w:customStyle="1" w:styleId="DED3027E52BB4A41B92FAF7F25C71F19">
    <w:name w:val="DED3027E52BB4A41B92FAF7F25C71F19"/>
    <w:rsid w:val="00711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2E049-AAF8-6D45-A112-C106D4DB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>BCH 471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Labsheet</dc:title>
  <dc:subject/>
  <dc:creator>Nora Saleh</dc:creator>
  <cp:keywords/>
  <dc:description/>
  <cp:lastModifiedBy>Nora Aljebrin</cp:lastModifiedBy>
  <cp:revision>4</cp:revision>
  <cp:lastPrinted>2017-03-07T09:18:00Z</cp:lastPrinted>
  <dcterms:created xsi:type="dcterms:W3CDTF">2017-03-05T09:48:00Z</dcterms:created>
  <dcterms:modified xsi:type="dcterms:W3CDTF">2020-10-05T06:42:00Z</dcterms:modified>
</cp:coreProperties>
</file>