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0D66D" w14:textId="33A30F64"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0E7EF7DB"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37F74162"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2394289E"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05E6EAFA"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King Saud University</w:t>
      </w:r>
    </w:p>
    <w:p w14:paraId="06D1276E" w14:textId="77777777" w:rsidR="00592A51" w:rsidRPr="009C303B" w:rsidRDefault="00592A51" w:rsidP="00592A51">
      <w:pPr>
        <w:widowControl w:val="0"/>
        <w:autoSpaceDE w:val="0"/>
        <w:autoSpaceDN w:val="0"/>
        <w:adjustRightInd w:val="0"/>
        <w:spacing w:before="6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College of Business Administration</w:t>
      </w:r>
    </w:p>
    <w:p w14:paraId="20E259B1" w14:textId="77777777" w:rsidR="00592A51" w:rsidRPr="009C303B" w:rsidRDefault="00592A51" w:rsidP="00592A51">
      <w:pPr>
        <w:widowControl w:val="0"/>
        <w:autoSpaceDE w:val="0"/>
        <w:autoSpaceDN w:val="0"/>
        <w:adjustRightInd w:val="0"/>
        <w:spacing w:before="6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Finance Department</w:t>
      </w:r>
    </w:p>
    <w:p w14:paraId="26978DA8"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1F221BE8"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7A955DC2"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Course Syllabus</w:t>
      </w:r>
    </w:p>
    <w:p w14:paraId="4F3ACA72" w14:textId="77777777" w:rsidR="00592A51" w:rsidRPr="009C303B" w:rsidRDefault="00592A51" w:rsidP="00592A51">
      <w:pPr>
        <w:spacing w:after="0" w:line="240" w:lineRule="auto"/>
        <w:jc w:val="both"/>
        <w:rPr>
          <w:rFonts w:ascii="Times New Roman" w:eastAsia="Calibri" w:hAnsi="Times New Roman" w:cs="Times New Roman"/>
          <w:b/>
          <w:bCs/>
          <w:sz w:val="24"/>
          <w:szCs w:val="24"/>
          <w:lang w:val="en-IN"/>
        </w:rPr>
      </w:pPr>
    </w:p>
    <w:p w14:paraId="1D7551B5" w14:textId="77777777" w:rsidR="00592A51" w:rsidRPr="009C303B" w:rsidRDefault="00EE5E55" w:rsidP="00592A51">
      <w:pPr>
        <w:widowControl w:val="0"/>
        <w:shd w:val="clear" w:color="auto" w:fill="D9D9D9"/>
        <w:autoSpaceDE w:val="0"/>
        <w:autoSpaceDN w:val="0"/>
        <w:adjustRightInd w:val="0"/>
        <w:spacing w:after="0" w:line="240" w:lineRule="auto"/>
        <w:ind w:left="1440" w:right="144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FIN230 Financial markets and institutions</w:t>
      </w:r>
    </w:p>
    <w:p w14:paraId="38CC3B83" w14:textId="77777777" w:rsidR="00592A51" w:rsidRPr="009C303B" w:rsidRDefault="00592A51" w:rsidP="00592A51">
      <w:pPr>
        <w:spacing w:after="0" w:line="240" w:lineRule="auto"/>
        <w:jc w:val="center"/>
        <w:rPr>
          <w:rFonts w:ascii="Times New Roman" w:eastAsia="Calibri" w:hAnsi="Times New Roman" w:cs="Times New Roman"/>
          <w:b/>
          <w:bCs/>
          <w:sz w:val="24"/>
          <w:szCs w:val="24"/>
          <w:lang w:val="en-IN"/>
        </w:rPr>
      </w:pPr>
    </w:p>
    <w:p w14:paraId="0E13D142" w14:textId="1557187F" w:rsidR="00592A51" w:rsidRDefault="00431C25" w:rsidP="00431C2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First</w:t>
      </w:r>
      <w:r w:rsidR="00B11197">
        <w:rPr>
          <w:rFonts w:ascii="Times New Roman" w:eastAsia="Times New Roman" w:hAnsi="Times New Roman" w:cs="Times New Roman"/>
          <w:sz w:val="24"/>
          <w:szCs w:val="24"/>
          <w:lang w:val="en-US"/>
        </w:rPr>
        <w:t xml:space="preserve"> Semester 201</w:t>
      </w:r>
      <w:r w:rsidR="00F04B9E">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-201</w:t>
      </w:r>
      <w:r w:rsidR="00CA4B72">
        <w:rPr>
          <w:rFonts w:ascii="Times New Roman" w:eastAsia="Times New Roman" w:hAnsi="Times New Roman" w:cs="Times New Roman"/>
          <w:sz w:val="24"/>
          <w:szCs w:val="24"/>
          <w:lang w:val="en-US"/>
        </w:rPr>
        <w:t>7</w:t>
      </w:r>
    </w:p>
    <w:p w14:paraId="294F7B17" w14:textId="77777777" w:rsidR="003F25BD" w:rsidRDefault="003F25BD" w:rsidP="00592A5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14:paraId="6931D7FA" w14:textId="77777777" w:rsidR="00C802A8" w:rsidRPr="009C303B" w:rsidRDefault="00C802A8" w:rsidP="00592A5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14:paraId="38377B9F" w14:textId="77777777" w:rsidR="003F25BD" w:rsidRPr="003F25BD" w:rsidRDefault="003F25BD" w:rsidP="003F25BD">
      <w:pPr>
        <w:spacing w:after="0" w:line="240" w:lineRule="auto"/>
        <w:rPr>
          <w:rFonts w:ascii="Times New Roman" w:eastAsia="Calibri" w:hAnsi="Times New Roman" w:cs="Times New Roman"/>
          <w:sz w:val="24"/>
          <w:szCs w:val="24"/>
          <w:lang w:val="en-IN"/>
        </w:rPr>
      </w:pPr>
      <w:r w:rsidRPr="003F25BD">
        <w:rPr>
          <w:rFonts w:ascii="Times New Roman" w:eastAsia="Calibri" w:hAnsi="Times New Roman" w:cs="Times New Roman"/>
          <w:sz w:val="24"/>
          <w:szCs w:val="24"/>
          <w:lang w:val="en-IN"/>
        </w:rPr>
        <w:t xml:space="preserve">Faculty: </w:t>
      </w:r>
      <w:r w:rsidR="00F04B9E">
        <w:rPr>
          <w:rFonts w:ascii="Times New Roman" w:eastAsia="Calibri" w:hAnsi="Times New Roman" w:cs="Times New Roman"/>
          <w:sz w:val="24"/>
          <w:szCs w:val="24"/>
          <w:lang w:val="en-IN"/>
        </w:rPr>
        <w:t>Noha Daghestani</w:t>
      </w:r>
    </w:p>
    <w:p w14:paraId="438E4885" w14:textId="77777777" w:rsidR="003F25BD" w:rsidRPr="003F25BD" w:rsidRDefault="003F25BD" w:rsidP="00431C25">
      <w:pPr>
        <w:spacing w:after="0" w:line="240" w:lineRule="auto"/>
        <w:rPr>
          <w:rFonts w:ascii="Times New Roman" w:eastAsia="Calibri" w:hAnsi="Times New Roman" w:cs="Times New Roman"/>
          <w:sz w:val="24"/>
          <w:szCs w:val="24"/>
          <w:lang w:val="en-IN"/>
        </w:rPr>
      </w:pPr>
      <w:r w:rsidRPr="003F25BD">
        <w:rPr>
          <w:rFonts w:ascii="Times New Roman" w:eastAsia="Calibri" w:hAnsi="Times New Roman" w:cs="Times New Roman"/>
          <w:sz w:val="24"/>
          <w:szCs w:val="24"/>
          <w:lang w:val="en-IN"/>
        </w:rPr>
        <w:t xml:space="preserve">Office: Room </w:t>
      </w:r>
      <w:r w:rsidR="00F04B9E">
        <w:rPr>
          <w:rFonts w:ascii="Times New Roman" w:eastAsia="Calibri" w:hAnsi="Times New Roman" w:cs="Times New Roman"/>
          <w:sz w:val="24"/>
          <w:szCs w:val="24"/>
          <w:lang w:val="en-IN"/>
        </w:rPr>
        <w:t>30</w:t>
      </w:r>
      <w:r w:rsidRPr="003F25BD">
        <w:rPr>
          <w:rFonts w:ascii="Times New Roman" w:eastAsia="Calibri" w:hAnsi="Times New Roman" w:cs="Times New Roman"/>
          <w:sz w:val="24"/>
          <w:szCs w:val="24"/>
          <w:lang w:val="en-IN"/>
        </w:rPr>
        <w:t>, Second Floor, Building 3</w:t>
      </w:r>
    </w:p>
    <w:p w14:paraId="4480F447" w14:textId="77777777" w:rsidR="00592A51" w:rsidRDefault="003F25BD" w:rsidP="003F25BD">
      <w:pPr>
        <w:spacing w:after="0" w:line="240" w:lineRule="auto"/>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Email: </w:t>
      </w:r>
      <w:r w:rsidR="00F04B9E" w:rsidRPr="00F04B9E">
        <w:rPr>
          <w:rFonts w:ascii="Times New Roman" w:eastAsia="Calibri" w:hAnsi="Times New Roman" w:cs="Times New Roman"/>
          <w:sz w:val="24"/>
          <w:szCs w:val="24"/>
          <w:lang w:val="en-IN"/>
        </w:rPr>
        <w:t>ndaghestanu</w:t>
      </w:r>
      <w:r w:rsidR="00F04B9E">
        <w:rPr>
          <w:rFonts w:ascii="Times New Roman" w:eastAsia="Calibri" w:hAnsi="Times New Roman" w:cs="Times New Roman"/>
          <w:sz w:val="24"/>
          <w:szCs w:val="24"/>
          <w:lang w:val="en-IN"/>
        </w:rPr>
        <w:t>i@ksu.edu.sa</w:t>
      </w:r>
    </w:p>
    <w:p w14:paraId="22281918" w14:textId="77777777" w:rsidR="00F04B9E" w:rsidRDefault="00F04B9E" w:rsidP="003F25BD">
      <w:pPr>
        <w:spacing w:after="0" w:line="240" w:lineRule="auto"/>
        <w:rPr>
          <w:rFonts w:ascii="Times New Roman" w:eastAsia="Calibri" w:hAnsi="Times New Roman" w:cs="Times New Roman"/>
          <w:b/>
          <w:i/>
          <w:sz w:val="24"/>
          <w:szCs w:val="24"/>
          <w:lang w:val="en-IN"/>
        </w:rPr>
      </w:pPr>
    </w:p>
    <w:p w14:paraId="77576443" w14:textId="77777777" w:rsidR="00F04B9E" w:rsidRDefault="00F04B9E" w:rsidP="003F25BD">
      <w:pPr>
        <w:spacing w:after="0" w:line="240" w:lineRule="auto"/>
        <w:rPr>
          <w:rFonts w:ascii="Times New Roman" w:eastAsia="Calibri" w:hAnsi="Times New Roman" w:cs="Times New Roman"/>
          <w:b/>
          <w:i/>
          <w:sz w:val="24"/>
          <w:szCs w:val="24"/>
          <w:lang w:val="en-IN"/>
        </w:rPr>
      </w:pPr>
    </w:p>
    <w:p w14:paraId="6EAE6788" w14:textId="77777777" w:rsidR="00F04B9E" w:rsidRDefault="00F04B9E" w:rsidP="00353174">
      <w:pPr>
        <w:spacing w:after="0" w:line="240" w:lineRule="auto"/>
        <w:jc w:val="both"/>
        <w:rPr>
          <w:rFonts w:ascii="Times New Roman" w:eastAsia="Calibri" w:hAnsi="Times New Roman" w:cs="Times New Roman"/>
          <w:b/>
          <w:i/>
          <w:sz w:val="24"/>
          <w:szCs w:val="24"/>
          <w:lang w:val="en-IN"/>
        </w:rPr>
      </w:pPr>
    </w:p>
    <w:p w14:paraId="33C6BCBA" w14:textId="77777777" w:rsidR="00353174" w:rsidRDefault="00353174" w:rsidP="00353174">
      <w:pPr>
        <w:spacing w:after="0" w:line="240" w:lineRule="auto"/>
        <w:jc w:val="both"/>
        <w:rPr>
          <w:rFonts w:ascii="Times New Roman" w:eastAsia="Calibri" w:hAnsi="Times New Roman" w:cs="Times New Roman"/>
          <w:b/>
          <w:i/>
          <w:sz w:val="24"/>
          <w:szCs w:val="24"/>
          <w:lang w:val="en-IN"/>
        </w:rPr>
      </w:pPr>
      <w:r>
        <w:rPr>
          <w:rFonts w:ascii="Times New Roman" w:eastAsia="Calibri" w:hAnsi="Times New Roman" w:cs="Times New Roman"/>
          <w:b/>
          <w:i/>
          <w:sz w:val="24"/>
          <w:szCs w:val="24"/>
          <w:lang w:val="en-IN"/>
        </w:rPr>
        <w:t>Course Description</w:t>
      </w:r>
    </w:p>
    <w:p w14:paraId="6A42E9D5" w14:textId="77777777" w:rsidR="00353174" w:rsidRPr="00353174" w:rsidRDefault="00353174" w:rsidP="00353174">
      <w:pPr>
        <w:spacing w:after="0" w:line="240" w:lineRule="auto"/>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The course explains and analyses how financial markets and institutions work and interact with each other.  The aim of the course is to give a general idea about the financial markets, where funds change hands.  The first part of this course is the overview of financial markets.  Later, the role of the Central Bank in the financial system and economy is discussed by suing Federal Reserve as an example.  The second part of the course is the analysis of specific financial markets and institutions namely foreign exchange market, stock market, investment banking, mortgage market and banking regulations.  </w:t>
      </w:r>
    </w:p>
    <w:p w14:paraId="24118E69"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Pedagogy</w:t>
      </w:r>
    </w:p>
    <w:p w14:paraId="5091198D" w14:textId="77777777" w:rsidR="00592A51" w:rsidRPr="009C303B" w:rsidRDefault="00592A51" w:rsidP="00E420A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This course uses lecturing, discussio</w:t>
      </w:r>
      <w:r w:rsidR="008F0CFC">
        <w:rPr>
          <w:rFonts w:ascii="Times New Roman" w:eastAsia="Times New Roman" w:hAnsi="Times New Roman" w:cs="Times New Roman"/>
          <w:sz w:val="24"/>
          <w:szCs w:val="24"/>
          <w:lang w:val="en-US"/>
        </w:rPr>
        <w:t xml:space="preserve">ns, presentations, </w:t>
      </w:r>
      <w:r w:rsidR="00E420A4">
        <w:rPr>
          <w:rFonts w:ascii="Times New Roman" w:eastAsia="Times New Roman" w:hAnsi="Times New Roman" w:cs="Times New Roman"/>
          <w:sz w:val="24"/>
          <w:szCs w:val="24"/>
          <w:lang w:val="en-US"/>
        </w:rPr>
        <w:t xml:space="preserve">problem solving, case studies </w:t>
      </w:r>
      <w:r w:rsidR="008F0CFC">
        <w:rPr>
          <w:rFonts w:ascii="Times New Roman" w:eastAsia="Times New Roman" w:hAnsi="Times New Roman" w:cs="Times New Roman"/>
          <w:sz w:val="24"/>
          <w:szCs w:val="24"/>
          <w:lang w:val="en-US"/>
        </w:rPr>
        <w:t>and assignments</w:t>
      </w:r>
      <w:r w:rsidRPr="009C303B">
        <w:rPr>
          <w:rFonts w:ascii="Times New Roman" w:eastAsia="Times New Roman" w:hAnsi="Times New Roman" w:cs="Times New Roman"/>
          <w:sz w:val="24"/>
          <w:szCs w:val="24"/>
          <w:lang w:val="en-US"/>
        </w:rPr>
        <w:t>.</w:t>
      </w:r>
    </w:p>
    <w:p w14:paraId="698E1408"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0AA360A2"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Evaluation weightages</w:t>
      </w:r>
    </w:p>
    <w:p w14:paraId="38BEE5A4" w14:textId="357ACB49" w:rsidR="00592A51" w:rsidRDefault="00592A51"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 xml:space="preserve">Midterm </w:t>
      </w:r>
      <w:r w:rsidR="00E420A4">
        <w:rPr>
          <w:rFonts w:ascii="Times New Roman" w:eastAsia="Times New Roman" w:hAnsi="Times New Roman" w:cs="Times New Roman"/>
          <w:sz w:val="24"/>
          <w:szCs w:val="24"/>
          <w:lang w:val="en-US"/>
        </w:rPr>
        <w:t>1</w:t>
      </w:r>
      <w:r w:rsidR="00A90681">
        <w:rPr>
          <w:rFonts w:ascii="Times New Roman" w:eastAsia="Times New Roman" w:hAnsi="Times New Roman" w:cs="Times New Roman"/>
          <w:sz w:val="24"/>
          <w:szCs w:val="24"/>
          <w:lang w:val="en-US"/>
        </w:rPr>
        <w:t xml:space="preserve"> 8-11-2016</w:t>
      </w:r>
      <w:r w:rsidR="00C90286">
        <w:rPr>
          <w:rFonts w:ascii="Times New Roman" w:eastAsia="Times New Roman" w:hAnsi="Times New Roman" w:cs="Times New Roman"/>
          <w:sz w:val="24"/>
          <w:szCs w:val="24"/>
          <w:lang w:val="en-US"/>
        </w:rPr>
        <w:t>:</w:t>
      </w:r>
      <w:r w:rsidRPr="009C303B">
        <w:rPr>
          <w:rFonts w:ascii="Times New Roman" w:eastAsia="Times New Roman" w:hAnsi="Times New Roman" w:cs="Times New Roman"/>
          <w:sz w:val="24"/>
          <w:szCs w:val="24"/>
          <w:lang w:val="en-US"/>
        </w:rPr>
        <w:t xml:space="preserve"> </w:t>
      </w:r>
      <w:r w:rsidR="00C90286">
        <w:rPr>
          <w:rFonts w:ascii="Times New Roman" w:eastAsia="Times New Roman" w:hAnsi="Times New Roman" w:cs="Times New Roman"/>
          <w:sz w:val="24"/>
          <w:szCs w:val="24"/>
          <w:lang w:val="en-US"/>
        </w:rPr>
        <w:tab/>
      </w:r>
      <w:r w:rsidR="00C90286">
        <w:rPr>
          <w:rFonts w:ascii="Times New Roman" w:eastAsia="Times New Roman" w:hAnsi="Times New Roman" w:cs="Times New Roman"/>
          <w:sz w:val="24"/>
          <w:szCs w:val="24"/>
          <w:lang w:val="en-US"/>
        </w:rPr>
        <w:tab/>
      </w:r>
      <w:r w:rsidR="00C90286">
        <w:rPr>
          <w:rFonts w:ascii="Times New Roman" w:eastAsia="Times New Roman" w:hAnsi="Times New Roman" w:cs="Times New Roman"/>
          <w:sz w:val="24"/>
          <w:szCs w:val="24"/>
          <w:lang w:val="en-US"/>
        </w:rPr>
        <w:tab/>
      </w:r>
      <w:r w:rsidRPr="009C303B">
        <w:rPr>
          <w:rFonts w:ascii="Times New Roman" w:eastAsia="Times New Roman" w:hAnsi="Times New Roman" w:cs="Times New Roman"/>
          <w:sz w:val="24"/>
          <w:szCs w:val="24"/>
          <w:lang w:val="en-US"/>
        </w:rPr>
        <w:t>2</w:t>
      </w:r>
      <w:r w:rsidR="00F04B9E">
        <w:rPr>
          <w:rFonts w:ascii="Times New Roman" w:eastAsia="Times New Roman" w:hAnsi="Times New Roman" w:cs="Times New Roman"/>
          <w:sz w:val="24"/>
          <w:szCs w:val="24"/>
          <w:lang w:val="en-US"/>
        </w:rPr>
        <w:t>5</w:t>
      </w:r>
      <w:r w:rsidRPr="009C303B">
        <w:rPr>
          <w:rFonts w:ascii="Times New Roman" w:eastAsia="Times New Roman" w:hAnsi="Times New Roman" w:cs="Times New Roman"/>
          <w:sz w:val="24"/>
          <w:szCs w:val="24"/>
          <w:lang w:val="en-US"/>
        </w:rPr>
        <w:t>%</w:t>
      </w:r>
    </w:p>
    <w:p w14:paraId="0E7CA6AA" w14:textId="5295D885" w:rsidR="00E420A4" w:rsidRPr="009C303B" w:rsidRDefault="00E420A4"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Midterm 2</w:t>
      </w:r>
      <w:r w:rsidR="00A90681">
        <w:rPr>
          <w:rFonts w:ascii="Times New Roman" w:eastAsia="Times New Roman" w:hAnsi="Times New Roman" w:cs="Times New Roman"/>
          <w:sz w:val="24"/>
          <w:szCs w:val="24"/>
          <w:lang w:val="en-US"/>
        </w:rPr>
        <w:t xml:space="preserve"> 11-12-2016</w:t>
      </w:r>
      <w:r w:rsidR="00C9028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C90286">
        <w:rPr>
          <w:rFonts w:ascii="Times New Roman" w:eastAsia="Times New Roman" w:hAnsi="Times New Roman" w:cs="Times New Roman"/>
          <w:sz w:val="24"/>
          <w:szCs w:val="24"/>
          <w:lang w:val="en-US"/>
        </w:rPr>
        <w:tab/>
      </w:r>
      <w:r w:rsidR="00C90286">
        <w:rPr>
          <w:rFonts w:ascii="Times New Roman" w:eastAsia="Times New Roman" w:hAnsi="Times New Roman" w:cs="Times New Roman"/>
          <w:sz w:val="24"/>
          <w:szCs w:val="24"/>
          <w:lang w:val="en-US"/>
        </w:rPr>
        <w:tab/>
      </w:r>
      <w:r w:rsidR="00C90286">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2</w:t>
      </w:r>
      <w:r w:rsidR="00A90681">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w:t>
      </w:r>
    </w:p>
    <w:p w14:paraId="5F127251" w14:textId="72F839A4" w:rsidR="00592A51" w:rsidRDefault="00353174"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E420A4">
        <w:rPr>
          <w:rFonts w:ascii="Times New Roman" w:eastAsia="Times New Roman" w:hAnsi="Times New Roman" w:cs="Times New Roman"/>
          <w:sz w:val="24"/>
          <w:szCs w:val="24"/>
          <w:lang w:val="en-US"/>
        </w:rPr>
        <w:t>ssignment / quizzes</w:t>
      </w:r>
      <w:r w:rsidR="00C90286">
        <w:rPr>
          <w:rFonts w:ascii="Times New Roman" w:eastAsia="Times New Roman" w:hAnsi="Times New Roman" w:cs="Times New Roman"/>
          <w:sz w:val="24"/>
          <w:szCs w:val="24"/>
          <w:lang w:val="en-US"/>
        </w:rPr>
        <w:t>:</w:t>
      </w:r>
      <w:r w:rsidR="00E420A4">
        <w:rPr>
          <w:rFonts w:ascii="Times New Roman" w:eastAsia="Times New Roman" w:hAnsi="Times New Roman" w:cs="Times New Roman"/>
          <w:sz w:val="24"/>
          <w:szCs w:val="24"/>
          <w:lang w:val="en-US"/>
        </w:rPr>
        <w:t xml:space="preserve"> </w:t>
      </w:r>
      <w:r w:rsidR="00C90286">
        <w:rPr>
          <w:rFonts w:ascii="Times New Roman" w:eastAsia="Times New Roman" w:hAnsi="Times New Roman" w:cs="Times New Roman"/>
          <w:sz w:val="24"/>
          <w:szCs w:val="24"/>
          <w:lang w:val="en-US"/>
        </w:rPr>
        <w:tab/>
      </w:r>
      <w:r w:rsidR="00A90681">
        <w:rPr>
          <w:rFonts w:ascii="Times New Roman" w:eastAsia="Times New Roman" w:hAnsi="Times New Roman" w:cs="Times New Roman"/>
          <w:sz w:val="24"/>
          <w:szCs w:val="24"/>
          <w:lang w:val="en-US"/>
        </w:rPr>
        <w:tab/>
      </w:r>
      <w:r w:rsidR="00A90681">
        <w:rPr>
          <w:rFonts w:ascii="Times New Roman" w:eastAsia="Times New Roman" w:hAnsi="Times New Roman" w:cs="Times New Roman"/>
          <w:sz w:val="24"/>
          <w:szCs w:val="24"/>
          <w:lang w:val="en-US"/>
        </w:rPr>
        <w:tab/>
      </w:r>
      <w:r w:rsidR="00E420A4">
        <w:rPr>
          <w:rFonts w:ascii="Times New Roman" w:eastAsia="Times New Roman" w:hAnsi="Times New Roman" w:cs="Times New Roman"/>
          <w:sz w:val="24"/>
          <w:szCs w:val="24"/>
          <w:lang w:val="en-US"/>
        </w:rPr>
        <w:t>1</w:t>
      </w:r>
      <w:r w:rsidR="00A90681">
        <w:rPr>
          <w:rFonts w:ascii="Times New Roman" w:eastAsia="Times New Roman" w:hAnsi="Times New Roman" w:cs="Times New Roman"/>
          <w:sz w:val="24"/>
          <w:szCs w:val="24"/>
          <w:lang w:val="en-US"/>
        </w:rPr>
        <w:t>5</w:t>
      </w:r>
      <w:bookmarkStart w:id="0" w:name="_GoBack"/>
      <w:bookmarkEnd w:id="0"/>
      <w:r w:rsidR="00E420A4">
        <w:rPr>
          <w:rFonts w:ascii="Times New Roman" w:eastAsia="Times New Roman" w:hAnsi="Times New Roman" w:cs="Times New Roman"/>
          <w:sz w:val="24"/>
          <w:szCs w:val="24"/>
          <w:lang w:val="en-US"/>
        </w:rPr>
        <w:t>%</w:t>
      </w:r>
    </w:p>
    <w:p w14:paraId="61B86DDB" w14:textId="6ABE2CDC" w:rsidR="00592A51" w:rsidRPr="009C303B" w:rsidRDefault="00592A51"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Term end examination</w:t>
      </w:r>
      <w:r w:rsidR="00C90286">
        <w:rPr>
          <w:rFonts w:ascii="Times New Roman" w:eastAsia="Times New Roman" w:hAnsi="Times New Roman" w:cs="Times New Roman"/>
          <w:sz w:val="24"/>
          <w:szCs w:val="24"/>
          <w:lang w:val="en-US"/>
        </w:rPr>
        <w:t>:</w:t>
      </w:r>
      <w:r w:rsidR="00C90286">
        <w:rPr>
          <w:rFonts w:ascii="Times New Roman" w:eastAsia="Times New Roman" w:hAnsi="Times New Roman" w:cs="Times New Roman"/>
          <w:sz w:val="24"/>
          <w:szCs w:val="24"/>
          <w:lang w:val="en-US"/>
        </w:rPr>
        <w:tab/>
      </w:r>
      <w:r w:rsidR="00A90681">
        <w:rPr>
          <w:rFonts w:ascii="Times New Roman" w:eastAsia="Times New Roman" w:hAnsi="Times New Roman" w:cs="Times New Roman"/>
          <w:sz w:val="24"/>
          <w:szCs w:val="24"/>
          <w:lang w:val="en-US"/>
        </w:rPr>
        <w:tab/>
      </w:r>
      <w:r w:rsidR="00A90681">
        <w:rPr>
          <w:rFonts w:ascii="Times New Roman" w:eastAsia="Times New Roman" w:hAnsi="Times New Roman" w:cs="Times New Roman"/>
          <w:sz w:val="24"/>
          <w:szCs w:val="24"/>
          <w:lang w:val="en-US"/>
        </w:rPr>
        <w:tab/>
      </w:r>
      <w:r w:rsidRPr="009C303B">
        <w:rPr>
          <w:rFonts w:ascii="Times New Roman" w:eastAsia="Times New Roman" w:hAnsi="Times New Roman" w:cs="Times New Roman"/>
          <w:sz w:val="24"/>
          <w:szCs w:val="24"/>
          <w:lang w:val="en-US"/>
        </w:rPr>
        <w:t xml:space="preserve"> 40%</w:t>
      </w:r>
    </w:p>
    <w:p w14:paraId="7B5B61FE" w14:textId="77777777" w:rsidR="00592A51" w:rsidRDefault="00592A51" w:rsidP="00592A51">
      <w:pPr>
        <w:spacing w:after="0" w:line="240" w:lineRule="auto"/>
        <w:ind w:left="360"/>
        <w:jc w:val="both"/>
        <w:rPr>
          <w:rFonts w:ascii="Times New Roman" w:eastAsia="Calibri" w:hAnsi="Times New Roman" w:cs="Times New Roman"/>
          <w:b/>
          <w:sz w:val="24"/>
          <w:szCs w:val="24"/>
          <w:lang w:val="en-IN"/>
        </w:rPr>
      </w:pPr>
    </w:p>
    <w:p w14:paraId="7BCB3BA4" w14:textId="77777777" w:rsidR="00F04B9E" w:rsidRDefault="00F04B9E" w:rsidP="00592A51">
      <w:pPr>
        <w:spacing w:after="0" w:line="240" w:lineRule="auto"/>
        <w:ind w:left="360"/>
        <w:jc w:val="both"/>
        <w:rPr>
          <w:rFonts w:ascii="Times New Roman" w:eastAsia="Calibri" w:hAnsi="Times New Roman" w:cs="Times New Roman"/>
          <w:b/>
          <w:sz w:val="24"/>
          <w:szCs w:val="24"/>
          <w:lang w:val="en-IN"/>
        </w:rPr>
      </w:pPr>
    </w:p>
    <w:p w14:paraId="3EBBF1D9" w14:textId="77777777" w:rsidR="00F04B9E" w:rsidRPr="009C303B" w:rsidRDefault="00F04B9E" w:rsidP="00592A51">
      <w:pPr>
        <w:spacing w:after="0" w:line="240" w:lineRule="auto"/>
        <w:ind w:left="360"/>
        <w:jc w:val="both"/>
        <w:rPr>
          <w:rFonts w:ascii="Times New Roman" w:eastAsia="Calibri" w:hAnsi="Times New Roman" w:cs="Times New Roman"/>
          <w:b/>
          <w:sz w:val="24"/>
          <w:szCs w:val="24"/>
          <w:lang w:val="en-IN"/>
        </w:rPr>
      </w:pPr>
    </w:p>
    <w:p w14:paraId="4B39E1A1" w14:textId="77777777" w:rsidR="00592A51" w:rsidRDefault="00D9135C" w:rsidP="00592A51">
      <w:pPr>
        <w:spacing w:after="0" w:line="240" w:lineRule="auto"/>
        <w:ind w:left="360"/>
        <w:jc w:val="both"/>
        <w:rPr>
          <w:rFonts w:ascii="Times New Roman" w:eastAsia="Calibri" w:hAnsi="Times New Roman" w:cs="Times New Roman"/>
          <w:b/>
          <w:i/>
          <w:sz w:val="24"/>
          <w:szCs w:val="24"/>
          <w:lang w:val="en-IN"/>
        </w:rPr>
      </w:pPr>
      <w:r w:rsidRPr="00D9135C">
        <w:rPr>
          <w:rFonts w:ascii="Times New Roman" w:eastAsia="Calibri" w:hAnsi="Times New Roman" w:cs="Times New Roman"/>
          <w:b/>
          <w:i/>
          <w:sz w:val="24"/>
          <w:szCs w:val="24"/>
          <w:lang w:val="en-IN"/>
        </w:rPr>
        <w:t>Required Texts</w:t>
      </w:r>
    </w:p>
    <w:p w14:paraId="0691C87D" w14:textId="77777777" w:rsidR="00353174" w:rsidRDefault="00353174" w:rsidP="00353174">
      <w:pPr>
        <w:spacing w:after="0" w:line="240" w:lineRule="auto"/>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Saunders, A and Cornett, M. (2013). Financial markets and institutions, McGraw Hill higher education, 5</w:t>
      </w:r>
      <w:r w:rsidRPr="00353174">
        <w:rPr>
          <w:rFonts w:ascii="Times New Roman" w:eastAsia="Calibri" w:hAnsi="Times New Roman" w:cs="Times New Roman"/>
          <w:sz w:val="24"/>
          <w:szCs w:val="24"/>
          <w:vertAlign w:val="superscript"/>
          <w:lang w:val="en-IN"/>
        </w:rPr>
        <w:t>th</w:t>
      </w:r>
      <w:r>
        <w:rPr>
          <w:rFonts w:ascii="Times New Roman" w:eastAsia="Calibri" w:hAnsi="Times New Roman" w:cs="Times New Roman"/>
          <w:sz w:val="24"/>
          <w:szCs w:val="24"/>
          <w:lang w:val="en-IN"/>
        </w:rPr>
        <w:t xml:space="preserve"> edition.</w:t>
      </w:r>
    </w:p>
    <w:p w14:paraId="21C52593" w14:textId="77777777" w:rsidR="00353174" w:rsidRPr="00353174" w:rsidRDefault="00353174" w:rsidP="00353174">
      <w:pPr>
        <w:spacing w:after="0" w:line="240" w:lineRule="auto"/>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Mishkin, F. and Eakings, S. (2012) Financial markets and institutions, Pearson. </w:t>
      </w:r>
    </w:p>
    <w:p w14:paraId="233F3ACA" w14:textId="77777777" w:rsidR="00353174" w:rsidRDefault="00353174" w:rsidP="00592A51">
      <w:pPr>
        <w:spacing w:after="0" w:line="240" w:lineRule="auto"/>
        <w:jc w:val="both"/>
        <w:rPr>
          <w:rFonts w:ascii="Times New Roman" w:eastAsia="Calibri" w:hAnsi="Times New Roman" w:cs="Times New Roman"/>
          <w:b/>
          <w:i/>
          <w:sz w:val="24"/>
          <w:szCs w:val="24"/>
          <w:lang w:val="en-IN"/>
        </w:rPr>
      </w:pPr>
    </w:p>
    <w:p w14:paraId="4BBF2EAD" w14:textId="77777777" w:rsidR="00592A51" w:rsidRPr="00D9135C" w:rsidRDefault="00D9135C" w:rsidP="00592A51">
      <w:pPr>
        <w:spacing w:after="0" w:line="240" w:lineRule="auto"/>
        <w:jc w:val="both"/>
        <w:rPr>
          <w:rFonts w:ascii="Times New Roman" w:eastAsia="Calibri" w:hAnsi="Times New Roman" w:cs="Times New Roman"/>
          <w:b/>
          <w:i/>
          <w:sz w:val="24"/>
          <w:szCs w:val="24"/>
          <w:lang w:val="en-IN"/>
        </w:rPr>
      </w:pPr>
      <w:r w:rsidRPr="00D9135C">
        <w:rPr>
          <w:rFonts w:ascii="Times New Roman" w:eastAsia="Calibri" w:hAnsi="Times New Roman" w:cs="Times New Roman"/>
          <w:b/>
          <w:i/>
          <w:sz w:val="24"/>
          <w:szCs w:val="24"/>
          <w:lang w:val="en-IN"/>
        </w:rPr>
        <w:lastRenderedPageBreak/>
        <w:t>Suggested Materials</w:t>
      </w:r>
    </w:p>
    <w:p w14:paraId="006E6DC8"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Financial magazines and financial pages of newspapers</w:t>
      </w:r>
    </w:p>
    <w:p w14:paraId="27763759" w14:textId="77777777" w:rsidR="00592A51" w:rsidRPr="00D9135C" w:rsidRDefault="00D9135C"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D9135C">
        <w:rPr>
          <w:rFonts w:ascii="Times New Roman" w:eastAsia="Times New Roman" w:hAnsi="Times New Roman" w:cs="Times New Roman"/>
          <w:b/>
          <w:i/>
          <w:sz w:val="24"/>
          <w:szCs w:val="24"/>
          <w:lang w:val="en-US"/>
        </w:rPr>
        <w:t>Web Resources</w:t>
      </w:r>
    </w:p>
    <w:p w14:paraId="7D3612D1" w14:textId="77777777" w:rsid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Lms.ksu.edu.sa (Blackboard)</w:t>
      </w:r>
    </w:p>
    <w:p w14:paraId="1E7CDE31" w14:textId="77777777" w:rsidR="00353174" w:rsidRPr="00375CC2" w:rsidRDefault="00353174" w:rsidP="00375CC2">
      <w:pPr>
        <w:spacing w:after="0" w:line="240" w:lineRule="auto"/>
        <w:rPr>
          <w:rFonts w:asciiTheme="majorBidi" w:hAnsiTheme="majorBidi" w:cstheme="majorBidi"/>
          <w:sz w:val="24"/>
          <w:szCs w:val="24"/>
        </w:rPr>
      </w:pPr>
      <w:r>
        <w:rPr>
          <w:rFonts w:asciiTheme="majorBidi" w:hAnsiTheme="majorBidi" w:cstheme="majorBidi"/>
          <w:sz w:val="24"/>
          <w:szCs w:val="24"/>
        </w:rPr>
        <w:t>www.fed.gov</w:t>
      </w:r>
    </w:p>
    <w:p w14:paraId="3764BC38"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www.sama.gov.sa</w:t>
      </w:r>
    </w:p>
    <w:p w14:paraId="2E956F96"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www.tadawul.com.sa</w:t>
      </w:r>
    </w:p>
    <w:p w14:paraId="35E68CA8" w14:textId="77777777" w:rsidR="00375CC2" w:rsidRPr="00375CC2" w:rsidRDefault="00375CC2" w:rsidP="00375CC2">
      <w:pPr>
        <w:tabs>
          <w:tab w:val="left" w:pos="4065"/>
        </w:tabs>
        <w:spacing w:after="0" w:line="240" w:lineRule="auto"/>
        <w:jc w:val="both"/>
        <w:rPr>
          <w:rFonts w:asciiTheme="majorBidi" w:eastAsia="Calibri" w:hAnsiTheme="majorBidi" w:cstheme="majorBidi"/>
          <w:sz w:val="24"/>
          <w:szCs w:val="24"/>
          <w:shd w:val="clear" w:color="auto" w:fill="FFFFFF"/>
          <w:lang w:val="en-IN"/>
        </w:rPr>
      </w:pPr>
      <w:r w:rsidRPr="00375CC2">
        <w:rPr>
          <w:rFonts w:asciiTheme="majorBidi" w:eastAsia="Calibri" w:hAnsiTheme="majorBidi" w:cstheme="majorBidi"/>
          <w:sz w:val="24"/>
          <w:szCs w:val="24"/>
          <w:shd w:val="clear" w:color="auto" w:fill="FFFFFF"/>
          <w:lang w:val="en-IN"/>
        </w:rPr>
        <w:t>www.gulfbase.com</w:t>
      </w:r>
    </w:p>
    <w:p w14:paraId="68AEE797" w14:textId="77777777" w:rsidR="00375CC2" w:rsidRPr="00375CC2" w:rsidRDefault="00375CC2" w:rsidP="00375CC2">
      <w:pPr>
        <w:tabs>
          <w:tab w:val="left" w:pos="4065"/>
        </w:tabs>
        <w:spacing w:after="0" w:line="240" w:lineRule="auto"/>
        <w:jc w:val="both"/>
        <w:rPr>
          <w:rFonts w:asciiTheme="majorBidi" w:eastAsia="Calibri" w:hAnsiTheme="majorBidi" w:cstheme="majorBidi"/>
          <w:sz w:val="24"/>
          <w:szCs w:val="24"/>
          <w:shd w:val="clear" w:color="auto" w:fill="FFFFFF"/>
          <w:lang w:val="en-IN"/>
        </w:rPr>
      </w:pPr>
      <w:r w:rsidRPr="00375CC2">
        <w:rPr>
          <w:rFonts w:asciiTheme="majorBidi" w:eastAsia="Calibri" w:hAnsiTheme="majorBidi" w:cstheme="majorBidi"/>
          <w:sz w:val="24"/>
          <w:szCs w:val="24"/>
          <w:shd w:val="clear" w:color="auto" w:fill="FFFFFF"/>
          <w:lang w:val="en-IN"/>
        </w:rPr>
        <w:t>topics.bloomberg.com/</w:t>
      </w:r>
      <w:r w:rsidRPr="00375CC2">
        <w:rPr>
          <w:rFonts w:asciiTheme="majorBidi" w:eastAsia="Calibri" w:hAnsiTheme="majorBidi" w:cstheme="majorBidi"/>
          <w:b/>
          <w:bCs/>
          <w:sz w:val="24"/>
          <w:szCs w:val="24"/>
          <w:shd w:val="clear" w:color="auto" w:fill="FFFFFF"/>
          <w:lang w:val="en-IN"/>
        </w:rPr>
        <w:t>saudi</w:t>
      </w:r>
      <w:r w:rsidRPr="00375CC2">
        <w:rPr>
          <w:rFonts w:asciiTheme="majorBidi" w:eastAsia="Calibri" w:hAnsiTheme="majorBidi" w:cstheme="majorBidi"/>
          <w:sz w:val="24"/>
          <w:szCs w:val="24"/>
          <w:shd w:val="clear" w:color="auto" w:fill="FFFFFF"/>
          <w:lang w:val="en-IN"/>
        </w:rPr>
        <w:t>-</w:t>
      </w:r>
      <w:r w:rsidRPr="00375CC2">
        <w:rPr>
          <w:rFonts w:asciiTheme="majorBidi" w:eastAsia="Calibri" w:hAnsiTheme="majorBidi" w:cstheme="majorBidi"/>
          <w:b/>
          <w:bCs/>
          <w:sz w:val="24"/>
          <w:szCs w:val="24"/>
          <w:shd w:val="clear" w:color="auto" w:fill="FFFFFF"/>
          <w:lang w:val="en-IN"/>
        </w:rPr>
        <w:t>arabia</w:t>
      </w:r>
      <w:r w:rsidRPr="00375CC2">
        <w:rPr>
          <w:rFonts w:asciiTheme="majorBidi" w:eastAsia="Calibri" w:hAnsiTheme="majorBidi" w:cstheme="majorBidi"/>
          <w:sz w:val="24"/>
          <w:szCs w:val="24"/>
          <w:shd w:val="clear" w:color="auto" w:fill="FFFFFF"/>
          <w:lang w:val="en-IN"/>
        </w:rPr>
        <w:t>/</w:t>
      </w:r>
    </w:p>
    <w:p w14:paraId="18F76E8A" w14:textId="77777777" w:rsidR="00375CC2" w:rsidRDefault="00A90681" w:rsidP="00375CC2">
      <w:pPr>
        <w:tabs>
          <w:tab w:val="left" w:pos="4065"/>
        </w:tabs>
        <w:spacing w:after="0" w:line="240" w:lineRule="auto"/>
        <w:jc w:val="both"/>
        <w:rPr>
          <w:rFonts w:asciiTheme="majorBidi" w:hAnsiTheme="majorBidi" w:cstheme="majorBidi"/>
          <w:sz w:val="24"/>
          <w:szCs w:val="24"/>
        </w:rPr>
      </w:pPr>
      <w:hyperlink r:id="rId9" w:history="1">
        <w:r w:rsidR="00B06FDF" w:rsidRPr="00474119">
          <w:rPr>
            <w:rStyle w:val="Hyperlink"/>
            <w:rFonts w:asciiTheme="majorBidi" w:hAnsiTheme="majorBidi" w:cstheme="majorBidi"/>
            <w:sz w:val="24"/>
            <w:szCs w:val="24"/>
          </w:rPr>
          <w:t>http://www.cma.org.sa/En/Pages/home.aspx</w:t>
        </w:r>
      </w:hyperlink>
    </w:p>
    <w:p w14:paraId="67586013" w14:textId="77777777" w:rsidR="00B06FDF" w:rsidRDefault="00B06FDF" w:rsidP="00375CC2">
      <w:pPr>
        <w:tabs>
          <w:tab w:val="left" w:pos="4065"/>
        </w:tabs>
        <w:spacing w:after="0" w:line="240" w:lineRule="auto"/>
        <w:jc w:val="both"/>
        <w:rPr>
          <w:rFonts w:asciiTheme="majorBidi" w:hAnsiTheme="majorBidi" w:cstheme="majorBidi"/>
          <w:sz w:val="24"/>
          <w:szCs w:val="24"/>
        </w:rPr>
      </w:pPr>
    </w:p>
    <w:p w14:paraId="446A9EBB" w14:textId="77777777" w:rsidR="00B06FDF" w:rsidRDefault="00B06FDF" w:rsidP="00375CC2">
      <w:pPr>
        <w:tabs>
          <w:tab w:val="left" w:pos="4065"/>
        </w:tabs>
        <w:spacing w:after="0" w:line="240" w:lineRule="auto"/>
        <w:jc w:val="both"/>
        <w:rPr>
          <w:rFonts w:asciiTheme="majorBidi" w:hAnsiTheme="majorBidi" w:cstheme="majorBidi"/>
          <w:b/>
          <w:i/>
          <w:sz w:val="24"/>
          <w:szCs w:val="24"/>
        </w:rPr>
      </w:pPr>
      <w:r>
        <w:rPr>
          <w:rFonts w:asciiTheme="majorBidi" w:hAnsiTheme="majorBidi" w:cstheme="majorBidi"/>
          <w:b/>
          <w:i/>
          <w:sz w:val="24"/>
          <w:szCs w:val="24"/>
        </w:rPr>
        <w:t>Course Coverage</w:t>
      </w:r>
    </w:p>
    <w:p w14:paraId="49584001"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hAnsiTheme="majorBidi" w:cstheme="majorBidi"/>
          <w:sz w:val="24"/>
          <w:szCs w:val="24"/>
        </w:rPr>
      </w:pPr>
      <w:r w:rsidRPr="00B06FDF">
        <w:rPr>
          <w:rFonts w:asciiTheme="majorBidi" w:hAnsiTheme="majorBidi" w:cstheme="majorBidi"/>
          <w:sz w:val="24"/>
          <w:szCs w:val="24"/>
        </w:rPr>
        <w:t>Introduction and overview of financial markets</w:t>
      </w:r>
    </w:p>
    <w:p w14:paraId="599C388F"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The Federal Reserve System, monetary policy and interest rates</w:t>
      </w:r>
    </w:p>
    <w:p w14:paraId="5932A9C1"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Foreign exchange markets</w:t>
      </w:r>
    </w:p>
    <w:p w14:paraId="07A728DC"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Stock markets</w:t>
      </w:r>
    </w:p>
    <w:p w14:paraId="32D727EF"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Commercial banking: industry overview</w:t>
      </w:r>
    </w:p>
    <w:p w14:paraId="0323D584"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Securities firms and investment banks</w:t>
      </w:r>
    </w:p>
    <w:p w14:paraId="10C2ECB1"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Mortgage market</w:t>
      </w:r>
    </w:p>
    <w:p w14:paraId="20FEFD93"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Regulation of commercial banks</w:t>
      </w:r>
    </w:p>
    <w:p w14:paraId="7152AE84" w14:textId="77777777" w:rsidR="00592A51" w:rsidRPr="009C303B" w:rsidRDefault="00592A51" w:rsidP="00592A51">
      <w:pPr>
        <w:spacing w:after="0" w:line="240" w:lineRule="auto"/>
        <w:jc w:val="both"/>
        <w:rPr>
          <w:rFonts w:ascii="Times New Roman" w:eastAsia="Calibri" w:hAnsi="Times New Roman" w:cs="Times New Roman"/>
          <w:b/>
          <w:sz w:val="24"/>
          <w:szCs w:val="24"/>
          <w:lang w:val="en-IN"/>
        </w:rPr>
      </w:pPr>
      <w:r w:rsidRPr="003F25BD">
        <w:rPr>
          <w:rFonts w:ascii="Times New Roman" w:eastAsia="Calibri" w:hAnsi="Times New Roman" w:cs="Times New Roman"/>
          <w:b/>
          <w:i/>
          <w:sz w:val="24"/>
          <w:szCs w:val="24"/>
          <w:lang w:val="en-IN"/>
        </w:rPr>
        <w:t>Calculators</w:t>
      </w:r>
    </w:p>
    <w:p w14:paraId="0BFDEE0D" w14:textId="77777777" w:rsidR="00F477F8" w:rsidRPr="009C303B" w:rsidRDefault="00592A51" w:rsidP="00592A51">
      <w:pPr>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Financial calculators are allowed during lectures and exams. </w:t>
      </w:r>
    </w:p>
    <w:p w14:paraId="27A21203" w14:textId="77777777" w:rsidR="00F477F8" w:rsidRPr="003F25BD" w:rsidRDefault="00F477F8" w:rsidP="00592A51">
      <w:pPr>
        <w:spacing w:after="0" w:line="240" w:lineRule="auto"/>
        <w:jc w:val="both"/>
        <w:rPr>
          <w:rFonts w:ascii="Times New Roman" w:eastAsia="Calibri" w:hAnsi="Times New Roman" w:cs="Times New Roman"/>
          <w:b/>
          <w:i/>
          <w:sz w:val="24"/>
          <w:szCs w:val="24"/>
          <w:lang w:val="en-IN"/>
        </w:rPr>
      </w:pPr>
      <w:r w:rsidRPr="003F25BD">
        <w:rPr>
          <w:rFonts w:ascii="Times New Roman" w:eastAsia="Calibri" w:hAnsi="Times New Roman" w:cs="Times New Roman"/>
          <w:b/>
          <w:i/>
          <w:sz w:val="24"/>
          <w:szCs w:val="24"/>
          <w:lang w:val="en-IN"/>
        </w:rPr>
        <w:t>Software requirement</w:t>
      </w:r>
    </w:p>
    <w:p w14:paraId="0F99B3CA" w14:textId="77777777" w:rsidR="00592A51" w:rsidRPr="009C303B" w:rsidRDefault="00F477F8" w:rsidP="00592A51">
      <w:pPr>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Microsoft excel with data analysis and solver add-in</w:t>
      </w:r>
      <w:r w:rsidR="009F4B39" w:rsidRPr="009C303B">
        <w:rPr>
          <w:rFonts w:ascii="Times New Roman" w:eastAsia="Calibri" w:hAnsi="Times New Roman" w:cs="Times New Roman"/>
          <w:sz w:val="24"/>
          <w:szCs w:val="24"/>
          <w:lang w:val="en-IN"/>
        </w:rPr>
        <w:t>s</w:t>
      </w:r>
      <w:r w:rsidRPr="009C303B">
        <w:rPr>
          <w:rFonts w:ascii="Times New Roman" w:eastAsia="Calibri" w:hAnsi="Times New Roman" w:cs="Times New Roman"/>
          <w:sz w:val="24"/>
          <w:szCs w:val="24"/>
          <w:lang w:val="en-IN"/>
        </w:rPr>
        <w:t xml:space="preserve">.  </w:t>
      </w:r>
    </w:p>
    <w:p w14:paraId="169316CA" w14:textId="77777777" w:rsidR="00592A51" w:rsidRPr="009C303B" w:rsidRDefault="00592A51" w:rsidP="00592A51">
      <w:pPr>
        <w:spacing w:after="0" w:line="240" w:lineRule="auto"/>
        <w:jc w:val="both"/>
        <w:rPr>
          <w:rFonts w:ascii="Times New Roman" w:eastAsia="Calibri" w:hAnsi="Times New Roman" w:cs="Times New Roman"/>
          <w:b/>
          <w:bCs/>
          <w:sz w:val="24"/>
          <w:szCs w:val="24"/>
          <w:lang w:val="en-IN"/>
        </w:rPr>
      </w:pPr>
      <w:r w:rsidRPr="009C303B">
        <w:rPr>
          <w:rFonts w:ascii="Times New Roman" w:eastAsia="Calibri" w:hAnsi="Times New Roman" w:cs="Times New Roman"/>
          <w:b/>
          <w:bCs/>
          <w:sz w:val="24"/>
          <w:szCs w:val="24"/>
          <w:lang w:val="en-IN"/>
        </w:rPr>
        <w:t>Cell phones are not allowed for calculation</w:t>
      </w:r>
      <w:r w:rsidR="003A7BA9">
        <w:rPr>
          <w:rFonts w:ascii="Times New Roman" w:eastAsia="Calibri" w:hAnsi="Times New Roman" w:cs="Times New Roman"/>
          <w:b/>
          <w:bCs/>
          <w:sz w:val="24"/>
          <w:szCs w:val="24"/>
          <w:lang w:val="en-IN"/>
        </w:rPr>
        <w:t xml:space="preserve"> </w:t>
      </w:r>
      <w:r w:rsidRPr="009C303B">
        <w:rPr>
          <w:rFonts w:ascii="Times New Roman" w:eastAsia="Calibri" w:hAnsi="Times New Roman" w:cs="Times New Roman"/>
          <w:b/>
          <w:bCs/>
          <w:sz w:val="24"/>
          <w:szCs w:val="24"/>
          <w:lang w:val="en-IN"/>
        </w:rPr>
        <w:t>during the examinations and classes.</w:t>
      </w:r>
    </w:p>
    <w:p w14:paraId="23DE0506"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Examination Schedule:</w:t>
      </w:r>
    </w:p>
    <w:p w14:paraId="17736F27" w14:textId="77777777" w:rsidR="00F04B9E" w:rsidRDefault="00F04B9E" w:rsidP="00592A5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Will be discussed with the student during the first week </w:t>
      </w:r>
    </w:p>
    <w:p w14:paraId="427BF8F2" w14:textId="77777777" w:rsidR="00592A51" w:rsidRPr="009C303B" w:rsidRDefault="00592A51" w:rsidP="00592A51">
      <w:pPr>
        <w:spacing w:after="0" w:line="240" w:lineRule="auto"/>
        <w:jc w:val="both"/>
        <w:rPr>
          <w:rFonts w:ascii="Times New Roman" w:eastAsia="Calibri" w:hAnsi="Times New Roman" w:cs="Times New Roman"/>
          <w:b/>
          <w:sz w:val="24"/>
          <w:szCs w:val="24"/>
          <w:lang w:val="en-IN"/>
        </w:rPr>
      </w:pPr>
      <w:r w:rsidRPr="009A3853">
        <w:rPr>
          <w:rFonts w:ascii="Times New Roman" w:eastAsia="Calibri" w:hAnsi="Times New Roman" w:cs="Times New Roman"/>
          <w:b/>
          <w:i/>
          <w:iCs/>
          <w:sz w:val="24"/>
          <w:szCs w:val="24"/>
          <w:lang w:val="en-IN"/>
        </w:rPr>
        <w:t>Exam Policy/Requirements</w:t>
      </w:r>
      <w:r w:rsidRPr="009C303B">
        <w:rPr>
          <w:rFonts w:ascii="Times New Roman" w:eastAsia="Calibri" w:hAnsi="Times New Roman" w:cs="Times New Roman"/>
          <w:b/>
          <w:sz w:val="24"/>
          <w:szCs w:val="24"/>
          <w:lang w:val="en-IN"/>
        </w:rPr>
        <w:t>:</w:t>
      </w:r>
    </w:p>
    <w:p w14:paraId="290A2439"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During the exams; talking, whispering, using cell phones for calculation, etc (your cell phones must be turned off and kept out of your reach!!!!) is not allowed and strictly forbidden. </w:t>
      </w:r>
    </w:p>
    <w:p w14:paraId="051C5D0D"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b/>
          <w:bCs/>
          <w:sz w:val="24"/>
          <w:szCs w:val="24"/>
          <w:lang w:val="en-IN"/>
        </w:rPr>
        <w:t xml:space="preserve">Borrowing calculators during examinations is not allowed. </w:t>
      </w:r>
      <w:r w:rsidRPr="009C303B">
        <w:rPr>
          <w:rFonts w:ascii="Times New Roman" w:eastAsia="Calibri" w:hAnsi="Times New Roman" w:cs="Times New Roman"/>
          <w:bCs/>
          <w:sz w:val="24"/>
          <w:szCs w:val="24"/>
          <w:lang w:val="en-IN"/>
        </w:rPr>
        <w:t>In addition</w:t>
      </w:r>
      <w:r w:rsidRPr="009C303B">
        <w:rPr>
          <w:rFonts w:ascii="Times New Roman" w:eastAsia="Calibri" w:hAnsi="Times New Roman" w:cs="Times New Roman"/>
          <w:sz w:val="24"/>
          <w:szCs w:val="24"/>
          <w:lang w:val="en-IN"/>
        </w:rPr>
        <w:t xml:space="preserve">to above rules you know the college general policies (bringing your ID, obeying the university rules etc.) about exams which also apply. </w:t>
      </w:r>
    </w:p>
    <w:p w14:paraId="2C2A73FF"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During the examinations, you are responsible for bringing all your required materials (pen, pencil, calculators, student ID etc.) to the classroom.</w:t>
      </w:r>
    </w:p>
    <w:p w14:paraId="73B0C0EB" w14:textId="77777777" w:rsidR="00592A51" w:rsidRPr="009A3853" w:rsidRDefault="00592A51" w:rsidP="00592A51">
      <w:pPr>
        <w:tabs>
          <w:tab w:val="left" w:pos="3402"/>
        </w:tabs>
        <w:spacing w:after="0" w:line="240" w:lineRule="auto"/>
        <w:jc w:val="both"/>
        <w:rPr>
          <w:rFonts w:ascii="Times New Roman" w:eastAsia="Calibri" w:hAnsi="Times New Roman" w:cs="Times New Roman"/>
          <w:b/>
          <w:i/>
          <w:iCs/>
          <w:sz w:val="24"/>
          <w:szCs w:val="24"/>
          <w:lang w:val="en-IN"/>
        </w:rPr>
      </w:pPr>
      <w:r w:rsidRPr="009A3853">
        <w:rPr>
          <w:rFonts w:ascii="Times New Roman" w:eastAsia="Calibri" w:hAnsi="Times New Roman" w:cs="Times New Roman"/>
          <w:b/>
          <w:i/>
          <w:iCs/>
          <w:sz w:val="24"/>
          <w:szCs w:val="24"/>
          <w:lang w:val="en-IN"/>
        </w:rPr>
        <w:t xml:space="preserve">Attendance: </w:t>
      </w:r>
    </w:p>
    <w:p w14:paraId="5EE5FBEB"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75% Attendance is compulsory.  </w:t>
      </w:r>
    </w:p>
    <w:p w14:paraId="37FE4CA6"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Any student lacking 75% attendance will not be allowed to sit for the Final examination. </w:t>
      </w:r>
    </w:p>
    <w:p w14:paraId="31CF53D2"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However, you will find the course relies on the learnings from the previous sessions heavily during every session.  In your own interest, 100% attendance will help you perform better.</w:t>
      </w:r>
    </w:p>
    <w:p w14:paraId="79CF7F1F"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I reserve the right not to accept the availability of a student who is late.  </w:t>
      </w:r>
    </w:p>
    <w:p w14:paraId="284CAE51" w14:textId="77777777" w:rsidR="00592A51" w:rsidRPr="009C303B" w:rsidRDefault="00592A51" w:rsidP="00592A51">
      <w:pPr>
        <w:tabs>
          <w:tab w:val="left" w:pos="3402"/>
        </w:tabs>
        <w:spacing w:after="0" w:line="240" w:lineRule="auto"/>
        <w:jc w:val="both"/>
        <w:rPr>
          <w:rFonts w:ascii="Times New Roman" w:eastAsia="Calibri" w:hAnsi="Times New Roman" w:cs="Times New Roman"/>
          <w:b/>
          <w:sz w:val="24"/>
          <w:szCs w:val="24"/>
          <w:lang w:val="en-IN"/>
        </w:rPr>
      </w:pPr>
      <w:r w:rsidRPr="009A3853">
        <w:rPr>
          <w:rFonts w:ascii="Times New Roman" w:eastAsia="Calibri" w:hAnsi="Times New Roman" w:cs="Times New Roman"/>
          <w:b/>
          <w:i/>
          <w:iCs/>
          <w:sz w:val="24"/>
          <w:szCs w:val="24"/>
          <w:lang w:val="en-IN"/>
        </w:rPr>
        <w:t>Make-up Examinations</w:t>
      </w:r>
      <w:r w:rsidRPr="009C303B">
        <w:rPr>
          <w:rFonts w:ascii="Times New Roman" w:eastAsia="Calibri" w:hAnsi="Times New Roman" w:cs="Times New Roman"/>
          <w:b/>
          <w:sz w:val="24"/>
          <w:szCs w:val="24"/>
          <w:lang w:val="en-IN"/>
        </w:rPr>
        <w:t xml:space="preserve">: </w:t>
      </w:r>
    </w:p>
    <w:p w14:paraId="20C81C30" w14:textId="77777777" w:rsidR="00592A51" w:rsidRPr="009C303B" w:rsidRDefault="00592A51" w:rsidP="00592A51">
      <w:pPr>
        <w:numPr>
          <w:ilvl w:val="0"/>
          <w:numId w:val="4"/>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There will be no makeup exams.</w:t>
      </w:r>
    </w:p>
    <w:p w14:paraId="37EE3135" w14:textId="77777777" w:rsidR="00592A51" w:rsidRDefault="00592A51" w:rsidP="00592A51">
      <w:pPr>
        <w:numPr>
          <w:ilvl w:val="0"/>
          <w:numId w:val="4"/>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If a student misses the midterm examinations, she will get a zero for the examination. </w:t>
      </w:r>
    </w:p>
    <w:p w14:paraId="0FC26213" w14:textId="77777777" w:rsidR="003E6EF2" w:rsidRDefault="003E6EF2" w:rsidP="003E6EF2">
      <w:pPr>
        <w:tabs>
          <w:tab w:val="left" w:pos="3402"/>
        </w:tabs>
        <w:spacing w:after="0" w:line="240" w:lineRule="auto"/>
        <w:contextualSpacing/>
        <w:jc w:val="both"/>
        <w:rPr>
          <w:rFonts w:ascii="Times New Roman" w:eastAsia="Calibri" w:hAnsi="Times New Roman" w:cs="Times New Roman"/>
          <w:sz w:val="24"/>
          <w:szCs w:val="24"/>
          <w:lang w:val="en-IN"/>
        </w:rPr>
      </w:pPr>
    </w:p>
    <w:p w14:paraId="2F393F1B" w14:textId="77777777" w:rsidR="003E6EF2" w:rsidRDefault="003E6EF2" w:rsidP="003E6EF2">
      <w:pPr>
        <w:tabs>
          <w:tab w:val="left" w:pos="3402"/>
        </w:tabs>
        <w:spacing w:after="0" w:line="240" w:lineRule="auto"/>
        <w:contextualSpacing/>
        <w:jc w:val="both"/>
        <w:rPr>
          <w:rFonts w:ascii="Times New Roman" w:eastAsia="Calibri" w:hAnsi="Times New Roman" w:cs="Times New Roman"/>
          <w:sz w:val="24"/>
          <w:szCs w:val="24"/>
          <w:lang w:val="en-IN"/>
        </w:rPr>
      </w:pPr>
    </w:p>
    <w:p w14:paraId="4236BE3C" w14:textId="77777777" w:rsidR="003E6EF2" w:rsidRPr="009C303B" w:rsidRDefault="003E6EF2" w:rsidP="003E6EF2">
      <w:pPr>
        <w:tabs>
          <w:tab w:val="left" w:pos="3402"/>
        </w:tabs>
        <w:spacing w:after="0" w:line="240" w:lineRule="auto"/>
        <w:contextualSpacing/>
        <w:jc w:val="both"/>
        <w:rPr>
          <w:rFonts w:ascii="Times New Roman" w:eastAsia="Calibri" w:hAnsi="Times New Roman" w:cs="Times New Roman"/>
          <w:sz w:val="24"/>
          <w:szCs w:val="24"/>
          <w:lang w:val="en-IN"/>
        </w:rPr>
      </w:pPr>
    </w:p>
    <w:p w14:paraId="47E29AF1" w14:textId="77777777" w:rsidR="00592A51" w:rsidRPr="009C303B" w:rsidRDefault="00592A51" w:rsidP="00592A51">
      <w:pPr>
        <w:tabs>
          <w:tab w:val="left" w:pos="3402"/>
        </w:tabs>
        <w:spacing w:after="0" w:line="240" w:lineRule="auto"/>
        <w:rPr>
          <w:rFonts w:ascii="Times New Roman" w:eastAsia="Calibri" w:hAnsi="Times New Roman" w:cs="Times New Roman"/>
          <w:b/>
          <w:sz w:val="24"/>
          <w:szCs w:val="24"/>
          <w:lang w:val="en-IN"/>
        </w:rPr>
      </w:pPr>
      <w:r w:rsidRPr="009C303B">
        <w:rPr>
          <w:rFonts w:ascii="Times New Roman" w:eastAsia="Calibri" w:hAnsi="Times New Roman" w:cs="Times New Roman"/>
          <w:b/>
          <w:sz w:val="24"/>
          <w:szCs w:val="24"/>
          <w:lang w:val="en-IN"/>
        </w:rPr>
        <w:t>Classroom Requirements:</w:t>
      </w:r>
    </w:p>
    <w:p w14:paraId="5B5EDD7A"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 xml:space="preserve">You shall be present in the class on time.  If the door of the classroom is closed, it means the lecture has started and please do not enter the classroom.  </w:t>
      </w:r>
    </w:p>
    <w:p w14:paraId="61636790"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If you have an excuse to be late, you will have to inform me in advance.</w:t>
      </w:r>
    </w:p>
    <w:p w14:paraId="3D88DBC6"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You are not allowed to leave the class before the conclusion of the session, unless you are specific</w:t>
      </w:r>
      <w:r w:rsidR="009A3853">
        <w:rPr>
          <w:rFonts w:ascii="Times New Roman" w:eastAsia="Calibri" w:hAnsi="Times New Roman" w:cs="Times New Roman"/>
          <w:bCs/>
          <w:sz w:val="24"/>
          <w:szCs w:val="24"/>
          <w:lang w:val="en-IN"/>
        </w:rPr>
        <w:t>ally permitted by me.</w:t>
      </w:r>
    </w:p>
    <w:p w14:paraId="46641A50"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 xml:space="preserve">Do keep your mobile phones switched off during the lecture and exams. </w:t>
      </w:r>
    </w:p>
    <w:p w14:paraId="095251AC" w14:textId="77777777" w:rsidR="00592A51" w:rsidRPr="009C303B" w:rsidRDefault="00592A51" w:rsidP="00592A51">
      <w:pPr>
        <w:numPr>
          <w:ilvl w:val="0"/>
          <w:numId w:val="5"/>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b/>
          <w:bCs/>
          <w:i/>
          <w:sz w:val="24"/>
          <w:szCs w:val="24"/>
          <w:lang w:val="en-IN"/>
        </w:rPr>
        <w:t>You may feel free to contact me for doubt clarification.</w:t>
      </w:r>
      <w:r w:rsidRPr="009C303B">
        <w:rPr>
          <w:rFonts w:ascii="Times New Roman" w:eastAsia="Calibri" w:hAnsi="Times New Roman" w:cs="Times New Roman"/>
          <w:sz w:val="24"/>
          <w:szCs w:val="24"/>
          <w:lang w:val="en-IN"/>
        </w:rPr>
        <w:t xml:space="preserve">    I will always be available to you during my office hours.  I encourage you to visit my office as frequently as you have doubts without hesitation.  </w:t>
      </w:r>
    </w:p>
    <w:p w14:paraId="3613E876" w14:textId="77777777" w:rsidR="00592A51" w:rsidRPr="009C303B" w:rsidRDefault="00592A51" w:rsidP="00592A51">
      <w:pPr>
        <w:numPr>
          <w:ilvl w:val="0"/>
          <w:numId w:val="5"/>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Please do not wait until examination for seeking my assistance.  </w:t>
      </w:r>
    </w:p>
    <w:p w14:paraId="34C9BA74" w14:textId="77777777" w:rsidR="00592A51" w:rsidRPr="009C303B" w:rsidRDefault="00592A51" w:rsidP="00592A51">
      <w:pPr>
        <w:tabs>
          <w:tab w:val="left" w:pos="2172"/>
        </w:tabs>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ab/>
      </w:r>
    </w:p>
    <w:p w14:paraId="3A02C7D6" w14:textId="77777777" w:rsidR="00592A51" w:rsidRPr="009C303B" w:rsidRDefault="00592A51" w:rsidP="00592A51">
      <w:pPr>
        <w:tabs>
          <w:tab w:val="left" w:pos="3402"/>
        </w:tabs>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b/>
          <w:sz w:val="24"/>
          <w:szCs w:val="24"/>
          <w:lang w:val="en-IN"/>
        </w:rPr>
        <w:t>Expectation</w:t>
      </w:r>
      <w:r w:rsidRPr="009C303B">
        <w:rPr>
          <w:rFonts w:ascii="Times New Roman" w:eastAsia="Calibri" w:hAnsi="Times New Roman" w:cs="Times New Roman"/>
          <w:sz w:val="24"/>
          <w:szCs w:val="24"/>
          <w:lang w:val="en-IN"/>
        </w:rPr>
        <w:t>:</w:t>
      </w:r>
    </w:p>
    <w:p w14:paraId="17B93277" w14:textId="77777777" w:rsidR="00592A51" w:rsidRPr="009C303B" w:rsidRDefault="00592A51" w:rsidP="00592A51">
      <w:pPr>
        <w:numPr>
          <w:ilvl w:val="0"/>
          <w:numId w:val="6"/>
        </w:numPr>
        <w:tabs>
          <w:tab w:val="left" w:pos="3402"/>
        </w:tabs>
        <w:spacing w:after="0" w:line="240" w:lineRule="auto"/>
        <w:contextualSpacing/>
        <w:jc w:val="both"/>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 xml:space="preserve">You may have to spend at least 4 to 6 hours every week on the subject outside the class hours.  </w:t>
      </w:r>
    </w:p>
    <w:p w14:paraId="36D1AAEA" w14:textId="77777777" w:rsidR="00592A51" w:rsidRPr="009C303B" w:rsidRDefault="00592A51" w:rsidP="00592A51">
      <w:pPr>
        <w:tabs>
          <w:tab w:val="left" w:pos="3402"/>
        </w:tabs>
        <w:spacing w:after="0" w:line="240" w:lineRule="auto"/>
        <w:jc w:val="both"/>
        <w:rPr>
          <w:rFonts w:ascii="Times New Roman" w:eastAsia="Calibri" w:hAnsi="Times New Roman" w:cs="Times New Roman"/>
          <w:bCs/>
          <w:sz w:val="24"/>
          <w:szCs w:val="24"/>
          <w:lang w:val="en-IN"/>
        </w:rPr>
      </w:pPr>
      <w:r w:rsidRPr="009C303B">
        <w:rPr>
          <w:rFonts w:ascii="Times New Roman" w:eastAsia="Calibri" w:hAnsi="Times New Roman" w:cs="Times New Roman"/>
          <w:b/>
          <w:bCs/>
          <w:sz w:val="24"/>
          <w:szCs w:val="24"/>
          <w:lang w:val="en-IN"/>
        </w:rPr>
        <w:t>Website</w:t>
      </w:r>
      <w:r w:rsidRPr="009C303B">
        <w:rPr>
          <w:rFonts w:ascii="Times New Roman" w:eastAsia="Calibri" w:hAnsi="Times New Roman" w:cs="Times New Roman"/>
          <w:bCs/>
          <w:sz w:val="24"/>
          <w:szCs w:val="24"/>
          <w:lang w:val="en-IN"/>
        </w:rPr>
        <w:t xml:space="preserve">:  </w:t>
      </w:r>
    </w:p>
    <w:p w14:paraId="2496A8E1" w14:textId="70923EA9" w:rsidR="00592A51" w:rsidRPr="009C303B" w:rsidRDefault="003A7BA9" w:rsidP="003A7BA9">
      <w:pPr>
        <w:numPr>
          <w:ilvl w:val="0"/>
          <w:numId w:val="7"/>
        </w:numPr>
        <w:tabs>
          <w:tab w:val="left" w:pos="3402"/>
        </w:tabs>
        <w:spacing w:after="0" w:line="240" w:lineRule="auto"/>
        <w:contextualSpacing/>
        <w:jc w:val="both"/>
        <w:rPr>
          <w:rFonts w:ascii="Times New Roman" w:eastAsia="Calibri" w:hAnsi="Times New Roman" w:cs="Times New Roman"/>
          <w:bCs/>
          <w:sz w:val="24"/>
          <w:szCs w:val="24"/>
          <w:lang w:val="en-IN"/>
        </w:rPr>
      </w:pPr>
      <w:r>
        <w:rPr>
          <w:rFonts w:ascii="Times New Roman" w:eastAsia="Calibri" w:hAnsi="Times New Roman" w:cs="Times New Roman"/>
          <w:bCs/>
          <w:sz w:val="24"/>
          <w:szCs w:val="24"/>
          <w:lang w:val="en-IN"/>
        </w:rPr>
        <w:t>Course materials will</w:t>
      </w:r>
      <w:r w:rsidR="00CD72F8">
        <w:rPr>
          <w:rFonts w:ascii="Times New Roman" w:eastAsia="Calibri" w:hAnsi="Times New Roman" w:cs="Times New Roman"/>
          <w:bCs/>
          <w:sz w:val="24"/>
          <w:szCs w:val="24"/>
          <w:lang w:val="en-IN"/>
        </w:rPr>
        <w:t xml:space="preserve"> be posted in my </w:t>
      </w:r>
      <w:r w:rsidR="00F04B9E">
        <w:rPr>
          <w:rFonts w:ascii="Times New Roman" w:eastAsia="Calibri" w:hAnsi="Times New Roman" w:cs="Times New Roman"/>
          <w:bCs/>
          <w:sz w:val="24"/>
          <w:szCs w:val="24"/>
          <w:lang w:val="en-IN"/>
        </w:rPr>
        <w:t>websit</w:t>
      </w:r>
      <w:r w:rsidR="00A90681">
        <w:rPr>
          <w:rFonts w:ascii="Times New Roman" w:eastAsia="Calibri" w:hAnsi="Times New Roman" w:cs="Times New Roman"/>
          <w:bCs/>
          <w:sz w:val="24"/>
          <w:szCs w:val="24"/>
          <w:lang w:val="en-IN"/>
        </w:rPr>
        <w:t xml:space="preserve"> or blackbord. </w:t>
      </w:r>
    </w:p>
    <w:p w14:paraId="42D9795C"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2C118C0D"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38368918"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1F36244E"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7B1B7BDB"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686B7140"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7CE48547"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65D9FD9C"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76E33D95"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06BE7D43"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54D817D4"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01170B78"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6C1F99D6"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135D9D22"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0961E012"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0ADDC74B" w14:textId="77777777" w:rsidR="00D944B7" w:rsidRPr="009C303B" w:rsidRDefault="00D944B7" w:rsidP="00592A51">
      <w:pPr>
        <w:tabs>
          <w:tab w:val="left" w:pos="3402"/>
        </w:tabs>
        <w:spacing w:after="0" w:line="240" w:lineRule="auto"/>
        <w:jc w:val="center"/>
        <w:rPr>
          <w:rFonts w:ascii="Times New Roman" w:eastAsia="Calibri" w:hAnsi="Times New Roman" w:cs="Times New Roman"/>
          <w:b/>
          <w:bCs/>
          <w:i/>
          <w:sz w:val="24"/>
          <w:szCs w:val="24"/>
          <w:lang w:val="en-IN"/>
        </w:rPr>
      </w:pPr>
    </w:p>
    <w:p w14:paraId="793336EC" w14:textId="77777777" w:rsidR="00D944B7" w:rsidRPr="009C303B" w:rsidRDefault="00D944B7" w:rsidP="00592A51">
      <w:pPr>
        <w:tabs>
          <w:tab w:val="left" w:pos="3402"/>
        </w:tabs>
        <w:spacing w:after="0" w:line="240" w:lineRule="auto"/>
        <w:jc w:val="center"/>
        <w:rPr>
          <w:rFonts w:ascii="Times New Roman" w:eastAsia="Calibri" w:hAnsi="Times New Roman" w:cs="Times New Roman"/>
          <w:b/>
          <w:bCs/>
          <w:i/>
          <w:sz w:val="24"/>
          <w:szCs w:val="24"/>
          <w:lang w:val="en-IN"/>
        </w:rPr>
      </w:pPr>
    </w:p>
    <w:p w14:paraId="3CCF0228" w14:textId="77777777" w:rsidR="00D944B7" w:rsidRPr="009C303B" w:rsidRDefault="00D944B7" w:rsidP="00592A51">
      <w:pPr>
        <w:tabs>
          <w:tab w:val="left" w:pos="3402"/>
        </w:tabs>
        <w:spacing w:after="0" w:line="240" w:lineRule="auto"/>
        <w:jc w:val="center"/>
        <w:rPr>
          <w:rFonts w:ascii="Times New Roman" w:eastAsia="Calibri" w:hAnsi="Times New Roman" w:cs="Times New Roman"/>
          <w:b/>
          <w:bCs/>
          <w:i/>
          <w:sz w:val="24"/>
          <w:szCs w:val="24"/>
          <w:lang w:val="en-IN"/>
        </w:rPr>
      </w:pPr>
    </w:p>
    <w:sectPr w:rsidR="00D944B7" w:rsidRPr="009C303B" w:rsidSect="005F452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55905" w14:textId="77777777" w:rsidR="00CA4B72" w:rsidRDefault="00CA4B72" w:rsidP="00CA4B72">
      <w:pPr>
        <w:spacing w:after="0" w:line="240" w:lineRule="auto"/>
      </w:pPr>
      <w:r>
        <w:separator/>
      </w:r>
    </w:p>
  </w:endnote>
  <w:endnote w:type="continuationSeparator" w:id="0">
    <w:p w14:paraId="4579EA8F" w14:textId="77777777" w:rsidR="00CA4B72" w:rsidRDefault="00CA4B72" w:rsidP="00CA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akkal Majalla">
    <w:altName w:val="Times New Roman"/>
    <w:charset w:val="00"/>
    <w:family w:val="auto"/>
    <w:pitch w:val="variable"/>
    <w:sig w:usb0="A000207F" w:usb1="C000204B" w:usb2="00000008" w:usb3="00000000" w:csb0="000000D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B3B53" w14:textId="77777777" w:rsidR="00CA4B72" w:rsidRDefault="00CA4B72" w:rsidP="00CA4B72">
      <w:pPr>
        <w:spacing w:after="0" w:line="240" w:lineRule="auto"/>
      </w:pPr>
      <w:r>
        <w:separator/>
      </w:r>
    </w:p>
  </w:footnote>
  <w:footnote w:type="continuationSeparator" w:id="0">
    <w:p w14:paraId="2FA53F83" w14:textId="77777777" w:rsidR="00CA4B72" w:rsidRDefault="00CA4B72" w:rsidP="00CA4B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28EF" w14:textId="79FA316D" w:rsidR="00CA4B72" w:rsidRPr="00FE7721" w:rsidRDefault="00CA4B72" w:rsidP="00CA4B72">
    <w:pPr>
      <w:pStyle w:val="Header"/>
      <w:rPr>
        <w:lang w:val="fr-FR"/>
      </w:rPr>
    </w:pPr>
    <w:r>
      <w:rPr>
        <w:noProof/>
        <w:lang w:val="en-US"/>
      </w:rPr>
      <mc:AlternateContent>
        <mc:Choice Requires="wps">
          <w:drawing>
            <wp:anchor distT="0" distB="0" distL="114300" distR="114300" simplePos="0" relativeHeight="251659264" behindDoc="0" locked="0" layoutInCell="1" allowOverlap="1" wp14:anchorId="30B80A16" wp14:editId="6DD75C3B">
              <wp:simplePos x="0" y="0"/>
              <wp:positionH relativeFrom="column">
                <wp:posOffset>-637540</wp:posOffset>
              </wp:positionH>
              <wp:positionV relativeFrom="paragraph">
                <wp:posOffset>-305435</wp:posOffset>
              </wp:positionV>
              <wp:extent cx="2664460" cy="582295"/>
              <wp:effectExtent l="0" t="635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86C6" w14:textId="77777777" w:rsidR="00CA4B72" w:rsidRPr="006508E4"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Kingdom of Saudi Arabia</w:t>
                          </w:r>
                        </w:p>
                        <w:p w14:paraId="3BD9EE64" w14:textId="77777777" w:rsidR="00CA4B72"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 xml:space="preserve">Ministry of Education </w:t>
                          </w:r>
                        </w:p>
                        <w:p w14:paraId="488A5470" w14:textId="329B4FEA" w:rsidR="00CA4B72" w:rsidRPr="006508E4"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KSU- CBA</w:t>
                          </w:r>
                        </w:p>
                        <w:p w14:paraId="7DD625EC" w14:textId="0CFC085F" w:rsidR="00CA4B72" w:rsidRPr="006508E4" w:rsidRDefault="00CA4B72" w:rsidP="00CA4B72">
                          <w:pPr>
                            <w:spacing w:after="0" w:line="240" w:lineRule="auto"/>
                            <w:rPr>
                              <w:rFonts w:ascii="Sakkal Majalla" w:hAnsi="Sakkal Majalla" w:cs="Sakkal Majalla"/>
                              <w:b/>
                              <w:b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15pt;margin-top:-24pt;width:209.8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" filled="f" stroked="f">
              <v:textbox>
                <w:txbxContent>
                  <w:p w14:paraId="73C786C6" w14:textId="77777777" w:rsidR="00CA4B72" w:rsidRPr="006508E4"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Kingdom of Saudi Arabia</w:t>
                    </w:r>
                  </w:p>
                  <w:p w14:paraId="3BD9EE64" w14:textId="77777777" w:rsidR="00CA4B72"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 xml:space="preserve">Ministry of Education </w:t>
                    </w:r>
                  </w:p>
                  <w:p w14:paraId="488A5470" w14:textId="329B4FEA" w:rsidR="00CA4B72" w:rsidRPr="006508E4"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KSU- CBA</w:t>
                    </w:r>
                  </w:p>
                  <w:p w14:paraId="7DD625EC" w14:textId="0CFC085F" w:rsidR="00CA4B72" w:rsidRPr="006508E4" w:rsidRDefault="00CA4B72" w:rsidP="00CA4B72">
                    <w:pPr>
                      <w:spacing w:after="0" w:line="240" w:lineRule="auto"/>
                      <w:rPr>
                        <w:rFonts w:ascii="Sakkal Majalla" w:hAnsi="Sakkal Majalla" w:cs="Sakkal Majalla"/>
                        <w:b/>
                        <w:bCs/>
                        <w:color w:val="000000"/>
                        <w:sz w:val="20"/>
                        <w:szCs w:val="20"/>
                      </w:rPr>
                    </w:pP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1F67B9AC" wp14:editId="68A9C225">
              <wp:simplePos x="0" y="0"/>
              <wp:positionH relativeFrom="column">
                <wp:posOffset>3998595</wp:posOffset>
              </wp:positionH>
              <wp:positionV relativeFrom="paragraph">
                <wp:posOffset>-336550</wp:posOffset>
              </wp:positionV>
              <wp:extent cx="2421255" cy="700405"/>
              <wp:effectExtent l="0" t="63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028E5" w14:textId="77777777" w:rsidR="00CA4B72" w:rsidRPr="006508E4" w:rsidRDefault="00CA4B72" w:rsidP="00CA4B72">
                          <w:pPr>
                            <w:spacing w:after="0" w:line="240" w:lineRule="auto"/>
                            <w:jc w:val="right"/>
                            <w:rPr>
                              <w:rFonts w:ascii="Sakkal Majalla" w:hAnsi="Sakkal Majalla" w:cs="Sakkal Majalla"/>
                              <w:b/>
                              <w:bCs/>
                              <w:color w:val="000000"/>
                            </w:rPr>
                          </w:pPr>
                          <w:r w:rsidRPr="006508E4">
                            <w:rPr>
                              <w:rFonts w:ascii="Sakkal Majalla" w:hAnsi="Sakkal Majalla" w:cs="Sakkal Majalla"/>
                              <w:b/>
                              <w:bCs/>
                              <w:color w:val="000000"/>
                              <w:rtl/>
                            </w:rPr>
                            <w:t>المملكــة العربيــة السعوديــة</w:t>
                          </w:r>
                        </w:p>
                        <w:p w14:paraId="145DB25C" w14:textId="77777777" w:rsidR="00CA4B72" w:rsidRPr="006508E4" w:rsidRDefault="00CA4B72" w:rsidP="00CA4B72">
                          <w:pPr>
                            <w:spacing w:after="0" w:line="240" w:lineRule="auto"/>
                            <w:jc w:val="right"/>
                            <w:rPr>
                              <w:rFonts w:ascii="Sakkal Majalla" w:hAnsi="Sakkal Majalla" w:cs="Sakkal Majalla"/>
                              <w:b/>
                              <w:bCs/>
                              <w:color w:val="000000"/>
                              <w:rtl/>
                            </w:rPr>
                          </w:pPr>
                          <w:r w:rsidRPr="006508E4">
                            <w:rPr>
                              <w:rFonts w:ascii="Sakkal Majalla" w:hAnsi="Sakkal Majalla" w:cs="Sakkal Majalla"/>
                              <w:b/>
                              <w:bCs/>
                              <w:color w:val="000000"/>
                              <w:rtl/>
                            </w:rPr>
                            <w:t>وزارة التعليم – جامعة الملك سعود</w:t>
                          </w:r>
                        </w:p>
                        <w:p w14:paraId="69902CBD" w14:textId="39910F12" w:rsidR="00CA4B72" w:rsidRPr="006508E4" w:rsidRDefault="00CA4B72" w:rsidP="00CA4B72">
                          <w:pPr>
                            <w:spacing w:after="0" w:line="240" w:lineRule="auto"/>
                            <w:jc w:val="right"/>
                            <w:rPr>
                              <w:rFonts w:ascii="Sakkal Majalla" w:hAnsi="Sakkal Majalla" w:cs="Sakkal Majalla"/>
                              <w:b/>
                              <w:bCs/>
                              <w:color w:val="000000"/>
                            </w:rPr>
                          </w:pPr>
                          <w:r w:rsidRPr="006508E4">
                            <w:rPr>
                              <w:rFonts w:ascii="Sakkal Majalla" w:hAnsi="Sakkal Majalla" w:cs="Sakkal Majalla"/>
                              <w:b/>
                              <w:bCs/>
                              <w:color w:val="000000"/>
                              <w:rtl/>
                            </w:rPr>
                            <w:t xml:space="preserve">كلية ادارة الأعمال-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14.85pt;margin-top:-26.45pt;width:190.6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" filled="f" stroked="f">
              <v:textbox>
                <w:txbxContent>
                  <w:p w14:paraId="2CF028E5" w14:textId="77777777" w:rsidR="00CA4B72" w:rsidRPr="006508E4" w:rsidRDefault="00CA4B72" w:rsidP="00CA4B72">
                    <w:pPr>
                      <w:spacing w:after="0" w:line="240" w:lineRule="auto"/>
                      <w:jc w:val="right"/>
                      <w:rPr>
                        <w:rFonts w:ascii="Sakkal Majalla" w:hAnsi="Sakkal Majalla" w:cs="Sakkal Majalla"/>
                        <w:b/>
                        <w:bCs/>
                        <w:color w:val="000000"/>
                      </w:rPr>
                    </w:pPr>
                    <w:r w:rsidRPr="006508E4">
                      <w:rPr>
                        <w:rFonts w:ascii="Sakkal Majalla" w:hAnsi="Sakkal Majalla" w:cs="Sakkal Majalla"/>
                        <w:b/>
                        <w:bCs/>
                        <w:color w:val="000000"/>
                        <w:rtl/>
                      </w:rPr>
                      <w:t>المملكــة العربيــة السعوديــة</w:t>
                    </w:r>
                  </w:p>
                  <w:p w14:paraId="145DB25C" w14:textId="77777777" w:rsidR="00CA4B72" w:rsidRPr="006508E4" w:rsidRDefault="00CA4B72" w:rsidP="00CA4B72">
                    <w:pPr>
                      <w:spacing w:after="0" w:line="240" w:lineRule="auto"/>
                      <w:jc w:val="right"/>
                      <w:rPr>
                        <w:rFonts w:ascii="Sakkal Majalla" w:hAnsi="Sakkal Majalla" w:cs="Sakkal Majalla"/>
                        <w:b/>
                        <w:bCs/>
                        <w:color w:val="000000"/>
                        <w:rtl/>
                      </w:rPr>
                    </w:pPr>
                    <w:r w:rsidRPr="006508E4">
                      <w:rPr>
                        <w:rFonts w:ascii="Sakkal Majalla" w:hAnsi="Sakkal Majalla" w:cs="Sakkal Majalla"/>
                        <w:b/>
                        <w:bCs/>
                        <w:color w:val="000000"/>
                        <w:rtl/>
                      </w:rPr>
                      <w:t>وزارة التعليم – جامعة الملك سعود</w:t>
                    </w:r>
                  </w:p>
                  <w:p w14:paraId="69902CBD" w14:textId="39910F12" w:rsidR="00CA4B72" w:rsidRPr="006508E4" w:rsidRDefault="00CA4B72" w:rsidP="00CA4B72">
                    <w:pPr>
                      <w:spacing w:after="0" w:line="240" w:lineRule="auto"/>
                      <w:jc w:val="right"/>
                      <w:rPr>
                        <w:rFonts w:ascii="Sakkal Majalla" w:hAnsi="Sakkal Majalla" w:cs="Sakkal Majalla"/>
                        <w:b/>
                        <w:bCs/>
                        <w:color w:val="000000"/>
                      </w:rPr>
                    </w:pPr>
                    <w:r w:rsidRPr="006508E4">
                      <w:rPr>
                        <w:rFonts w:ascii="Sakkal Majalla" w:hAnsi="Sakkal Majalla" w:cs="Sakkal Majalla"/>
                        <w:b/>
                        <w:bCs/>
                        <w:color w:val="000000"/>
                        <w:rtl/>
                      </w:rPr>
                      <w:t xml:space="preserve">كلية ادارة الأعمال- </w:t>
                    </w:r>
                  </w:p>
                </w:txbxContent>
              </v:textbox>
            </v:rect>
          </w:pict>
        </mc:Fallback>
      </mc:AlternateContent>
    </w:r>
    <w:r>
      <w:tab/>
    </w:r>
    <w:r>
      <w:rPr>
        <w:noProof/>
        <w:lang w:val="en-US"/>
      </w:rPr>
      <w:drawing>
        <wp:inline distT="0" distB="0" distL="0" distR="0" wp14:anchorId="694AC07E" wp14:editId="268B0847">
          <wp:extent cx="1494790" cy="405765"/>
          <wp:effectExtent l="0" t="0" r="3810" b="635"/>
          <wp:docPr id="3"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405765"/>
                  </a:xfrm>
                  <a:prstGeom prst="rect">
                    <a:avLst/>
                  </a:prstGeom>
                  <a:noFill/>
                  <a:ln>
                    <a:noFill/>
                  </a:ln>
                </pic:spPr>
              </pic:pic>
            </a:graphicData>
          </a:graphic>
        </wp:inline>
      </w:drawing>
    </w:r>
    <w:r>
      <w:rPr>
        <w:noProof/>
      </w:rPr>
      <w:tab/>
    </w:r>
  </w:p>
  <w:p w14:paraId="38AA42C7" w14:textId="77777777" w:rsidR="00CA4B72" w:rsidRDefault="00CA4B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7F5"/>
    <w:multiLevelType w:val="hybridMultilevel"/>
    <w:tmpl w:val="EFB0BD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3643FD"/>
    <w:multiLevelType w:val="hybridMultilevel"/>
    <w:tmpl w:val="FEFE14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AF3762"/>
    <w:multiLevelType w:val="hybridMultilevel"/>
    <w:tmpl w:val="F392C3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1778DB"/>
    <w:multiLevelType w:val="hybridMultilevel"/>
    <w:tmpl w:val="5B4E12C4"/>
    <w:lvl w:ilvl="0" w:tplc="5D3EAD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B8A3D33"/>
    <w:multiLevelType w:val="hybridMultilevel"/>
    <w:tmpl w:val="9440C5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E975B3"/>
    <w:multiLevelType w:val="hybridMultilevel"/>
    <w:tmpl w:val="26362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EA55AB"/>
    <w:multiLevelType w:val="hybridMultilevel"/>
    <w:tmpl w:val="32625D7A"/>
    <w:lvl w:ilvl="0" w:tplc="23967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124456"/>
    <w:multiLevelType w:val="hybridMultilevel"/>
    <w:tmpl w:val="A8C8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77F6E"/>
    <w:multiLevelType w:val="hybridMultilevel"/>
    <w:tmpl w:val="4886CBBC"/>
    <w:lvl w:ilvl="0" w:tplc="B6EAA2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28506E"/>
    <w:multiLevelType w:val="hybridMultilevel"/>
    <w:tmpl w:val="9F784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3652A1"/>
    <w:multiLevelType w:val="hybridMultilevel"/>
    <w:tmpl w:val="3CCE22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060BF0"/>
    <w:multiLevelType w:val="hybridMultilevel"/>
    <w:tmpl w:val="BD8C1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D62FC3"/>
    <w:multiLevelType w:val="hybridMultilevel"/>
    <w:tmpl w:val="7A0CBF7E"/>
    <w:lvl w:ilvl="0" w:tplc="305E0B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2335CB3"/>
    <w:multiLevelType w:val="hybridMultilevel"/>
    <w:tmpl w:val="428C5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2D11AC5"/>
    <w:multiLevelType w:val="hybridMultilevel"/>
    <w:tmpl w:val="42948B7E"/>
    <w:lvl w:ilvl="0" w:tplc="A6E2A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AC4901"/>
    <w:multiLevelType w:val="hybridMultilevel"/>
    <w:tmpl w:val="1E74B648"/>
    <w:lvl w:ilvl="0" w:tplc="AD1C986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9AF4DCF"/>
    <w:multiLevelType w:val="hybridMultilevel"/>
    <w:tmpl w:val="7B8AC8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02113EA"/>
    <w:multiLevelType w:val="hybridMultilevel"/>
    <w:tmpl w:val="64E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4309E"/>
    <w:multiLevelType w:val="hybridMultilevel"/>
    <w:tmpl w:val="BB64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15302"/>
    <w:multiLevelType w:val="hybridMultilevel"/>
    <w:tmpl w:val="853A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96245"/>
    <w:multiLevelType w:val="hybridMultilevel"/>
    <w:tmpl w:val="8CAA02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D40DFC"/>
    <w:multiLevelType w:val="hybridMultilevel"/>
    <w:tmpl w:val="6D76E2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DA43E5"/>
    <w:multiLevelType w:val="hybridMultilevel"/>
    <w:tmpl w:val="07E07E64"/>
    <w:lvl w:ilvl="0" w:tplc="893434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1B27DC6"/>
    <w:multiLevelType w:val="hybridMultilevel"/>
    <w:tmpl w:val="D95C5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1D12C42"/>
    <w:multiLevelType w:val="hybridMultilevel"/>
    <w:tmpl w:val="2BFE0C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41341E6"/>
    <w:multiLevelType w:val="hybridMultilevel"/>
    <w:tmpl w:val="63C01382"/>
    <w:lvl w:ilvl="0" w:tplc="A49469A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nsid w:val="795A49B3"/>
    <w:multiLevelType w:val="hybridMultilevel"/>
    <w:tmpl w:val="6EBC9FD0"/>
    <w:lvl w:ilvl="0" w:tplc="C5060B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E79295A"/>
    <w:multiLevelType w:val="hybridMultilevel"/>
    <w:tmpl w:val="833AE520"/>
    <w:lvl w:ilvl="0" w:tplc="092EA57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7E8E6A53"/>
    <w:multiLevelType w:val="hybridMultilevel"/>
    <w:tmpl w:val="81A06A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24"/>
  </w:num>
  <w:num w:numId="3">
    <w:abstractNumId w:val="10"/>
  </w:num>
  <w:num w:numId="4">
    <w:abstractNumId w:val="0"/>
  </w:num>
  <w:num w:numId="5">
    <w:abstractNumId w:val="23"/>
  </w:num>
  <w:num w:numId="6">
    <w:abstractNumId w:val="2"/>
  </w:num>
  <w:num w:numId="7">
    <w:abstractNumId w:val="21"/>
  </w:num>
  <w:num w:numId="8">
    <w:abstractNumId w:val="1"/>
  </w:num>
  <w:num w:numId="9">
    <w:abstractNumId w:val="28"/>
  </w:num>
  <w:num w:numId="10">
    <w:abstractNumId w:val="8"/>
  </w:num>
  <w:num w:numId="11">
    <w:abstractNumId w:val="15"/>
  </w:num>
  <w:num w:numId="12">
    <w:abstractNumId w:val="4"/>
  </w:num>
  <w:num w:numId="13">
    <w:abstractNumId w:val="27"/>
  </w:num>
  <w:num w:numId="14">
    <w:abstractNumId w:val="12"/>
  </w:num>
  <w:num w:numId="15">
    <w:abstractNumId w:val="22"/>
  </w:num>
  <w:num w:numId="16">
    <w:abstractNumId w:val="20"/>
  </w:num>
  <w:num w:numId="17">
    <w:abstractNumId w:val="26"/>
  </w:num>
  <w:num w:numId="18">
    <w:abstractNumId w:val="18"/>
  </w:num>
  <w:num w:numId="19">
    <w:abstractNumId w:val="13"/>
  </w:num>
  <w:num w:numId="20">
    <w:abstractNumId w:val="5"/>
  </w:num>
  <w:num w:numId="21">
    <w:abstractNumId w:val="14"/>
  </w:num>
  <w:num w:numId="22">
    <w:abstractNumId w:val="6"/>
  </w:num>
  <w:num w:numId="23">
    <w:abstractNumId w:val="25"/>
  </w:num>
  <w:num w:numId="24">
    <w:abstractNumId w:val="3"/>
  </w:num>
  <w:num w:numId="25">
    <w:abstractNumId w:val="9"/>
  </w:num>
  <w:num w:numId="26">
    <w:abstractNumId w:val="11"/>
  </w:num>
  <w:num w:numId="27">
    <w:abstractNumId w:val="17"/>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0A"/>
    <w:rsid w:val="000003CD"/>
    <w:rsid w:val="00000501"/>
    <w:rsid w:val="0000409E"/>
    <w:rsid w:val="0000431C"/>
    <w:rsid w:val="00004691"/>
    <w:rsid w:val="00005114"/>
    <w:rsid w:val="000051AC"/>
    <w:rsid w:val="00005D8F"/>
    <w:rsid w:val="00006A11"/>
    <w:rsid w:val="00007BFC"/>
    <w:rsid w:val="0001060E"/>
    <w:rsid w:val="000122C9"/>
    <w:rsid w:val="000155DE"/>
    <w:rsid w:val="0001567C"/>
    <w:rsid w:val="00016987"/>
    <w:rsid w:val="00020931"/>
    <w:rsid w:val="00020DCD"/>
    <w:rsid w:val="000211BB"/>
    <w:rsid w:val="00021D7B"/>
    <w:rsid w:val="000229B4"/>
    <w:rsid w:val="000236BC"/>
    <w:rsid w:val="00030125"/>
    <w:rsid w:val="00030C37"/>
    <w:rsid w:val="000365AD"/>
    <w:rsid w:val="0004163B"/>
    <w:rsid w:val="00041CA6"/>
    <w:rsid w:val="00044201"/>
    <w:rsid w:val="00045370"/>
    <w:rsid w:val="000464D7"/>
    <w:rsid w:val="0004720C"/>
    <w:rsid w:val="000510C7"/>
    <w:rsid w:val="0005358F"/>
    <w:rsid w:val="00053C69"/>
    <w:rsid w:val="00053D79"/>
    <w:rsid w:val="000541CC"/>
    <w:rsid w:val="00055AA2"/>
    <w:rsid w:val="00056589"/>
    <w:rsid w:val="0005767A"/>
    <w:rsid w:val="000626DF"/>
    <w:rsid w:val="0006282F"/>
    <w:rsid w:val="00063C9A"/>
    <w:rsid w:val="0006530B"/>
    <w:rsid w:val="000702DC"/>
    <w:rsid w:val="00070500"/>
    <w:rsid w:val="00070865"/>
    <w:rsid w:val="00071960"/>
    <w:rsid w:val="00071CB1"/>
    <w:rsid w:val="000727DA"/>
    <w:rsid w:val="00073088"/>
    <w:rsid w:val="00075287"/>
    <w:rsid w:val="00075BAC"/>
    <w:rsid w:val="00076099"/>
    <w:rsid w:val="0007691E"/>
    <w:rsid w:val="00080454"/>
    <w:rsid w:val="00081093"/>
    <w:rsid w:val="00081F19"/>
    <w:rsid w:val="00083B36"/>
    <w:rsid w:val="00084220"/>
    <w:rsid w:val="00085727"/>
    <w:rsid w:val="00086D92"/>
    <w:rsid w:val="000904A5"/>
    <w:rsid w:val="00091E25"/>
    <w:rsid w:val="000947F8"/>
    <w:rsid w:val="00094A57"/>
    <w:rsid w:val="00095D96"/>
    <w:rsid w:val="00097837"/>
    <w:rsid w:val="000A163C"/>
    <w:rsid w:val="000A2053"/>
    <w:rsid w:val="000A37D8"/>
    <w:rsid w:val="000A3C30"/>
    <w:rsid w:val="000A3F30"/>
    <w:rsid w:val="000A40A9"/>
    <w:rsid w:val="000A4AA0"/>
    <w:rsid w:val="000A5D8C"/>
    <w:rsid w:val="000A6D0C"/>
    <w:rsid w:val="000B0F55"/>
    <w:rsid w:val="000B2E0B"/>
    <w:rsid w:val="000B3175"/>
    <w:rsid w:val="000B37C8"/>
    <w:rsid w:val="000B3C8B"/>
    <w:rsid w:val="000B41C0"/>
    <w:rsid w:val="000B59AB"/>
    <w:rsid w:val="000C07D9"/>
    <w:rsid w:val="000C1C96"/>
    <w:rsid w:val="000C41B2"/>
    <w:rsid w:val="000C48CA"/>
    <w:rsid w:val="000C5D74"/>
    <w:rsid w:val="000C6993"/>
    <w:rsid w:val="000D0766"/>
    <w:rsid w:val="000D33C9"/>
    <w:rsid w:val="000D3A7C"/>
    <w:rsid w:val="000D434E"/>
    <w:rsid w:val="000D573E"/>
    <w:rsid w:val="000D5E3F"/>
    <w:rsid w:val="000D760A"/>
    <w:rsid w:val="000E020B"/>
    <w:rsid w:val="000E0E76"/>
    <w:rsid w:val="000E33B0"/>
    <w:rsid w:val="000E37AF"/>
    <w:rsid w:val="000E3FA3"/>
    <w:rsid w:val="000E5554"/>
    <w:rsid w:val="000F2D48"/>
    <w:rsid w:val="000F2DEF"/>
    <w:rsid w:val="000F33C9"/>
    <w:rsid w:val="000F5866"/>
    <w:rsid w:val="000F5A1A"/>
    <w:rsid w:val="000F7D88"/>
    <w:rsid w:val="00101E65"/>
    <w:rsid w:val="001035BF"/>
    <w:rsid w:val="00104455"/>
    <w:rsid w:val="00104A06"/>
    <w:rsid w:val="0010573E"/>
    <w:rsid w:val="00105A8D"/>
    <w:rsid w:val="001079CC"/>
    <w:rsid w:val="00107F8D"/>
    <w:rsid w:val="0011258F"/>
    <w:rsid w:val="00113909"/>
    <w:rsid w:val="00121037"/>
    <w:rsid w:val="00122635"/>
    <w:rsid w:val="00122C77"/>
    <w:rsid w:val="00124C1D"/>
    <w:rsid w:val="001251A1"/>
    <w:rsid w:val="00125951"/>
    <w:rsid w:val="00127859"/>
    <w:rsid w:val="00127ACA"/>
    <w:rsid w:val="00127C1E"/>
    <w:rsid w:val="001354F9"/>
    <w:rsid w:val="00135948"/>
    <w:rsid w:val="001360A9"/>
    <w:rsid w:val="00136857"/>
    <w:rsid w:val="0013686D"/>
    <w:rsid w:val="00142172"/>
    <w:rsid w:val="0014396E"/>
    <w:rsid w:val="00146061"/>
    <w:rsid w:val="00151AF4"/>
    <w:rsid w:val="00155878"/>
    <w:rsid w:val="0016008D"/>
    <w:rsid w:val="001623F0"/>
    <w:rsid w:val="00163174"/>
    <w:rsid w:val="001633BB"/>
    <w:rsid w:val="00166EDE"/>
    <w:rsid w:val="001704CD"/>
    <w:rsid w:val="001711F9"/>
    <w:rsid w:val="00171265"/>
    <w:rsid w:val="0017138B"/>
    <w:rsid w:val="00172FC4"/>
    <w:rsid w:val="00176588"/>
    <w:rsid w:val="00176F78"/>
    <w:rsid w:val="00180748"/>
    <w:rsid w:val="00182FAF"/>
    <w:rsid w:val="001849B7"/>
    <w:rsid w:val="00184F27"/>
    <w:rsid w:val="001855B9"/>
    <w:rsid w:val="00186D4F"/>
    <w:rsid w:val="00197E94"/>
    <w:rsid w:val="001A0C08"/>
    <w:rsid w:val="001A2E9F"/>
    <w:rsid w:val="001A4F6D"/>
    <w:rsid w:val="001A7CC9"/>
    <w:rsid w:val="001B157A"/>
    <w:rsid w:val="001B29DC"/>
    <w:rsid w:val="001B335B"/>
    <w:rsid w:val="001B347D"/>
    <w:rsid w:val="001B3A65"/>
    <w:rsid w:val="001B3F5B"/>
    <w:rsid w:val="001B4E7C"/>
    <w:rsid w:val="001C0273"/>
    <w:rsid w:val="001C0456"/>
    <w:rsid w:val="001C44BD"/>
    <w:rsid w:val="001C5487"/>
    <w:rsid w:val="001D0B85"/>
    <w:rsid w:val="001D1B59"/>
    <w:rsid w:val="001D252A"/>
    <w:rsid w:val="001D64D6"/>
    <w:rsid w:val="001E1637"/>
    <w:rsid w:val="001E4983"/>
    <w:rsid w:val="001E5242"/>
    <w:rsid w:val="001E6000"/>
    <w:rsid w:val="001F1084"/>
    <w:rsid w:val="001F281A"/>
    <w:rsid w:val="001F2B79"/>
    <w:rsid w:val="001F511A"/>
    <w:rsid w:val="001F54B0"/>
    <w:rsid w:val="001F5B0F"/>
    <w:rsid w:val="001F7751"/>
    <w:rsid w:val="001F778D"/>
    <w:rsid w:val="001F7BCE"/>
    <w:rsid w:val="00200FE9"/>
    <w:rsid w:val="00200FFF"/>
    <w:rsid w:val="002012E9"/>
    <w:rsid w:val="00201C1E"/>
    <w:rsid w:val="00202AA8"/>
    <w:rsid w:val="00204D73"/>
    <w:rsid w:val="002061A8"/>
    <w:rsid w:val="00206A4B"/>
    <w:rsid w:val="00207B22"/>
    <w:rsid w:val="00210D56"/>
    <w:rsid w:val="00211947"/>
    <w:rsid w:val="00213C8B"/>
    <w:rsid w:val="002172E6"/>
    <w:rsid w:val="00217BF7"/>
    <w:rsid w:val="00217DD1"/>
    <w:rsid w:val="00221856"/>
    <w:rsid w:val="0022494F"/>
    <w:rsid w:val="00227078"/>
    <w:rsid w:val="00233FE2"/>
    <w:rsid w:val="00234CF7"/>
    <w:rsid w:val="00237633"/>
    <w:rsid w:val="00240F43"/>
    <w:rsid w:val="00244203"/>
    <w:rsid w:val="002442AD"/>
    <w:rsid w:val="00244B1D"/>
    <w:rsid w:val="00244BC4"/>
    <w:rsid w:val="00246170"/>
    <w:rsid w:val="00246676"/>
    <w:rsid w:val="00246F08"/>
    <w:rsid w:val="00247509"/>
    <w:rsid w:val="002505D5"/>
    <w:rsid w:val="00257DA1"/>
    <w:rsid w:val="0026149B"/>
    <w:rsid w:val="00263C68"/>
    <w:rsid w:val="00263FF5"/>
    <w:rsid w:val="002647EB"/>
    <w:rsid w:val="00266997"/>
    <w:rsid w:val="0027220D"/>
    <w:rsid w:val="00272629"/>
    <w:rsid w:val="00274ABB"/>
    <w:rsid w:val="00274DFB"/>
    <w:rsid w:val="00275BBC"/>
    <w:rsid w:val="002776C6"/>
    <w:rsid w:val="00281A31"/>
    <w:rsid w:val="00281A8B"/>
    <w:rsid w:val="00285501"/>
    <w:rsid w:val="002864A4"/>
    <w:rsid w:val="0028790F"/>
    <w:rsid w:val="00290D07"/>
    <w:rsid w:val="00292F11"/>
    <w:rsid w:val="00295253"/>
    <w:rsid w:val="00297123"/>
    <w:rsid w:val="002A0007"/>
    <w:rsid w:val="002A01D9"/>
    <w:rsid w:val="002A06AF"/>
    <w:rsid w:val="002A2DCB"/>
    <w:rsid w:val="002A7F9B"/>
    <w:rsid w:val="002B01B4"/>
    <w:rsid w:val="002B16B8"/>
    <w:rsid w:val="002B30D5"/>
    <w:rsid w:val="002B4715"/>
    <w:rsid w:val="002B49B7"/>
    <w:rsid w:val="002B5731"/>
    <w:rsid w:val="002C0030"/>
    <w:rsid w:val="002C28E9"/>
    <w:rsid w:val="002C70C9"/>
    <w:rsid w:val="002D03B7"/>
    <w:rsid w:val="002D367D"/>
    <w:rsid w:val="002D3697"/>
    <w:rsid w:val="002D4DCD"/>
    <w:rsid w:val="002D5409"/>
    <w:rsid w:val="002D6C20"/>
    <w:rsid w:val="002D7E89"/>
    <w:rsid w:val="002E09A9"/>
    <w:rsid w:val="002E1E66"/>
    <w:rsid w:val="002E238C"/>
    <w:rsid w:val="002E2C4E"/>
    <w:rsid w:val="002E3A85"/>
    <w:rsid w:val="002E3E37"/>
    <w:rsid w:val="002E4859"/>
    <w:rsid w:val="002E7C5C"/>
    <w:rsid w:val="002E7D0A"/>
    <w:rsid w:val="002F03F8"/>
    <w:rsid w:val="002F23B8"/>
    <w:rsid w:val="00300339"/>
    <w:rsid w:val="0030046F"/>
    <w:rsid w:val="00300536"/>
    <w:rsid w:val="00303DB7"/>
    <w:rsid w:val="0030522F"/>
    <w:rsid w:val="0030606B"/>
    <w:rsid w:val="003062B9"/>
    <w:rsid w:val="00306BB4"/>
    <w:rsid w:val="00306CDE"/>
    <w:rsid w:val="00306E58"/>
    <w:rsid w:val="00307C83"/>
    <w:rsid w:val="003117D1"/>
    <w:rsid w:val="00312DE2"/>
    <w:rsid w:val="00315B76"/>
    <w:rsid w:val="0031605F"/>
    <w:rsid w:val="0032114F"/>
    <w:rsid w:val="00323084"/>
    <w:rsid w:val="003249D4"/>
    <w:rsid w:val="00324BA6"/>
    <w:rsid w:val="00324CDA"/>
    <w:rsid w:val="00326BD8"/>
    <w:rsid w:val="003308E3"/>
    <w:rsid w:val="00330CDC"/>
    <w:rsid w:val="00334096"/>
    <w:rsid w:val="00335A0E"/>
    <w:rsid w:val="00336696"/>
    <w:rsid w:val="00337D46"/>
    <w:rsid w:val="00343350"/>
    <w:rsid w:val="00346955"/>
    <w:rsid w:val="00350775"/>
    <w:rsid w:val="00351267"/>
    <w:rsid w:val="00351852"/>
    <w:rsid w:val="00352052"/>
    <w:rsid w:val="00353174"/>
    <w:rsid w:val="003538F5"/>
    <w:rsid w:val="00355F5C"/>
    <w:rsid w:val="0036350E"/>
    <w:rsid w:val="00363B57"/>
    <w:rsid w:val="00365F3F"/>
    <w:rsid w:val="00366AE6"/>
    <w:rsid w:val="00366DD8"/>
    <w:rsid w:val="00372790"/>
    <w:rsid w:val="003737DC"/>
    <w:rsid w:val="00375CC2"/>
    <w:rsid w:val="003768EB"/>
    <w:rsid w:val="00376F2F"/>
    <w:rsid w:val="003816FA"/>
    <w:rsid w:val="003848D0"/>
    <w:rsid w:val="00385428"/>
    <w:rsid w:val="0039007C"/>
    <w:rsid w:val="00390F7D"/>
    <w:rsid w:val="00392230"/>
    <w:rsid w:val="003929D3"/>
    <w:rsid w:val="0039323F"/>
    <w:rsid w:val="003962B0"/>
    <w:rsid w:val="0039664E"/>
    <w:rsid w:val="003A23B3"/>
    <w:rsid w:val="003A5169"/>
    <w:rsid w:val="003A5A4F"/>
    <w:rsid w:val="003A7BA9"/>
    <w:rsid w:val="003C0492"/>
    <w:rsid w:val="003C220A"/>
    <w:rsid w:val="003C404B"/>
    <w:rsid w:val="003C4E62"/>
    <w:rsid w:val="003C4FFC"/>
    <w:rsid w:val="003D3D83"/>
    <w:rsid w:val="003D4290"/>
    <w:rsid w:val="003D4DFE"/>
    <w:rsid w:val="003D5F5F"/>
    <w:rsid w:val="003D67FD"/>
    <w:rsid w:val="003D74A0"/>
    <w:rsid w:val="003E0969"/>
    <w:rsid w:val="003E1CF0"/>
    <w:rsid w:val="003E55B3"/>
    <w:rsid w:val="003E5DF6"/>
    <w:rsid w:val="003E6EF2"/>
    <w:rsid w:val="003E7742"/>
    <w:rsid w:val="003F25BD"/>
    <w:rsid w:val="003F32EC"/>
    <w:rsid w:val="003F6CB9"/>
    <w:rsid w:val="003F78F8"/>
    <w:rsid w:val="0040103B"/>
    <w:rsid w:val="004014FB"/>
    <w:rsid w:val="00401DEB"/>
    <w:rsid w:val="004047C8"/>
    <w:rsid w:val="004064F1"/>
    <w:rsid w:val="00406B41"/>
    <w:rsid w:val="00407AD9"/>
    <w:rsid w:val="004101F3"/>
    <w:rsid w:val="00410E47"/>
    <w:rsid w:val="0041360A"/>
    <w:rsid w:val="0041689D"/>
    <w:rsid w:val="00417E5C"/>
    <w:rsid w:val="00420943"/>
    <w:rsid w:val="0042146E"/>
    <w:rsid w:val="0042500C"/>
    <w:rsid w:val="004271E3"/>
    <w:rsid w:val="00430FB0"/>
    <w:rsid w:val="00431C25"/>
    <w:rsid w:val="004340F8"/>
    <w:rsid w:val="0043777F"/>
    <w:rsid w:val="0044036F"/>
    <w:rsid w:val="004440F5"/>
    <w:rsid w:val="00444833"/>
    <w:rsid w:val="004528F2"/>
    <w:rsid w:val="00455197"/>
    <w:rsid w:val="0046058A"/>
    <w:rsid w:val="00460FC4"/>
    <w:rsid w:val="004613AD"/>
    <w:rsid w:val="00462587"/>
    <w:rsid w:val="00462F33"/>
    <w:rsid w:val="0046311E"/>
    <w:rsid w:val="0046462A"/>
    <w:rsid w:val="0046742C"/>
    <w:rsid w:val="00467516"/>
    <w:rsid w:val="004717A0"/>
    <w:rsid w:val="004718C8"/>
    <w:rsid w:val="00472CF4"/>
    <w:rsid w:val="00474742"/>
    <w:rsid w:val="00475C09"/>
    <w:rsid w:val="00476197"/>
    <w:rsid w:val="00476263"/>
    <w:rsid w:val="004802EF"/>
    <w:rsid w:val="0048143E"/>
    <w:rsid w:val="00481560"/>
    <w:rsid w:val="00481AEF"/>
    <w:rsid w:val="00484619"/>
    <w:rsid w:val="00484A3F"/>
    <w:rsid w:val="00486E53"/>
    <w:rsid w:val="0048789A"/>
    <w:rsid w:val="004902FB"/>
    <w:rsid w:val="00490CEC"/>
    <w:rsid w:val="0049255B"/>
    <w:rsid w:val="00493689"/>
    <w:rsid w:val="00494C6B"/>
    <w:rsid w:val="00496222"/>
    <w:rsid w:val="004963AA"/>
    <w:rsid w:val="00496D52"/>
    <w:rsid w:val="004A5BDC"/>
    <w:rsid w:val="004A7F5E"/>
    <w:rsid w:val="004B250F"/>
    <w:rsid w:val="004B422D"/>
    <w:rsid w:val="004B55E4"/>
    <w:rsid w:val="004B5DB9"/>
    <w:rsid w:val="004B5F2A"/>
    <w:rsid w:val="004B6612"/>
    <w:rsid w:val="004B6A0C"/>
    <w:rsid w:val="004B7D4E"/>
    <w:rsid w:val="004C0BEE"/>
    <w:rsid w:val="004C316B"/>
    <w:rsid w:val="004C3769"/>
    <w:rsid w:val="004C6882"/>
    <w:rsid w:val="004C730E"/>
    <w:rsid w:val="004D1104"/>
    <w:rsid w:val="004E0D19"/>
    <w:rsid w:val="004E23DC"/>
    <w:rsid w:val="004E39CD"/>
    <w:rsid w:val="004E516F"/>
    <w:rsid w:val="004E5551"/>
    <w:rsid w:val="004E7FAD"/>
    <w:rsid w:val="004F1EC6"/>
    <w:rsid w:val="004F2949"/>
    <w:rsid w:val="004F29A1"/>
    <w:rsid w:val="004F711E"/>
    <w:rsid w:val="00500E3A"/>
    <w:rsid w:val="005034FE"/>
    <w:rsid w:val="00503B4D"/>
    <w:rsid w:val="00505396"/>
    <w:rsid w:val="0050701A"/>
    <w:rsid w:val="00507B92"/>
    <w:rsid w:val="00510FBC"/>
    <w:rsid w:val="005137C9"/>
    <w:rsid w:val="00513F1C"/>
    <w:rsid w:val="0051733E"/>
    <w:rsid w:val="0051739D"/>
    <w:rsid w:val="00520879"/>
    <w:rsid w:val="00526E3C"/>
    <w:rsid w:val="005300B1"/>
    <w:rsid w:val="00532210"/>
    <w:rsid w:val="0053555B"/>
    <w:rsid w:val="00535D71"/>
    <w:rsid w:val="005370A8"/>
    <w:rsid w:val="00537D50"/>
    <w:rsid w:val="005401B8"/>
    <w:rsid w:val="005423F7"/>
    <w:rsid w:val="00542C77"/>
    <w:rsid w:val="005431B8"/>
    <w:rsid w:val="00544F5E"/>
    <w:rsid w:val="0055006F"/>
    <w:rsid w:val="005531D2"/>
    <w:rsid w:val="0055326C"/>
    <w:rsid w:val="00554D0D"/>
    <w:rsid w:val="00555CAC"/>
    <w:rsid w:val="0055721F"/>
    <w:rsid w:val="00557771"/>
    <w:rsid w:val="00562160"/>
    <w:rsid w:val="00562233"/>
    <w:rsid w:val="00565093"/>
    <w:rsid w:val="00567051"/>
    <w:rsid w:val="0057122F"/>
    <w:rsid w:val="0057593B"/>
    <w:rsid w:val="00577067"/>
    <w:rsid w:val="00577735"/>
    <w:rsid w:val="00582013"/>
    <w:rsid w:val="005833F0"/>
    <w:rsid w:val="00585804"/>
    <w:rsid w:val="005863B5"/>
    <w:rsid w:val="00590D05"/>
    <w:rsid w:val="00590F8C"/>
    <w:rsid w:val="00592A51"/>
    <w:rsid w:val="00595640"/>
    <w:rsid w:val="005957C6"/>
    <w:rsid w:val="005959FA"/>
    <w:rsid w:val="00597C7F"/>
    <w:rsid w:val="005A0C6E"/>
    <w:rsid w:val="005A1784"/>
    <w:rsid w:val="005A3FA5"/>
    <w:rsid w:val="005B0125"/>
    <w:rsid w:val="005B0488"/>
    <w:rsid w:val="005B326C"/>
    <w:rsid w:val="005B4832"/>
    <w:rsid w:val="005B4CAB"/>
    <w:rsid w:val="005B53A9"/>
    <w:rsid w:val="005B5E9B"/>
    <w:rsid w:val="005B6412"/>
    <w:rsid w:val="005B7973"/>
    <w:rsid w:val="005C15CE"/>
    <w:rsid w:val="005C29CD"/>
    <w:rsid w:val="005C3384"/>
    <w:rsid w:val="005C4F6B"/>
    <w:rsid w:val="005C553F"/>
    <w:rsid w:val="005D0AD8"/>
    <w:rsid w:val="005D1F44"/>
    <w:rsid w:val="005D27BA"/>
    <w:rsid w:val="005D4438"/>
    <w:rsid w:val="005D47AC"/>
    <w:rsid w:val="005E04FE"/>
    <w:rsid w:val="005E0DC2"/>
    <w:rsid w:val="005E11E3"/>
    <w:rsid w:val="005E1EAA"/>
    <w:rsid w:val="005E3645"/>
    <w:rsid w:val="005E3FE4"/>
    <w:rsid w:val="005F1B73"/>
    <w:rsid w:val="005F3CF1"/>
    <w:rsid w:val="005F3F35"/>
    <w:rsid w:val="005F452E"/>
    <w:rsid w:val="005F7137"/>
    <w:rsid w:val="006003EB"/>
    <w:rsid w:val="006040F5"/>
    <w:rsid w:val="00605406"/>
    <w:rsid w:val="00605C66"/>
    <w:rsid w:val="0060605F"/>
    <w:rsid w:val="006106D5"/>
    <w:rsid w:val="006117C8"/>
    <w:rsid w:val="00611D6E"/>
    <w:rsid w:val="00612787"/>
    <w:rsid w:val="0061467A"/>
    <w:rsid w:val="006215F5"/>
    <w:rsid w:val="00622544"/>
    <w:rsid w:val="00622B44"/>
    <w:rsid w:val="00623EB8"/>
    <w:rsid w:val="00630578"/>
    <w:rsid w:val="00631733"/>
    <w:rsid w:val="00631D65"/>
    <w:rsid w:val="00632D44"/>
    <w:rsid w:val="00633448"/>
    <w:rsid w:val="00635125"/>
    <w:rsid w:val="00636FD7"/>
    <w:rsid w:val="00644E05"/>
    <w:rsid w:val="006464BD"/>
    <w:rsid w:val="00646A70"/>
    <w:rsid w:val="00647702"/>
    <w:rsid w:val="006528DE"/>
    <w:rsid w:val="00653AD0"/>
    <w:rsid w:val="006604D7"/>
    <w:rsid w:val="00663411"/>
    <w:rsid w:val="00663A5E"/>
    <w:rsid w:val="0066554E"/>
    <w:rsid w:val="0066659C"/>
    <w:rsid w:val="006670AD"/>
    <w:rsid w:val="00670369"/>
    <w:rsid w:val="00671021"/>
    <w:rsid w:val="00671A14"/>
    <w:rsid w:val="006739AF"/>
    <w:rsid w:val="00674160"/>
    <w:rsid w:val="00674ECA"/>
    <w:rsid w:val="00675AA3"/>
    <w:rsid w:val="00676019"/>
    <w:rsid w:val="00676066"/>
    <w:rsid w:val="00681580"/>
    <w:rsid w:val="006819F8"/>
    <w:rsid w:val="006822C6"/>
    <w:rsid w:val="00682337"/>
    <w:rsid w:val="00682A1D"/>
    <w:rsid w:val="00683148"/>
    <w:rsid w:val="00684450"/>
    <w:rsid w:val="006854CE"/>
    <w:rsid w:val="00690939"/>
    <w:rsid w:val="006934FC"/>
    <w:rsid w:val="0069537A"/>
    <w:rsid w:val="00696918"/>
    <w:rsid w:val="006A1029"/>
    <w:rsid w:val="006A105D"/>
    <w:rsid w:val="006A13D1"/>
    <w:rsid w:val="006A40AE"/>
    <w:rsid w:val="006A4EF6"/>
    <w:rsid w:val="006A768D"/>
    <w:rsid w:val="006A795B"/>
    <w:rsid w:val="006B091C"/>
    <w:rsid w:val="006B0BFD"/>
    <w:rsid w:val="006B152B"/>
    <w:rsid w:val="006B25B1"/>
    <w:rsid w:val="006B316B"/>
    <w:rsid w:val="006B38CD"/>
    <w:rsid w:val="006B47F4"/>
    <w:rsid w:val="006B6B68"/>
    <w:rsid w:val="006C1EF6"/>
    <w:rsid w:val="006C22B4"/>
    <w:rsid w:val="006C5D5C"/>
    <w:rsid w:val="006C673F"/>
    <w:rsid w:val="006D2954"/>
    <w:rsid w:val="006D2E6A"/>
    <w:rsid w:val="006D3E97"/>
    <w:rsid w:val="006D566D"/>
    <w:rsid w:val="006D5985"/>
    <w:rsid w:val="006D6588"/>
    <w:rsid w:val="006D7E7E"/>
    <w:rsid w:val="006E1BFD"/>
    <w:rsid w:val="006E1CD0"/>
    <w:rsid w:val="006E2E35"/>
    <w:rsid w:val="006E5047"/>
    <w:rsid w:val="006E5EAA"/>
    <w:rsid w:val="006F26AC"/>
    <w:rsid w:val="006F2D76"/>
    <w:rsid w:val="006F3B2D"/>
    <w:rsid w:val="006F675B"/>
    <w:rsid w:val="00702C06"/>
    <w:rsid w:val="00703538"/>
    <w:rsid w:val="007041D9"/>
    <w:rsid w:val="00705D7E"/>
    <w:rsid w:val="007119CC"/>
    <w:rsid w:val="00711B5D"/>
    <w:rsid w:val="00711D2D"/>
    <w:rsid w:val="007135B1"/>
    <w:rsid w:val="007158FA"/>
    <w:rsid w:val="00720ED6"/>
    <w:rsid w:val="00721D7A"/>
    <w:rsid w:val="00725744"/>
    <w:rsid w:val="007317CE"/>
    <w:rsid w:val="00731E82"/>
    <w:rsid w:val="00735B72"/>
    <w:rsid w:val="00735DC4"/>
    <w:rsid w:val="00737FAB"/>
    <w:rsid w:val="0074064C"/>
    <w:rsid w:val="00741935"/>
    <w:rsid w:val="0074300B"/>
    <w:rsid w:val="00743138"/>
    <w:rsid w:val="00743BF3"/>
    <w:rsid w:val="00743DAB"/>
    <w:rsid w:val="00744314"/>
    <w:rsid w:val="00745523"/>
    <w:rsid w:val="007462EA"/>
    <w:rsid w:val="00750DCC"/>
    <w:rsid w:val="00754D93"/>
    <w:rsid w:val="007555C7"/>
    <w:rsid w:val="00761C89"/>
    <w:rsid w:val="007631CA"/>
    <w:rsid w:val="0076569A"/>
    <w:rsid w:val="00765C51"/>
    <w:rsid w:val="007669AA"/>
    <w:rsid w:val="00766BA9"/>
    <w:rsid w:val="00766C05"/>
    <w:rsid w:val="00766C42"/>
    <w:rsid w:val="00770795"/>
    <w:rsid w:val="007714CE"/>
    <w:rsid w:val="00772BF7"/>
    <w:rsid w:val="00773519"/>
    <w:rsid w:val="0077502C"/>
    <w:rsid w:val="007777CD"/>
    <w:rsid w:val="007830CF"/>
    <w:rsid w:val="00784879"/>
    <w:rsid w:val="00787365"/>
    <w:rsid w:val="00787790"/>
    <w:rsid w:val="00787B88"/>
    <w:rsid w:val="00787C60"/>
    <w:rsid w:val="007931FB"/>
    <w:rsid w:val="007942C9"/>
    <w:rsid w:val="00794ADD"/>
    <w:rsid w:val="007A0AF9"/>
    <w:rsid w:val="007A0B5E"/>
    <w:rsid w:val="007A0F25"/>
    <w:rsid w:val="007A2DF0"/>
    <w:rsid w:val="007A4532"/>
    <w:rsid w:val="007A46AF"/>
    <w:rsid w:val="007A52CC"/>
    <w:rsid w:val="007A5907"/>
    <w:rsid w:val="007B18F4"/>
    <w:rsid w:val="007B368C"/>
    <w:rsid w:val="007B771D"/>
    <w:rsid w:val="007B7DBE"/>
    <w:rsid w:val="007B7FFE"/>
    <w:rsid w:val="007C13FA"/>
    <w:rsid w:val="007C1A6F"/>
    <w:rsid w:val="007C356B"/>
    <w:rsid w:val="007C3A4D"/>
    <w:rsid w:val="007C44BD"/>
    <w:rsid w:val="007C75F2"/>
    <w:rsid w:val="007D04CE"/>
    <w:rsid w:val="007D1F2B"/>
    <w:rsid w:val="007D6307"/>
    <w:rsid w:val="007D7D9B"/>
    <w:rsid w:val="007E2D84"/>
    <w:rsid w:val="007E4889"/>
    <w:rsid w:val="007E6107"/>
    <w:rsid w:val="007E6879"/>
    <w:rsid w:val="007E6E56"/>
    <w:rsid w:val="007F070F"/>
    <w:rsid w:val="007F1308"/>
    <w:rsid w:val="007F1981"/>
    <w:rsid w:val="007F1F25"/>
    <w:rsid w:val="007F2235"/>
    <w:rsid w:val="007F2266"/>
    <w:rsid w:val="007F2357"/>
    <w:rsid w:val="007F73A6"/>
    <w:rsid w:val="007F791F"/>
    <w:rsid w:val="00800E0D"/>
    <w:rsid w:val="00802500"/>
    <w:rsid w:val="0080261B"/>
    <w:rsid w:val="008027B4"/>
    <w:rsid w:val="008028A7"/>
    <w:rsid w:val="00803E6A"/>
    <w:rsid w:val="00807A77"/>
    <w:rsid w:val="00807B3C"/>
    <w:rsid w:val="00807C9D"/>
    <w:rsid w:val="0081022C"/>
    <w:rsid w:val="00811E1B"/>
    <w:rsid w:val="00816B9A"/>
    <w:rsid w:val="00817486"/>
    <w:rsid w:val="00820EA0"/>
    <w:rsid w:val="0082289B"/>
    <w:rsid w:val="00826B3B"/>
    <w:rsid w:val="00827F83"/>
    <w:rsid w:val="008303E8"/>
    <w:rsid w:val="008332F1"/>
    <w:rsid w:val="00835762"/>
    <w:rsid w:val="008362F8"/>
    <w:rsid w:val="0083731C"/>
    <w:rsid w:val="0083761A"/>
    <w:rsid w:val="008411F0"/>
    <w:rsid w:val="0084141D"/>
    <w:rsid w:val="008444DF"/>
    <w:rsid w:val="00844503"/>
    <w:rsid w:val="008454D2"/>
    <w:rsid w:val="00854C7E"/>
    <w:rsid w:val="0085731F"/>
    <w:rsid w:val="00857A88"/>
    <w:rsid w:val="0086114D"/>
    <w:rsid w:val="0086149F"/>
    <w:rsid w:val="00862C30"/>
    <w:rsid w:val="00865231"/>
    <w:rsid w:val="00866E61"/>
    <w:rsid w:val="008677EC"/>
    <w:rsid w:val="008749AC"/>
    <w:rsid w:val="00875D1D"/>
    <w:rsid w:val="0087749D"/>
    <w:rsid w:val="00880740"/>
    <w:rsid w:val="00880822"/>
    <w:rsid w:val="00881D4A"/>
    <w:rsid w:val="00884A5B"/>
    <w:rsid w:val="0089146A"/>
    <w:rsid w:val="00891E57"/>
    <w:rsid w:val="008928CC"/>
    <w:rsid w:val="008958A8"/>
    <w:rsid w:val="00895CDC"/>
    <w:rsid w:val="00895F9B"/>
    <w:rsid w:val="008A08C9"/>
    <w:rsid w:val="008A11C4"/>
    <w:rsid w:val="008A125C"/>
    <w:rsid w:val="008A599B"/>
    <w:rsid w:val="008B0CAF"/>
    <w:rsid w:val="008B1DFD"/>
    <w:rsid w:val="008B2719"/>
    <w:rsid w:val="008B36AF"/>
    <w:rsid w:val="008B3E5D"/>
    <w:rsid w:val="008B3F12"/>
    <w:rsid w:val="008B4129"/>
    <w:rsid w:val="008B66C9"/>
    <w:rsid w:val="008B742D"/>
    <w:rsid w:val="008B7540"/>
    <w:rsid w:val="008C020B"/>
    <w:rsid w:val="008C0BE9"/>
    <w:rsid w:val="008C462C"/>
    <w:rsid w:val="008C692D"/>
    <w:rsid w:val="008D12A9"/>
    <w:rsid w:val="008D1ABE"/>
    <w:rsid w:val="008D5443"/>
    <w:rsid w:val="008D6F5C"/>
    <w:rsid w:val="008E18E8"/>
    <w:rsid w:val="008E212E"/>
    <w:rsid w:val="008E3515"/>
    <w:rsid w:val="008E358C"/>
    <w:rsid w:val="008E5296"/>
    <w:rsid w:val="008E62E2"/>
    <w:rsid w:val="008E64C2"/>
    <w:rsid w:val="008E6609"/>
    <w:rsid w:val="008F0CFC"/>
    <w:rsid w:val="008F14CF"/>
    <w:rsid w:val="008F1F35"/>
    <w:rsid w:val="008F6E69"/>
    <w:rsid w:val="00901654"/>
    <w:rsid w:val="009047B4"/>
    <w:rsid w:val="00904ECB"/>
    <w:rsid w:val="00906148"/>
    <w:rsid w:val="009114EB"/>
    <w:rsid w:val="00915F99"/>
    <w:rsid w:val="009167BD"/>
    <w:rsid w:val="00917150"/>
    <w:rsid w:val="009178C1"/>
    <w:rsid w:val="0092064C"/>
    <w:rsid w:val="00920BA9"/>
    <w:rsid w:val="00922CB4"/>
    <w:rsid w:val="00926CB7"/>
    <w:rsid w:val="00932E77"/>
    <w:rsid w:val="009356E2"/>
    <w:rsid w:val="00936133"/>
    <w:rsid w:val="00943A06"/>
    <w:rsid w:val="00943E0A"/>
    <w:rsid w:val="00944A20"/>
    <w:rsid w:val="00946A93"/>
    <w:rsid w:val="00947395"/>
    <w:rsid w:val="009478E8"/>
    <w:rsid w:val="00950386"/>
    <w:rsid w:val="00951798"/>
    <w:rsid w:val="00951F61"/>
    <w:rsid w:val="00953372"/>
    <w:rsid w:val="00953601"/>
    <w:rsid w:val="00955C9E"/>
    <w:rsid w:val="00960803"/>
    <w:rsid w:val="009608CC"/>
    <w:rsid w:val="009624E9"/>
    <w:rsid w:val="009642E1"/>
    <w:rsid w:val="00967BCD"/>
    <w:rsid w:val="00971D99"/>
    <w:rsid w:val="009752CD"/>
    <w:rsid w:val="00976FE7"/>
    <w:rsid w:val="00980A1A"/>
    <w:rsid w:val="00981667"/>
    <w:rsid w:val="009817C5"/>
    <w:rsid w:val="00983F86"/>
    <w:rsid w:val="00985EC6"/>
    <w:rsid w:val="00987CBF"/>
    <w:rsid w:val="00987F74"/>
    <w:rsid w:val="00987FB9"/>
    <w:rsid w:val="00991255"/>
    <w:rsid w:val="00991460"/>
    <w:rsid w:val="009924B9"/>
    <w:rsid w:val="00992EF3"/>
    <w:rsid w:val="00993759"/>
    <w:rsid w:val="009959BD"/>
    <w:rsid w:val="0099669D"/>
    <w:rsid w:val="009A068C"/>
    <w:rsid w:val="009A214A"/>
    <w:rsid w:val="009A2611"/>
    <w:rsid w:val="009A3124"/>
    <w:rsid w:val="009A3853"/>
    <w:rsid w:val="009A43D7"/>
    <w:rsid w:val="009A4915"/>
    <w:rsid w:val="009A6F86"/>
    <w:rsid w:val="009B08AA"/>
    <w:rsid w:val="009B0FAB"/>
    <w:rsid w:val="009B0FED"/>
    <w:rsid w:val="009B11F6"/>
    <w:rsid w:val="009B12C3"/>
    <w:rsid w:val="009B28E4"/>
    <w:rsid w:val="009B3A9F"/>
    <w:rsid w:val="009B6904"/>
    <w:rsid w:val="009C0849"/>
    <w:rsid w:val="009C303B"/>
    <w:rsid w:val="009C6414"/>
    <w:rsid w:val="009D4046"/>
    <w:rsid w:val="009D5546"/>
    <w:rsid w:val="009D7299"/>
    <w:rsid w:val="009D762D"/>
    <w:rsid w:val="009D7C63"/>
    <w:rsid w:val="009E1DBF"/>
    <w:rsid w:val="009E2029"/>
    <w:rsid w:val="009E24E1"/>
    <w:rsid w:val="009E48EE"/>
    <w:rsid w:val="009F14A9"/>
    <w:rsid w:val="009F303D"/>
    <w:rsid w:val="009F335E"/>
    <w:rsid w:val="009F3ED5"/>
    <w:rsid w:val="009F4B39"/>
    <w:rsid w:val="009F4E1F"/>
    <w:rsid w:val="009F6EAE"/>
    <w:rsid w:val="009F7174"/>
    <w:rsid w:val="009F796B"/>
    <w:rsid w:val="00A005E8"/>
    <w:rsid w:val="00A03508"/>
    <w:rsid w:val="00A03C5B"/>
    <w:rsid w:val="00A04608"/>
    <w:rsid w:val="00A05909"/>
    <w:rsid w:val="00A05C72"/>
    <w:rsid w:val="00A06DAE"/>
    <w:rsid w:val="00A07B1D"/>
    <w:rsid w:val="00A12788"/>
    <w:rsid w:val="00A13491"/>
    <w:rsid w:val="00A20753"/>
    <w:rsid w:val="00A20C9E"/>
    <w:rsid w:val="00A22385"/>
    <w:rsid w:val="00A22792"/>
    <w:rsid w:val="00A237C4"/>
    <w:rsid w:val="00A27939"/>
    <w:rsid w:val="00A3136F"/>
    <w:rsid w:val="00A36D3B"/>
    <w:rsid w:val="00A41003"/>
    <w:rsid w:val="00A422E3"/>
    <w:rsid w:val="00A4521B"/>
    <w:rsid w:val="00A4559E"/>
    <w:rsid w:val="00A4560E"/>
    <w:rsid w:val="00A45620"/>
    <w:rsid w:val="00A45CB9"/>
    <w:rsid w:val="00A461FC"/>
    <w:rsid w:val="00A46F85"/>
    <w:rsid w:val="00A47994"/>
    <w:rsid w:val="00A51EE4"/>
    <w:rsid w:val="00A522A7"/>
    <w:rsid w:val="00A52B82"/>
    <w:rsid w:val="00A53D7A"/>
    <w:rsid w:val="00A54005"/>
    <w:rsid w:val="00A54DC9"/>
    <w:rsid w:val="00A561E0"/>
    <w:rsid w:val="00A60A35"/>
    <w:rsid w:val="00A6169A"/>
    <w:rsid w:val="00A62512"/>
    <w:rsid w:val="00A63846"/>
    <w:rsid w:val="00A6411B"/>
    <w:rsid w:val="00A67B38"/>
    <w:rsid w:val="00A7031F"/>
    <w:rsid w:val="00A708DB"/>
    <w:rsid w:val="00A710A1"/>
    <w:rsid w:val="00A7187E"/>
    <w:rsid w:val="00A7249A"/>
    <w:rsid w:val="00A7555B"/>
    <w:rsid w:val="00A772F4"/>
    <w:rsid w:val="00A776DA"/>
    <w:rsid w:val="00A8036B"/>
    <w:rsid w:val="00A84B57"/>
    <w:rsid w:val="00A86875"/>
    <w:rsid w:val="00A8692B"/>
    <w:rsid w:val="00A87757"/>
    <w:rsid w:val="00A87978"/>
    <w:rsid w:val="00A87CE5"/>
    <w:rsid w:val="00A87D38"/>
    <w:rsid w:val="00A9023A"/>
    <w:rsid w:val="00A90681"/>
    <w:rsid w:val="00A94A50"/>
    <w:rsid w:val="00A94B05"/>
    <w:rsid w:val="00A959DB"/>
    <w:rsid w:val="00A96B00"/>
    <w:rsid w:val="00A97E4D"/>
    <w:rsid w:val="00AA0CB0"/>
    <w:rsid w:val="00AA0EEE"/>
    <w:rsid w:val="00AA2170"/>
    <w:rsid w:val="00AA2769"/>
    <w:rsid w:val="00AA2B1C"/>
    <w:rsid w:val="00AA3AAF"/>
    <w:rsid w:val="00AA4D5E"/>
    <w:rsid w:val="00AA53B7"/>
    <w:rsid w:val="00AA7AC3"/>
    <w:rsid w:val="00AB2EDA"/>
    <w:rsid w:val="00AB74BB"/>
    <w:rsid w:val="00AC1672"/>
    <w:rsid w:val="00AC33BA"/>
    <w:rsid w:val="00AC4BD9"/>
    <w:rsid w:val="00AC6B08"/>
    <w:rsid w:val="00AC6FD1"/>
    <w:rsid w:val="00AC7D38"/>
    <w:rsid w:val="00AD19D5"/>
    <w:rsid w:val="00AD661E"/>
    <w:rsid w:val="00AD6BF7"/>
    <w:rsid w:val="00AE0378"/>
    <w:rsid w:val="00AE098D"/>
    <w:rsid w:val="00AE1D8B"/>
    <w:rsid w:val="00AE2757"/>
    <w:rsid w:val="00AE2D70"/>
    <w:rsid w:val="00AE480E"/>
    <w:rsid w:val="00AE75AB"/>
    <w:rsid w:val="00AF0081"/>
    <w:rsid w:val="00AF020B"/>
    <w:rsid w:val="00AF02E0"/>
    <w:rsid w:val="00AF0B36"/>
    <w:rsid w:val="00AF2BBA"/>
    <w:rsid w:val="00AF2D72"/>
    <w:rsid w:val="00AF3E3C"/>
    <w:rsid w:val="00AF41C8"/>
    <w:rsid w:val="00AF7970"/>
    <w:rsid w:val="00B019DE"/>
    <w:rsid w:val="00B02BE8"/>
    <w:rsid w:val="00B02F66"/>
    <w:rsid w:val="00B0456D"/>
    <w:rsid w:val="00B046EE"/>
    <w:rsid w:val="00B0515A"/>
    <w:rsid w:val="00B05DFB"/>
    <w:rsid w:val="00B06FDF"/>
    <w:rsid w:val="00B07530"/>
    <w:rsid w:val="00B075CD"/>
    <w:rsid w:val="00B11197"/>
    <w:rsid w:val="00B11240"/>
    <w:rsid w:val="00B1464A"/>
    <w:rsid w:val="00B2017E"/>
    <w:rsid w:val="00B22623"/>
    <w:rsid w:val="00B22893"/>
    <w:rsid w:val="00B23A13"/>
    <w:rsid w:val="00B2505C"/>
    <w:rsid w:val="00B27459"/>
    <w:rsid w:val="00B3516E"/>
    <w:rsid w:val="00B352A1"/>
    <w:rsid w:val="00B36B9E"/>
    <w:rsid w:val="00B370C8"/>
    <w:rsid w:val="00B376B1"/>
    <w:rsid w:val="00B406B3"/>
    <w:rsid w:val="00B41397"/>
    <w:rsid w:val="00B42B5D"/>
    <w:rsid w:val="00B431BE"/>
    <w:rsid w:val="00B43A67"/>
    <w:rsid w:val="00B44785"/>
    <w:rsid w:val="00B44BEE"/>
    <w:rsid w:val="00B45B66"/>
    <w:rsid w:val="00B45F3E"/>
    <w:rsid w:val="00B466DC"/>
    <w:rsid w:val="00B5163A"/>
    <w:rsid w:val="00B54BC2"/>
    <w:rsid w:val="00B6268B"/>
    <w:rsid w:val="00B6310A"/>
    <w:rsid w:val="00B63213"/>
    <w:rsid w:val="00B651B2"/>
    <w:rsid w:val="00B71002"/>
    <w:rsid w:val="00B71237"/>
    <w:rsid w:val="00B73371"/>
    <w:rsid w:val="00B756CE"/>
    <w:rsid w:val="00B75C8F"/>
    <w:rsid w:val="00B76AB3"/>
    <w:rsid w:val="00B76AEA"/>
    <w:rsid w:val="00B76BAE"/>
    <w:rsid w:val="00B8045C"/>
    <w:rsid w:val="00B84C84"/>
    <w:rsid w:val="00B8614C"/>
    <w:rsid w:val="00B86989"/>
    <w:rsid w:val="00B873C9"/>
    <w:rsid w:val="00B90459"/>
    <w:rsid w:val="00B92EF1"/>
    <w:rsid w:val="00B96675"/>
    <w:rsid w:val="00BA099F"/>
    <w:rsid w:val="00BA340B"/>
    <w:rsid w:val="00BA3DB2"/>
    <w:rsid w:val="00BA5425"/>
    <w:rsid w:val="00BA61D1"/>
    <w:rsid w:val="00BA7E86"/>
    <w:rsid w:val="00BB0BF8"/>
    <w:rsid w:val="00BB1EF4"/>
    <w:rsid w:val="00BB2199"/>
    <w:rsid w:val="00BB2701"/>
    <w:rsid w:val="00BB2B14"/>
    <w:rsid w:val="00BB2C86"/>
    <w:rsid w:val="00BB43F7"/>
    <w:rsid w:val="00BB5C03"/>
    <w:rsid w:val="00BC1601"/>
    <w:rsid w:val="00BC17EA"/>
    <w:rsid w:val="00BC27F5"/>
    <w:rsid w:val="00BC39FF"/>
    <w:rsid w:val="00BC3CCF"/>
    <w:rsid w:val="00BC6719"/>
    <w:rsid w:val="00BD03E8"/>
    <w:rsid w:val="00BD107C"/>
    <w:rsid w:val="00BD2007"/>
    <w:rsid w:val="00BD48F7"/>
    <w:rsid w:val="00BD5B7C"/>
    <w:rsid w:val="00BE7DF1"/>
    <w:rsid w:val="00BF732A"/>
    <w:rsid w:val="00BF7C18"/>
    <w:rsid w:val="00C0028B"/>
    <w:rsid w:val="00C0061D"/>
    <w:rsid w:val="00C05807"/>
    <w:rsid w:val="00C10F36"/>
    <w:rsid w:val="00C10FC1"/>
    <w:rsid w:val="00C12198"/>
    <w:rsid w:val="00C121F4"/>
    <w:rsid w:val="00C13376"/>
    <w:rsid w:val="00C15FCD"/>
    <w:rsid w:val="00C16758"/>
    <w:rsid w:val="00C17782"/>
    <w:rsid w:val="00C21AEF"/>
    <w:rsid w:val="00C22079"/>
    <w:rsid w:val="00C23620"/>
    <w:rsid w:val="00C27AE8"/>
    <w:rsid w:val="00C3207C"/>
    <w:rsid w:val="00C33E64"/>
    <w:rsid w:val="00C33EBF"/>
    <w:rsid w:val="00C33F57"/>
    <w:rsid w:val="00C3605E"/>
    <w:rsid w:val="00C36296"/>
    <w:rsid w:val="00C4092E"/>
    <w:rsid w:val="00C411A8"/>
    <w:rsid w:val="00C42839"/>
    <w:rsid w:val="00C4343B"/>
    <w:rsid w:val="00C44919"/>
    <w:rsid w:val="00C44A89"/>
    <w:rsid w:val="00C4570A"/>
    <w:rsid w:val="00C46D67"/>
    <w:rsid w:val="00C471B5"/>
    <w:rsid w:val="00C47377"/>
    <w:rsid w:val="00C47686"/>
    <w:rsid w:val="00C47837"/>
    <w:rsid w:val="00C4798D"/>
    <w:rsid w:val="00C51FA3"/>
    <w:rsid w:val="00C52104"/>
    <w:rsid w:val="00C52959"/>
    <w:rsid w:val="00C5487E"/>
    <w:rsid w:val="00C54B94"/>
    <w:rsid w:val="00C54EF8"/>
    <w:rsid w:val="00C56AD4"/>
    <w:rsid w:val="00C57EEB"/>
    <w:rsid w:val="00C60866"/>
    <w:rsid w:val="00C60CC0"/>
    <w:rsid w:val="00C62E25"/>
    <w:rsid w:val="00C63395"/>
    <w:rsid w:val="00C63769"/>
    <w:rsid w:val="00C66562"/>
    <w:rsid w:val="00C67596"/>
    <w:rsid w:val="00C70783"/>
    <w:rsid w:val="00C72104"/>
    <w:rsid w:val="00C74240"/>
    <w:rsid w:val="00C754A6"/>
    <w:rsid w:val="00C802A8"/>
    <w:rsid w:val="00C81C23"/>
    <w:rsid w:val="00C823DA"/>
    <w:rsid w:val="00C82EB1"/>
    <w:rsid w:val="00C82FCF"/>
    <w:rsid w:val="00C83CF6"/>
    <w:rsid w:val="00C856F1"/>
    <w:rsid w:val="00C85737"/>
    <w:rsid w:val="00C8574A"/>
    <w:rsid w:val="00C86AA9"/>
    <w:rsid w:val="00C86D35"/>
    <w:rsid w:val="00C872B2"/>
    <w:rsid w:val="00C87990"/>
    <w:rsid w:val="00C90286"/>
    <w:rsid w:val="00C9208D"/>
    <w:rsid w:val="00C939FD"/>
    <w:rsid w:val="00C94D02"/>
    <w:rsid w:val="00C95599"/>
    <w:rsid w:val="00C9697F"/>
    <w:rsid w:val="00C97943"/>
    <w:rsid w:val="00C97A38"/>
    <w:rsid w:val="00CA2F1E"/>
    <w:rsid w:val="00CA4B72"/>
    <w:rsid w:val="00CA5ED7"/>
    <w:rsid w:val="00CA7363"/>
    <w:rsid w:val="00CB04E1"/>
    <w:rsid w:val="00CB5345"/>
    <w:rsid w:val="00CB663A"/>
    <w:rsid w:val="00CB6B61"/>
    <w:rsid w:val="00CB6FBB"/>
    <w:rsid w:val="00CC0337"/>
    <w:rsid w:val="00CC3A8F"/>
    <w:rsid w:val="00CC4869"/>
    <w:rsid w:val="00CC4918"/>
    <w:rsid w:val="00CC564C"/>
    <w:rsid w:val="00CC6543"/>
    <w:rsid w:val="00CD023A"/>
    <w:rsid w:val="00CD72F8"/>
    <w:rsid w:val="00CE2551"/>
    <w:rsid w:val="00CE58B3"/>
    <w:rsid w:val="00CE6FB0"/>
    <w:rsid w:val="00CE7B35"/>
    <w:rsid w:val="00CF0199"/>
    <w:rsid w:val="00CF0B9C"/>
    <w:rsid w:val="00CF1257"/>
    <w:rsid w:val="00CF3B93"/>
    <w:rsid w:val="00CF3EAF"/>
    <w:rsid w:val="00CF45BD"/>
    <w:rsid w:val="00CF78E2"/>
    <w:rsid w:val="00D01353"/>
    <w:rsid w:val="00D02202"/>
    <w:rsid w:val="00D02F81"/>
    <w:rsid w:val="00D03618"/>
    <w:rsid w:val="00D04BC9"/>
    <w:rsid w:val="00D06EB1"/>
    <w:rsid w:val="00D06FF6"/>
    <w:rsid w:val="00D07D2B"/>
    <w:rsid w:val="00D12407"/>
    <w:rsid w:val="00D13077"/>
    <w:rsid w:val="00D131AB"/>
    <w:rsid w:val="00D147A8"/>
    <w:rsid w:val="00D14BD2"/>
    <w:rsid w:val="00D157C1"/>
    <w:rsid w:val="00D16366"/>
    <w:rsid w:val="00D20AED"/>
    <w:rsid w:val="00D21BA1"/>
    <w:rsid w:val="00D21D3A"/>
    <w:rsid w:val="00D233DB"/>
    <w:rsid w:val="00D23739"/>
    <w:rsid w:val="00D253B5"/>
    <w:rsid w:val="00D2591D"/>
    <w:rsid w:val="00D2634D"/>
    <w:rsid w:val="00D26DC6"/>
    <w:rsid w:val="00D26FD9"/>
    <w:rsid w:val="00D30642"/>
    <w:rsid w:val="00D30849"/>
    <w:rsid w:val="00D30AFF"/>
    <w:rsid w:val="00D30CC8"/>
    <w:rsid w:val="00D3123D"/>
    <w:rsid w:val="00D31798"/>
    <w:rsid w:val="00D336F8"/>
    <w:rsid w:val="00D34C3A"/>
    <w:rsid w:val="00D36B5F"/>
    <w:rsid w:val="00D377FA"/>
    <w:rsid w:val="00D40269"/>
    <w:rsid w:val="00D47166"/>
    <w:rsid w:val="00D475C4"/>
    <w:rsid w:val="00D47D69"/>
    <w:rsid w:val="00D50F8E"/>
    <w:rsid w:val="00D51D01"/>
    <w:rsid w:val="00D554C5"/>
    <w:rsid w:val="00D5565F"/>
    <w:rsid w:val="00D557DC"/>
    <w:rsid w:val="00D56EA3"/>
    <w:rsid w:val="00D6234D"/>
    <w:rsid w:val="00D627FA"/>
    <w:rsid w:val="00D639D0"/>
    <w:rsid w:val="00D654C3"/>
    <w:rsid w:val="00D65F94"/>
    <w:rsid w:val="00D662AD"/>
    <w:rsid w:val="00D75199"/>
    <w:rsid w:val="00D756AD"/>
    <w:rsid w:val="00D756B5"/>
    <w:rsid w:val="00D77379"/>
    <w:rsid w:val="00D80283"/>
    <w:rsid w:val="00D807D2"/>
    <w:rsid w:val="00D82DAA"/>
    <w:rsid w:val="00D8331B"/>
    <w:rsid w:val="00D83BDD"/>
    <w:rsid w:val="00D8465B"/>
    <w:rsid w:val="00D858D2"/>
    <w:rsid w:val="00D85CB5"/>
    <w:rsid w:val="00D86A1C"/>
    <w:rsid w:val="00D905D4"/>
    <w:rsid w:val="00D908AB"/>
    <w:rsid w:val="00D9135C"/>
    <w:rsid w:val="00D92A64"/>
    <w:rsid w:val="00D944B7"/>
    <w:rsid w:val="00D945A4"/>
    <w:rsid w:val="00D94DF7"/>
    <w:rsid w:val="00D97C29"/>
    <w:rsid w:val="00DA20E7"/>
    <w:rsid w:val="00DA6EE0"/>
    <w:rsid w:val="00DB038C"/>
    <w:rsid w:val="00DB227D"/>
    <w:rsid w:val="00DB360E"/>
    <w:rsid w:val="00DB6C9A"/>
    <w:rsid w:val="00DC1532"/>
    <w:rsid w:val="00DC15D3"/>
    <w:rsid w:val="00DC2246"/>
    <w:rsid w:val="00DC2376"/>
    <w:rsid w:val="00DC250E"/>
    <w:rsid w:val="00DC2F7F"/>
    <w:rsid w:val="00DC2FF2"/>
    <w:rsid w:val="00DC3D6A"/>
    <w:rsid w:val="00DC3F75"/>
    <w:rsid w:val="00DC4782"/>
    <w:rsid w:val="00DC71F2"/>
    <w:rsid w:val="00DC7365"/>
    <w:rsid w:val="00DD031A"/>
    <w:rsid w:val="00DD1CE3"/>
    <w:rsid w:val="00DD3095"/>
    <w:rsid w:val="00DD3437"/>
    <w:rsid w:val="00DD579F"/>
    <w:rsid w:val="00DD5B23"/>
    <w:rsid w:val="00DD5D4F"/>
    <w:rsid w:val="00DE19C6"/>
    <w:rsid w:val="00DE227F"/>
    <w:rsid w:val="00DE478C"/>
    <w:rsid w:val="00DE47C9"/>
    <w:rsid w:val="00DE5B78"/>
    <w:rsid w:val="00DE5F06"/>
    <w:rsid w:val="00DF1E9F"/>
    <w:rsid w:val="00DF1F29"/>
    <w:rsid w:val="00DF2352"/>
    <w:rsid w:val="00DF36FE"/>
    <w:rsid w:val="00DF5D85"/>
    <w:rsid w:val="00DF72EF"/>
    <w:rsid w:val="00E00633"/>
    <w:rsid w:val="00E007A5"/>
    <w:rsid w:val="00E01303"/>
    <w:rsid w:val="00E02551"/>
    <w:rsid w:val="00E02916"/>
    <w:rsid w:val="00E03420"/>
    <w:rsid w:val="00E03749"/>
    <w:rsid w:val="00E03F1A"/>
    <w:rsid w:val="00E0595D"/>
    <w:rsid w:val="00E10D87"/>
    <w:rsid w:val="00E13A90"/>
    <w:rsid w:val="00E1426E"/>
    <w:rsid w:val="00E14BFB"/>
    <w:rsid w:val="00E15ACD"/>
    <w:rsid w:val="00E22774"/>
    <w:rsid w:val="00E234AC"/>
    <w:rsid w:val="00E240A9"/>
    <w:rsid w:val="00E24837"/>
    <w:rsid w:val="00E2638A"/>
    <w:rsid w:val="00E26BBE"/>
    <w:rsid w:val="00E2756A"/>
    <w:rsid w:val="00E27ACA"/>
    <w:rsid w:val="00E31250"/>
    <w:rsid w:val="00E31474"/>
    <w:rsid w:val="00E32FD6"/>
    <w:rsid w:val="00E34810"/>
    <w:rsid w:val="00E354F1"/>
    <w:rsid w:val="00E35530"/>
    <w:rsid w:val="00E356BE"/>
    <w:rsid w:val="00E364A5"/>
    <w:rsid w:val="00E406AD"/>
    <w:rsid w:val="00E414CC"/>
    <w:rsid w:val="00E41FA9"/>
    <w:rsid w:val="00E41FF4"/>
    <w:rsid w:val="00E420A4"/>
    <w:rsid w:val="00E42B77"/>
    <w:rsid w:val="00E4329D"/>
    <w:rsid w:val="00E45905"/>
    <w:rsid w:val="00E47605"/>
    <w:rsid w:val="00E503BB"/>
    <w:rsid w:val="00E512A8"/>
    <w:rsid w:val="00E51454"/>
    <w:rsid w:val="00E53C6F"/>
    <w:rsid w:val="00E54269"/>
    <w:rsid w:val="00E545EE"/>
    <w:rsid w:val="00E55C7F"/>
    <w:rsid w:val="00E55D9E"/>
    <w:rsid w:val="00E56064"/>
    <w:rsid w:val="00E56F8F"/>
    <w:rsid w:val="00E60A14"/>
    <w:rsid w:val="00E60A16"/>
    <w:rsid w:val="00E60B35"/>
    <w:rsid w:val="00E61D60"/>
    <w:rsid w:val="00E61FEA"/>
    <w:rsid w:val="00E66EFF"/>
    <w:rsid w:val="00E66F7B"/>
    <w:rsid w:val="00E67601"/>
    <w:rsid w:val="00E72D2D"/>
    <w:rsid w:val="00E73236"/>
    <w:rsid w:val="00E74406"/>
    <w:rsid w:val="00E7595A"/>
    <w:rsid w:val="00E77A99"/>
    <w:rsid w:val="00E81D2E"/>
    <w:rsid w:val="00E83670"/>
    <w:rsid w:val="00E856CC"/>
    <w:rsid w:val="00E86441"/>
    <w:rsid w:val="00E86A6D"/>
    <w:rsid w:val="00E86D31"/>
    <w:rsid w:val="00E90BA8"/>
    <w:rsid w:val="00E936E7"/>
    <w:rsid w:val="00E9408F"/>
    <w:rsid w:val="00EA01EA"/>
    <w:rsid w:val="00EA02D7"/>
    <w:rsid w:val="00EA0AC1"/>
    <w:rsid w:val="00EA19DD"/>
    <w:rsid w:val="00EA21C6"/>
    <w:rsid w:val="00EA258C"/>
    <w:rsid w:val="00EA2AB6"/>
    <w:rsid w:val="00EA6C8F"/>
    <w:rsid w:val="00EB4A52"/>
    <w:rsid w:val="00EB5460"/>
    <w:rsid w:val="00EB7560"/>
    <w:rsid w:val="00EB773C"/>
    <w:rsid w:val="00EC1A59"/>
    <w:rsid w:val="00EC1D91"/>
    <w:rsid w:val="00EC2216"/>
    <w:rsid w:val="00EC34CE"/>
    <w:rsid w:val="00EC34E6"/>
    <w:rsid w:val="00EC60D4"/>
    <w:rsid w:val="00EC6A49"/>
    <w:rsid w:val="00EC6E30"/>
    <w:rsid w:val="00EC75BB"/>
    <w:rsid w:val="00ED032D"/>
    <w:rsid w:val="00ED0B53"/>
    <w:rsid w:val="00ED0D72"/>
    <w:rsid w:val="00ED0F96"/>
    <w:rsid w:val="00ED4AA0"/>
    <w:rsid w:val="00ED5888"/>
    <w:rsid w:val="00EE1036"/>
    <w:rsid w:val="00EE14F1"/>
    <w:rsid w:val="00EE3294"/>
    <w:rsid w:val="00EE5647"/>
    <w:rsid w:val="00EE5E55"/>
    <w:rsid w:val="00EE6B7F"/>
    <w:rsid w:val="00EF0039"/>
    <w:rsid w:val="00EF2C44"/>
    <w:rsid w:val="00EF4206"/>
    <w:rsid w:val="00EF468F"/>
    <w:rsid w:val="00EF6BCB"/>
    <w:rsid w:val="00EF7B41"/>
    <w:rsid w:val="00F011B2"/>
    <w:rsid w:val="00F02249"/>
    <w:rsid w:val="00F026E0"/>
    <w:rsid w:val="00F02E2E"/>
    <w:rsid w:val="00F03BB9"/>
    <w:rsid w:val="00F04B9E"/>
    <w:rsid w:val="00F04D0B"/>
    <w:rsid w:val="00F050DC"/>
    <w:rsid w:val="00F0554E"/>
    <w:rsid w:val="00F0716E"/>
    <w:rsid w:val="00F07F7C"/>
    <w:rsid w:val="00F1053D"/>
    <w:rsid w:val="00F122FD"/>
    <w:rsid w:val="00F1538E"/>
    <w:rsid w:val="00F15445"/>
    <w:rsid w:val="00F15550"/>
    <w:rsid w:val="00F16C0F"/>
    <w:rsid w:val="00F17C2B"/>
    <w:rsid w:val="00F23A38"/>
    <w:rsid w:val="00F2439E"/>
    <w:rsid w:val="00F247C1"/>
    <w:rsid w:val="00F26991"/>
    <w:rsid w:val="00F308F2"/>
    <w:rsid w:val="00F31190"/>
    <w:rsid w:val="00F3525C"/>
    <w:rsid w:val="00F37892"/>
    <w:rsid w:val="00F37EF9"/>
    <w:rsid w:val="00F40012"/>
    <w:rsid w:val="00F41E10"/>
    <w:rsid w:val="00F43676"/>
    <w:rsid w:val="00F446F8"/>
    <w:rsid w:val="00F45B4E"/>
    <w:rsid w:val="00F45DFF"/>
    <w:rsid w:val="00F477F8"/>
    <w:rsid w:val="00F51A26"/>
    <w:rsid w:val="00F51DD8"/>
    <w:rsid w:val="00F54181"/>
    <w:rsid w:val="00F554B1"/>
    <w:rsid w:val="00F56C6E"/>
    <w:rsid w:val="00F62159"/>
    <w:rsid w:val="00F64470"/>
    <w:rsid w:val="00F65608"/>
    <w:rsid w:val="00F66E29"/>
    <w:rsid w:val="00F66FF0"/>
    <w:rsid w:val="00F713AE"/>
    <w:rsid w:val="00F71979"/>
    <w:rsid w:val="00F71B3A"/>
    <w:rsid w:val="00F72515"/>
    <w:rsid w:val="00F72632"/>
    <w:rsid w:val="00F74D15"/>
    <w:rsid w:val="00F778F9"/>
    <w:rsid w:val="00F80710"/>
    <w:rsid w:val="00F80FE6"/>
    <w:rsid w:val="00F857F3"/>
    <w:rsid w:val="00F85D1F"/>
    <w:rsid w:val="00F8700E"/>
    <w:rsid w:val="00F872E0"/>
    <w:rsid w:val="00F87EC2"/>
    <w:rsid w:val="00F90DE9"/>
    <w:rsid w:val="00F90E00"/>
    <w:rsid w:val="00F91E0C"/>
    <w:rsid w:val="00F9268B"/>
    <w:rsid w:val="00F93BC0"/>
    <w:rsid w:val="00F947B3"/>
    <w:rsid w:val="00F94AAD"/>
    <w:rsid w:val="00F96727"/>
    <w:rsid w:val="00FA31EE"/>
    <w:rsid w:val="00FA54E2"/>
    <w:rsid w:val="00FA7535"/>
    <w:rsid w:val="00FA7A64"/>
    <w:rsid w:val="00FB0243"/>
    <w:rsid w:val="00FB0D22"/>
    <w:rsid w:val="00FB0EE7"/>
    <w:rsid w:val="00FB3884"/>
    <w:rsid w:val="00FB3CB8"/>
    <w:rsid w:val="00FB5576"/>
    <w:rsid w:val="00FB6BDB"/>
    <w:rsid w:val="00FB7628"/>
    <w:rsid w:val="00FC2894"/>
    <w:rsid w:val="00FC34D6"/>
    <w:rsid w:val="00FC3E48"/>
    <w:rsid w:val="00FC3F5B"/>
    <w:rsid w:val="00FC4B5E"/>
    <w:rsid w:val="00FC60F0"/>
    <w:rsid w:val="00FC731D"/>
    <w:rsid w:val="00FC7834"/>
    <w:rsid w:val="00FC7A0A"/>
    <w:rsid w:val="00FD1C64"/>
    <w:rsid w:val="00FD2045"/>
    <w:rsid w:val="00FD2F44"/>
    <w:rsid w:val="00FD3111"/>
    <w:rsid w:val="00FD44BB"/>
    <w:rsid w:val="00FD4E53"/>
    <w:rsid w:val="00FD6141"/>
    <w:rsid w:val="00FD66EB"/>
    <w:rsid w:val="00FD7003"/>
    <w:rsid w:val="00FD7A58"/>
    <w:rsid w:val="00FE0A2F"/>
    <w:rsid w:val="00FE14D0"/>
    <w:rsid w:val="00FE23E7"/>
    <w:rsid w:val="00FE2944"/>
    <w:rsid w:val="00FE2B22"/>
    <w:rsid w:val="00FE39E5"/>
    <w:rsid w:val="00FE4B67"/>
    <w:rsid w:val="00FE5E1D"/>
    <w:rsid w:val="00FE676E"/>
    <w:rsid w:val="00FF132A"/>
    <w:rsid w:val="00FF3E0D"/>
    <w:rsid w:val="00FF6DA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2A5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2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FCF"/>
    <w:rPr>
      <w:color w:val="0000FF"/>
      <w:u w:val="single"/>
    </w:rPr>
  </w:style>
  <w:style w:type="paragraph" w:styleId="ListParagraph">
    <w:name w:val="List Paragraph"/>
    <w:basedOn w:val="Normal"/>
    <w:uiPriority w:val="34"/>
    <w:qFormat/>
    <w:rsid w:val="00431C25"/>
    <w:pPr>
      <w:ind w:left="720"/>
      <w:contextualSpacing/>
    </w:pPr>
  </w:style>
  <w:style w:type="paragraph" w:styleId="Header">
    <w:name w:val="header"/>
    <w:basedOn w:val="Normal"/>
    <w:link w:val="HeaderChar"/>
    <w:uiPriority w:val="99"/>
    <w:unhideWhenUsed/>
    <w:rsid w:val="00CA4B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4B72"/>
  </w:style>
  <w:style w:type="paragraph" w:styleId="Footer">
    <w:name w:val="footer"/>
    <w:basedOn w:val="Normal"/>
    <w:link w:val="FooterChar"/>
    <w:uiPriority w:val="99"/>
    <w:unhideWhenUsed/>
    <w:rsid w:val="00CA4B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4B72"/>
  </w:style>
  <w:style w:type="paragraph" w:styleId="BalloonText">
    <w:name w:val="Balloon Text"/>
    <w:basedOn w:val="Normal"/>
    <w:link w:val="BalloonTextChar"/>
    <w:uiPriority w:val="99"/>
    <w:semiHidden/>
    <w:unhideWhenUsed/>
    <w:rsid w:val="00CA4B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B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2A5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2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FCF"/>
    <w:rPr>
      <w:color w:val="0000FF"/>
      <w:u w:val="single"/>
    </w:rPr>
  </w:style>
  <w:style w:type="paragraph" w:styleId="ListParagraph">
    <w:name w:val="List Paragraph"/>
    <w:basedOn w:val="Normal"/>
    <w:uiPriority w:val="34"/>
    <w:qFormat/>
    <w:rsid w:val="00431C25"/>
    <w:pPr>
      <w:ind w:left="720"/>
      <w:contextualSpacing/>
    </w:pPr>
  </w:style>
  <w:style w:type="paragraph" w:styleId="Header">
    <w:name w:val="header"/>
    <w:basedOn w:val="Normal"/>
    <w:link w:val="HeaderChar"/>
    <w:uiPriority w:val="99"/>
    <w:unhideWhenUsed/>
    <w:rsid w:val="00CA4B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4B72"/>
  </w:style>
  <w:style w:type="paragraph" w:styleId="Footer">
    <w:name w:val="footer"/>
    <w:basedOn w:val="Normal"/>
    <w:link w:val="FooterChar"/>
    <w:uiPriority w:val="99"/>
    <w:unhideWhenUsed/>
    <w:rsid w:val="00CA4B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4B72"/>
  </w:style>
  <w:style w:type="paragraph" w:styleId="BalloonText">
    <w:name w:val="Balloon Text"/>
    <w:basedOn w:val="Normal"/>
    <w:link w:val="BalloonTextChar"/>
    <w:uiPriority w:val="99"/>
    <w:semiHidden/>
    <w:unhideWhenUsed/>
    <w:rsid w:val="00CA4B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B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ma.org.sa/En/Pages/home.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65CB-9981-4645-AEDB-91E240C1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643</Words>
  <Characters>3669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Me Stc</cp:lastModifiedBy>
  <cp:revision>7</cp:revision>
  <cp:lastPrinted>2015-08-25T09:14:00Z</cp:lastPrinted>
  <dcterms:created xsi:type="dcterms:W3CDTF">2016-08-26T18:19:00Z</dcterms:created>
  <dcterms:modified xsi:type="dcterms:W3CDTF">2016-09-19T18:39:00Z</dcterms:modified>
</cp:coreProperties>
</file>