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E22" w:rsidRDefault="004C17EB">
      <w:r w:rsidRPr="004C17EB">
        <w:rPr>
          <w:noProof/>
        </w:rPr>
        <w:drawing>
          <wp:inline distT="0" distB="0" distL="0" distR="0">
            <wp:extent cx="5943600" cy="85390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EB" w:rsidRDefault="00641B76">
      <w:pPr>
        <w:rPr>
          <w:sz w:val="28"/>
          <w:szCs w:val="28"/>
          <w:u w:val="single"/>
        </w:rPr>
      </w:pPr>
      <w:r w:rsidRPr="00641B76">
        <w:rPr>
          <w:sz w:val="28"/>
          <w:szCs w:val="28"/>
          <w:u w:val="single"/>
        </w:rPr>
        <w:lastRenderedPageBreak/>
        <w:t>Example</w:t>
      </w:r>
      <w:r>
        <w:rPr>
          <w:sz w:val="28"/>
          <w:szCs w:val="28"/>
          <w:u w:val="single"/>
        </w:rPr>
        <w:t xml:space="preserve"> </w:t>
      </w:r>
      <w:r w:rsidRPr="00641B76">
        <w:rPr>
          <w:sz w:val="28"/>
          <w:szCs w:val="28"/>
          <w:u w:val="single"/>
        </w:rPr>
        <w:t xml:space="preserve"> :</w:t>
      </w:r>
    </w:p>
    <w:p w:rsidR="00641B76" w:rsidRDefault="00641B76" w:rsidP="005E0F31">
      <w:pPr>
        <w:rPr>
          <w:sz w:val="28"/>
          <w:szCs w:val="28"/>
        </w:rPr>
      </w:pPr>
      <w:r>
        <w:rPr>
          <w:sz w:val="28"/>
          <w:szCs w:val="28"/>
        </w:rPr>
        <w:t>From the above</w:t>
      </w:r>
      <w:r w:rsidR="005E0F31">
        <w:rPr>
          <w:sz w:val="28"/>
          <w:szCs w:val="28"/>
        </w:rPr>
        <w:t xml:space="preserve"> frequency table </w:t>
      </w:r>
      <w:r>
        <w:rPr>
          <w:sz w:val="28"/>
          <w:szCs w:val="28"/>
        </w:rPr>
        <w:t xml:space="preserve"> </w:t>
      </w:r>
      <w:r w:rsidR="005E0F31">
        <w:rPr>
          <w:sz w:val="28"/>
          <w:szCs w:val="28"/>
        </w:rPr>
        <w:t xml:space="preserve">, complete the table the answer the questions </w:t>
      </w:r>
    </w:p>
    <w:p w:rsidR="005E0F31" w:rsidRPr="005E0F31" w:rsidRDefault="005E0F31" w:rsidP="005E0F3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5E0F31">
        <w:rPr>
          <w:sz w:val="28"/>
          <w:szCs w:val="28"/>
        </w:rPr>
        <w:t>The number of objects with age less than 50 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t xml:space="preserve">        </w:t>
      </w:r>
      <w:r>
        <w:rPr>
          <w:color w:val="FF0000"/>
          <w:sz w:val="28"/>
          <w:szCs w:val="28"/>
        </w:rPr>
        <w:t xml:space="preserve"> 11 +46 = 57   or from cumulative frequency =57</w:t>
      </w:r>
    </w:p>
    <w:p w:rsidR="00641B76" w:rsidRPr="00641B76" w:rsidRDefault="00641B76" w:rsidP="004C17EB">
      <w:pPr>
        <w:rPr>
          <w:sz w:val="28"/>
          <w:szCs w:val="28"/>
        </w:rPr>
      </w:pPr>
      <w:r w:rsidRPr="00641B76">
        <w:rPr>
          <w:sz w:val="28"/>
          <w:szCs w:val="28"/>
        </w:rPr>
        <w:t>2. The number of objects with age between 40 -69 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641B76"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46 +70 +45  =161   </w:t>
      </w:r>
      <w:r>
        <w:rPr>
          <w:color w:val="FF0000"/>
          <w:sz w:val="28"/>
          <w:szCs w:val="28"/>
        </w:rPr>
        <w:t>(From frequency column)</w:t>
      </w:r>
    </w:p>
    <w:p w:rsidR="004C17EB" w:rsidRPr="00641B76" w:rsidRDefault="00641B76" w:rsidP="00641B7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641B76">
        <w:rPr>
          <w:sz w:val="28"/>
          <w:szCs w:val="28"/>
        </w:rPr>
        <w:t xml:space="preserve">. The </w:t>
      </w:r>
      <w:r>
        <w:rPr>
          <w:sz w:val="28"/>
          <w:szCs w:val="28"/>
        </w:rPr>
        <w:t xml:space="preserve">relative frequency </w:t>
      </w:r>
      <w:r w:rsidRPr="00641B76">
        <w:rPr>
          <w:sz w:val="28"/>
          <w:szCs w:val="28"/>
        </w:rPr>
        <w:t xml:space="preserve">of objects with age between </w:t>
      </w:r>
      <w:r>
        <w:rPr>
          <w:sz w:val="28"/>
          <w:szCs w:val="28"/>
        </w:rPr>
        <w:t>70 -79</w:t>
      </w:r>
      <w:r w:rsidRPr="00641B76">
        <w:rPr>
          <w:sz w:val="28"/>
          <w:szCs w:val="28"/>
        </w:rPr>
        <w:t xml:space="preserve"> 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0.0847   (From relative frequency column)</w:t>
      </w:r>
    </w:p>
    <w:p w:rsidR="004C17EB" w:rsidRPr="00641B76" w:rsidRDefault="00641B76" w:rsidP="00641B7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76">
        <w:rPr>
          <w:sz w:val="28"/>
          <w:szCs w:val="28"/>
        </w:rPr>
        <w:t xml:space="preserve">. The </w:t>
      </w:r>
      <w:r>
        <w:rPr>
          <w:sz w:val="28"/>
          <w:szCs w:val="28"/>
        </w:rPr>
        <w:t xml:space="preserve">relative frequency </w:t>
      </w:r>
      <w:r w:rsidRPr="00641B76">
        <w:rPr>
          <w:sz w:val="28"/>
          <w:szCs w:val="28"/>
        </w:rPr>
        <w:t xml:space="preserve">of objects with age </w:t>
      </w:r>
      <w:r>
        <w:rPr>
          <w:sz w:val="28"/>
          <w:szCs w:val="28"/>
        </w:rPr>
        <w:t>more than 69</w:t>
      </w:r>
      <w:r w:rsidRPr="00641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41B76">
        <w:rPr>
          <w:sz w:val="28"/>
          <w:szCs w:val="28"/>
        </w:rPr>
        <w:t>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0.0847+0.0053=</w:t>
      </w:r>
      <w:r w:rsidR="00641B76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0.09  </w:t>
      </w:r>
      <w:r>
        <w:rPr>
          <w:color w:val="FF0000"/>
          <w:sz w:val="28"/>
          <w:szCs w:val="28"/>
        </w:rPr>
        <w:t>(From relative frequency column)</w:t>
      </w:r>
    </w:p>
    <w:p w:rsidR="00641B76" w:rsidRPr="00641B76" w:rsidRDefault="00641B76" w:rsidP="00641B76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641B76">
        <w:rPr>
          <w:sz w:val="28"/>
          <w:szCs w:val="28"/>
        </w:rPr>
        <w:t xml:space="preserve">. The </w:t>
      </w:r>
      <w:r>
        <w:rPr>
          <w:sz w:val="28"/>
          <w:szCs w:val="28"/>
        </w:rPr>
        <w:t>percentage</w:t>
      </w:r>
      <w:r>
        <w:rPr>
          <w:sz w:val="28"/>
          <w:szCs w:val="28"/>
        </w:rPr>
        <w:t xml:space="preserve"> </w:t>
      </w:r>
      <w:r w:rsidRPr="00641B76">
        <w:rPr>
          <w:sz w:val="28"/>
          <w:szCs w:val="28"/>
        </w:rPr>
        <w:t xml:space="preserve">of objects with age between </w:t>
      </w:r>
      <w:r>
        <w:rPr>
          <w:sz w:val="28"/>
          <w:szCs w:val="28"/>
        </w:rPr>
        <w:t>4</w:t>
      </w:r>
      <w:r>
        <w:rPr>
          <w:sz w:val="28"/>
          <w:szCs w:val="28"/>
        </w:rPr>
        <w:t>0 -</w:t>
      </w:r>
      <w:r>
        <w:rPr>
          <w:sz w:val="28"/>
          <w:szCs w:val="28"/>
        </w:rPr>
        <w:t>4</w:t>
      </w:r>
      <w:r>
        <w:rPr>
          <w:sz w:val="28"/>
          <w:szCs w:val="28"/>
        </w:rPr>
        <w:t>9</w:t>
      </w:r>
      <w:r w:rsidRPr="00641B76">
        <w:rPr>
          <w:sz w:val="28"/>
          <w:szCs w:val="28"/>
        </w:rPr>
        <w:t xml:space="preserve"> 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Percent = relative frequency x 100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= 0.2434 x 100 = 24.34%</w:t>
      </w:r>
    </w:p>
    <w:p w:rsidR="00641B76" w:rsidRPr="00641B76" w:rsidRDefault="00641B76" w:rsidP="00641B76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641B76">
        <w:rPr>
          <w:sz w:val="28"/>
          <w:szCs w:val="28"/>
        </w:rPr>
        <w:t xml:space="preserve">. The </w:t>
      </w:r>
      <w:r>
        <w:rPr>
          <w:sz w:val="28"/>
          <w:szCs w:val="28"/>
        </w:rPr>
        <w:t xml:space="preserve">percentage </w:t>
      </w:r>
      <w:r w:rsidRPr="00641B76">
        <w:rPr>
          <w:sz w:val="28"/>
          <w:szCs w:val="28"/>
        </w:rPr>
        <w:t xml:space="preserve">of objects with age </w:t>
      </w:r>
      <w:r>
        <w:rPr>
          <w:sz w:val="28"/>
          <w:szCs w:val="28"/>
        </w:rPr>
        <w:t xml:space="preserve">less than </w:t>
      </w:r>
      <w:r w:rsidRPr="00641B7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 </w:t>
      </w:r>
      <w:r w:rsidRPr="00641B76">
        <w:rPr>
          <w:sz w:val="28"/>
          <w:szCs w:val="28"/>
        </w:rPr>
        <w:t>years ?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>
        <w:rPr>
          <w:color w:val="FF0000"/>
          <w:sz w:val="28"/>
          <w:szCs w:val="28"/>
        </w:rPr>
        <w:t>Percent = relative frequency x 100</w:t>
      </w:r>
    </w:p>
    <w:p w:rsidR="004C17EB" w:rsidRDefault="004C17EB" w:rsidP="004C17E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=0.6720 x 100 = 67.20%</w:t>
      </w:r>
    </w:p>
    <w:p w:rsidR="004C17EB" w:rsidRDefault="00AA2A1B" w:rsidP="004C17EB">
      <w:pPr>
        <w:rPr>
          <w:color w:val="FF0000"/>
          <w:sz w:val="28"/>
          <w:szCs w:val="28"/>
        </w:rPr>
      </w:pPr>
      <w:r w:rsidRPr="00AA2A1B">
        <w:rPr>
          <w:noProof/>
          <w:sz w:val="28"/>
          <w:szCs w:val="28"/>
        </w:rPr>
        <w:t>7 .</w:t>
      </w:r>
      <w:r>
        <w:rPr>
          <w:noProof/>
          <w:color w:val="FF0000"/>
          <w:sz w:val="28"/>
          <w:szCs w:val="28"/>
        </w:rPr>
        <w:t xml:space="preserve">  </w:t>
      </w:r>
      <w:r w:rsidRPr="00AA2A1B">
        <w:rPr>
          <w:noProof/>
          <w:sz w:val="28"/>
          <w:szCs w:val="28"/>
        </w:rPr>
        <w:t>Variable is …….</w:t>
      </w:r>
      <w:r w:rsidRPr="00AA2A1B">
        <w:rPr>
          <w:rFonts w:hint="cs"/>
          <w:noProof/>
          <w:sz w:val="28"/>
          <w:szCs w:val="28"/>
          <w:rtl/>
        </w:rPr>
        <w:t>.</w:t>
      </w:r>
      <w:r w:rsidR="004C17EB">
        <w:rPr>
          <w:color w:val="FF0000"/>
          <w:sz w:val="28"/>
          <w:szCs w:val="28"/>
        </w:rPr>
        <w:t xml:space="preserve">Age </w:t>
      </w:r>
    </w:p>
    <w:p w:rsidR="004C17EB" w:rsidRDefault="00AA2A1B" w:rsidP="00AA2A1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A2A1B">
        <w:rPr>
          <w:sz w:val="28"/>
          <w:szCs w:val="28"/>
        </w:rPr>
        <w:t xml:space="preserve">Types of variable is </w:t>
      </w:r>
      <w:r w:rsidR="005E0F31">
        <w:rPr>
          <w:sz w:val="28"/>
          <w:szCs w:val="28"/>
        </w:rPr>
        <w:t xml:space="preserve"> …..  </w:t>
      </w:r>
      <w:bookmarkStart w:id="0" w:name="_GoBack"/>
      <w:bookmarkEnd w:id="0"/>
      <w:r w:rsidR="004C17EB">
        <w:rPr>
          <w:color w:val="FF0000"/>
          <w:sz w:val="28"/>
          <w:szCs w:val="28"/>
        </w:rPr>
        <w:t xml:space="preserve">Quantitative </w:t>
      </w:r>
      <w:r>
        <w:rPr>
          <w:color w:val="FF0000"/>
          <w:sz w:val="28"/>
          <w:szCs w:val="28"/>
        </w:rPr>
        <w:t>continuous</w:t>
      </w:r>
    </w:p>
    <w:p w:rsidR="00AA2A1B" w:rsidRPr="00AA2A1B" w:rsidRDefault="00AA2A1B" w:rsidP="00AA2A1B">
      <w:pPr>
        <w:rPr>
          <w:sz w:val="28"/>
          <w:szCs w:val="28"/>
        </w:rPr>
      </w:pPr>
      <w:r w:rsidRPr="00AA2A1B">
        <w:rPr>
          <w:sz w:val="28"/>
          <w:szCs w:val="28"/>
        </w:rPr>
        <w:t>8. True class interval for the interval (50 – 59)</w:t>
      </w:r>
    </w:p>
    <w:p w:rsidR="004C17EB" w:rsidRDefault="00AA2A1B" w:rsidP="00AA2A1B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1)  d = gap = 40 -39 =1</w:t>
      </w:r>
    </w:p>
    <w:p w:rsidR="00AA2A1B" w:rsidRDefault="00AA2A1B" w:rsidP="00AA2A1B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2)   d/2 = ½  = 0.5</w:t>
      </w:r>
    </w:p>
    <w:p w:rsidR="00AA2A1B" w:rsidRDefault="00AA2A1B" w:rsidP="00AA2A1B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3)    ( 50 -0.5 , 59 +0.5) = (49.5 ,59.5)</w:t>
      </w:r>
    </w:p>
    <w:p w:rsidR="00AA2A1B" w:rsidRPr="005E0F31" w:rsidRDefault="00AA2A1B" w:rsidP="005E0F31">
      <w:pPr>
        <w:jc w:val="both"/>
        <w:rPr>
          <w:sz w:val="28"/>
          <w:szCs w:val="28"/>
        </w:rPr>
      </w:pPr>
      <w:r w:rsidRPr="00AA2A1B">
        <w:rPr>
          <w:sz w:val="28"/>
          <w:szCs w:val="28"/>
        </w:rPr>
        <w:t>9. Width is …..</w:t>
      </w:r>
      <w:r w:rsidRPr="00AA2A1B">
        <w:rPr>
          <w:color w:val="FF0000"/>
          <w:sz w:val="28"/>
          <w:szCs w:val="28"/>
        </w:rPr>
        <w:t xml:space="preserve">W= 40 – 30 = 10   </w:t>
      </w:r>
    </w:p>
    <w:p w:rsidR="00AA2A1B" w:rsidRPr="005E0F31" w:rsidRDefault="00AA2A1B" w:rsidP="005E0F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.Sample size  </w:t>
      </w:r>
      <w:r w:rsidRPr="00AA2A1B">
        <w:rPr>
          <w:color w:val="FF0000"/>
          <w:sz w:val="28"/>
          <w:szCs w:val="28"/>
        </w:rPr>
        <w:t>.n = 189 (sum of the frequency column)</w:t>
      </w:r>
    </w:p>
    <w:p w:rsidR="00AA2A1B" w:rsidRDefault="00AA2A1B" w:rsidP="004C17EB">
      <w:pPr>
        <w:rPr>
          <w:color w:val="FF0000"/>
          <w:sz w:val="28"/>
          <w:szCs w:val="28"/>
        </w:rPr>
      </w:pPr>
      <w:r w:rsidRPr="00AA2A1B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3600" cy="43895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1B" w:rsidRDefault="00AA2A1B" w:rsidP="00AA2A1B">
      <w:pPr>
        <w:rPr>
          <w:sz w:val="28"/>
          <w:szCs w:val="28"/>
          <w:u w:val="single"/>
        </w:rPr>
      </w:pPr>
      <w:r w:rsidRPr="00AA2A1B">
        <w:rPr>
          <w:sz w:val="28"/>
          <w:szCs w:val="28"/>
          <w:u w:val="single"/>
        </w:rPr>
        <w:t>Answer the following questions :</w:t>
      </w:r>
    </w:p>
    <w:p w:rsidR="00AA2A1B" w:rsidRDefault="00AA2A1B" w:rsidP="00AA2A1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variable is …..</w:t>
      </w:r>
      <w:r w:rsidR="00641B76">
        <w:rPr>
          <w:color w:val="FF0000"/>
          <w:sz w:val="28"/>
          <w:szCs w:val="28"/>
        </w:rPr>
        <w:t>Pathologic tumor size</w:t>
      </w:r>
    </w:p>
    <w:p w:rsidR="00AA2A1B" w:rsidRPr="00641B76" w:rsidRDefault="00AA2A1B" w:rsidP="00AA2A1B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sz w:val="28"/>
          <w:szCs w:val="28"/>
        </w:rPr>
        <w:t>Type of variable is …..</w:t>
      </w:r>
      <w:r w:rsidR="00641B76" w:rsidRPr="00641B76">
        <w:rPr>
          <w:color w:val="FF0000"/>
          <w:sz w:val="28"/>
          <w:szCs w:val="28"/>
        </w:rPr>
        <w:t>Quantitative continues</w:t>
      </w:r>
    </w:p>
    <w:p w:rsidR="00AA2A1B" w:rsidRDefault="00AA2A1B" w:rsidP="00AA2A1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sample size is …</w:t>
      </w:r>
    </w:p>
    <w:p w:rsidR="00641B76" w:rsidRPr="00641B76" w:rsidRDefault="00641B76" w:rsidP="00641B76">
      <w:pPr>
        <w:pStyle w:val="ListParagraph"/>
        <w:rPr>
          <w:color w:val="FF0000"/>
          <w:sz w:val="28"/>
          <w:szCs w:val="28"/>
        </w:rPr>
      </w:pPr>
      <w:r w:rsidRPr="00641B76">
        <w:rPr>
          <w:color w:val="FF0000"/>
          <w:sz w:val="28"/>
          <w:szCs w:val="28"/>
        </w:rPr>
        <w:t>. n = 13 +35+17+18+15+11 = 110</w:t>
      </w:r>
    </w:p>
    <w:p w:rsidR="00641B76" w:rsidRPr="00641B76" w:rsidRDefault="00AA2A1B" w:rsidP="00AA2A1B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sz w:val="28"/>
          <w:szCs w:val="28"/>
        </w:rPr>
        <w:t>The chart name …</w:t>
      </w:r>
      <w:r w:rsidR="00641B76">
        <w:rPr>
          <w:sz w:val="28"/>
          <w:szCs w:val="28"/>
        </w:rPr>
        <w:t xml:space="preserve"> </w:t>
      </w:r>
    </w:p>
    <w:p w:rsidR="00AA2A1B" w:rsidRP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41B76">
        <w:rPr>
          <w:color w:val="FF0000"/>
          <w:sz w:val="28"/>
          <w:szCs w:val="28"/>
        </w:rPr>
        <w:t>Histogram</w:t>
      </w:r>
    </w:p>
    <w:p w:rsidR="00641B76" w:rsidRPr="00641B76" w:rsidRDefault="00AA2A1B" w:rsidP="00AA2A1B">
      <w:pPr>
        <w:pStyle w:val="ListParagraph"/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sz w:val="28"/>
          <w:szCs w:val="28"/>
        </w:rPr>
        <w:t>The number of patient  with the lowest pathologic tumor size is …</w:t>
      </w:r>
    </w:p>
    <w:p w:rsidR="00AA2A1B" w:rsidRP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41B76">
        <w:rPr>
          <w:color w:val="FF0000"/>
          <w:sz w:val="28"/>
          <w:szCs w:val="28"/>
        </w:rPr>
        <w:t>13</w:t>
      </w:r>
    </w:p>
    <w:p w:rsidR="00AA2A1B" w:rsidRDefault="00641B76" w:rsidP="00AA2A1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percentage of cancer patients with approximate tumor size = 2</w:t>
      </w:r>
    </w:p>
    <w:p w:rsid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Percent = Relative frequency x 100</w:t>
      </w:r>
    </w:p>
    <w:p w:rsid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= f/n x100 </w:t>
      </w:r>
    </w:p>
    <w:p w:rsid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=18/110  x100</w:t>
      </w:r>
    </w:p>
    <w:p w:rsidR="00641B76" w:rsidRPr="00641B76" w:rsidRDefault="00641B76" w:rsidP="00641B76">
      <w:pPr>
        <w:pStyle w:val="ListParagrap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= 16.36 %</w:t>
      </w:r>
    </w:p>
    <w:sectPr w:rsidR="00641B76" w:rsidRPr="00641B76" w:rsidSect="00AA2A1B"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311" w:rsidRDefault="00D02311" w:rsidP="00641B76">
      <w:pPr>
        <w:spacing w:after="0" w:line="240" w:lineRule="auto"/>
      </w:pPr>
      <w:r>
        <w:separator/>
      </w:r>
    </w:p>
  </w:endnote>
  <w:endnote w:type="continuationSeparator" w:id="0">
    <w:p w:rsidR="00D02311" w:rsidRDefault="00D02311" w:rsidP="00641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1430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1B76" w:rsidRDefault="00641B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0F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41B76" w:rsidRDefault="00641B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311" w:rsidRDefault="00D02311" w:rsidP="00641B76">
      <w:pPr>
        <w:spacing w:after="0" w:line="240" w:lineRule="auto"/>
      </w:pPr>
      <w:r>
        <w:separator/>
      </w:r>
    </w:p>
  </w:footnote>
  <w:footnote w:type="continuationSeparator" w:id="0">
    <w:p w:rsidR="00D02311" w:rsidRDefault="00D02311" w:rsidP="00641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27F14"/>
    <w:multiLevelType w:val="hybridMultilevel"/>
    <w:tmpl w:val="A320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E40E37"/>
    <w:multiLevelType w:val="hybridMultilevel"/>
    <w:tmpl w:val="DEC4C550"/>
    <w:lvl w:ilvl="0" w:tplc="0EAAD7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7EB"/>
    <w:rsid w:val="00077E22"/>
    <w:rsid w:val="004C17EB"/>
    <w:rsid w:val="005E0F31"/>
    <w:rsid w:val="00641B76"/>
    <w:rsid w:val="00AA2A1B"/>
    <w:rsid w:val="00D0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BC7072-1B0C-49D7-942B-3289A3AE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A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B76"/>
  </w:style>
  <w:style w:type="paragraph" w:styleId="Footer">
    <w:name w:val="footer"/>
    <w:basedOn w:val="Normal"/>
    <w:link w:val="FooterChar"/>
    <w:uiPriority w:val="99"/>
    <w:unhideWhenUsed/>
    <w:rsid w:val="0064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63B5C-F9A9-479F-8405-89552B3E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2018-09-13T03:35:00Z</dcterms:created>
  <dcterms:modified xsi:type="dcterms:W3CDTF">2018-09-13T04:09:00Z</dcterms:modified>
</cp:coreProperties>
</file>