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DA" w:rsidRPr="00EB708F" w:rsidRDefault="00ED1DDA" w:rsidP="00ED1DDA">
      <w:pPr>
        <w:bidi w:val="0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EB708F">
        <w:rPr>
          <w:rFonts w:ascii="Times-Bold" w:hAnsi="Times-Bold" w:cs="Times-Bold"/>
          <w:b/>
          <w:bCs/>
          <w:color w:val="000000"/>
          <w:sz w:val="32"/>
          <w:szCs w:val="32"/>
        </w:rPr>
        <w:t>King Saud University</w:t>
      </w:r>
    </w:p>
    <w:p w:rsidR="00ED1DDA" w:rsidRPr="00ED1DDA" w:rsidRDefault="00ED1DDA" w:rsidP="00ED1DDA">
      <w:pPr>
        <w:bidi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EB708F">
        <w:rPr>
          <w:rFonts w:ascii="Times-Bold" w:hAnsi="Times-Bold" w:cs="Times-Bold"/>
          <w:b/>
          <w:bCs/>
          <w:sz w:val="28"/>
          <w:szCs w:val="28"/>
        </w:rPr>
        <w:t>College</w:t>
      </w:r>
      <w:r w:rsidRPr="00ED1DDA">
        <w:rPr>
          <w:rFonts w:ascii="Times-Bold" w:hAnsi="Times-Bold" w:cs="Times-Bold"/>
          <w:b/>
          <w:bCs/>
          <w:sz w:val="28"/>
          <w:szCs w:val="28"/>
        </w:rPr>
        <w:t xml:space="preserve"> of Applied Studies &amp; Community Services</w:t>
      </w:r>
    </w:p>
    <w:p w:rsidR="00ED1DDA" w:rsidRPr="00ED1DDA" w:rsidRDefault="00FB397A" w:rsidP="00ED1DD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Department</w:t>
      </w:r>
      <w:r w:rsidR="00ED1DDA" w:rsidRPr="00ED1DDA">
        <w:rPr>
          <w:rFonts w:ascii="Times-Bold" w:hAnsi="Times-Bold" w:cs="Times-Bold"/>
          <w:b/>
          <w:bCs/>
          <w:sz w:val="32"/>
          <w:szCs w:val="32"/>
        </w:rPr>
        <w:t xml:space="preserve"> of Natural and Engineering Scie</w:t>
      </w:r>
      <w:r w:rsidR="00ED1DDA">
        <w:rPr>
          <w:rFonts w:ascii="Times-Bold" w:hAnsi="Times-Bold" w:cs="Times-Bold"/>
          <w:b/>
          <w:bCs/>
          <w:sz w:val="32"/>
          <w:szCs w:val="32"/>
        </w:rPr>
        <w:t>nces</w:t>
      </w:r>
    </w:p>
    <w:p w:rsidR="00ED1DDA" w:rsidRPr="00ED1DDA" w:rsidRDefault="00ED1DDA" w:rsidP="00ED1DD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16"/>
          <w:szCs w:val="16"/>
        </w:rPr>
      </w:pPr>
    </w:p>
    <w:p w:rsidR="00ED1DDA" w:rsidRPr="00C40152" w:rsidRDefault="0054577D" w:rsidP="00D60DD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CT1513</w:t>
      </w:r>
      <w:r w:rsidR="00ED1DDA" w:rsidRPr="00C40152">
        <w:rPr>
          <w:rFonts w:ascii="Times-Bold" w:hAnsi="Times-Bold" w:cs="Times-Bold"/>
          <w:b/>
          <w:bCs/>
          <w:color w:val="000000"/>
        </w:rPr>
        <w:t xml:space="preserve">– </w:t>
      </w:r>
      <w:r w:rsidRPr="0054577D">
        <w:rPr>
          <w:rFonts w:ascii="Times-Bold" w:hAnsi="Times-Bold" w:cs="Times-Bold"/>
          <w:b/>
          <w:bCs/>
          <w:color w:val="000000"/>
        </w:rPr>
        <w:t xml:space="preserve">Introduction to JAVA Language </w:t>
      </w:r>
      <w:r w:rsidR="00ED1DDA">
        <w:rPr>
          <w:rFonts w:ascii="Times-Bold" w:hAnsi="Times-Bold" w:cs="Times-Bold"/>
          <w:b/>
          <w:bCs/>
          <w:color w:val="000000"/>
        </w:rPr>
        <w:t xml:space="preserve">- </w:t>
      </w:r>
      <w:r>
        <w:rPr>
          <w:rFonts w:ascii="Times-Bold" w:hAnsi="Times-Bold" w:cs="Times-Bold"/>
          <w:b/>
          <w:bCs/>
          <w:color w:val="000000"/>
        </w:rPr>
        <w:t>4</w:t>
      </w:r>
      <w:r w:rsidR="00282998">
        <w:rPr>
          <w:rFonts w:ascii="Times-Bold" w:hAnsi="Times-Bold" w:cs="Times-Bold"/>
          <w:b/>
          <w:bCs/>
          <w:color w:val="000000"/>
        </w:rPr>
        <w:t>(</w:t>
      </w:r>
      <w:r>
        <w:rPr>
          <w:rFonts w:ascii="Times-Bold" w:hAnsi="Times-Bold" w:cs="Times-Bold"/>
          <w:b/>
          <w:bCs/>
          <w:color w:val="000000"/>
        </w:rPr>
        <w:t>3</w:t>
      </w:r>
      <w:r w:rsidR="00ED1DDA">
        <w:rPr>
          <w:rFonts w:ascii="Times-Bold" w:hAnsi="Times-Bold" w:cs="Times-Bold"/>
          <w:b/>
          <w:bCs/>
          <w:color w:val="000000"/>
        </w:rPr>
        <w:t xml:space="preserve">, </w:t>
      </w:r>
      <w:r w:rsidR="00D60DDB">
        <w:rPr>
          <w:rFonts w:ascii="Times-Bold" w:hAnsi="Times-Bold" w:cs="Times-Bold"/>
          <w:b/>
          <w:bCs/>
          <w:color w:val="000000"/>
        </w:rPr>
        <w:t>2</w:t>
      </w:r>
      <w:proofErr w:type="gramStart"/>
      <w:r w:rsidR="00ED1DDA" w:rsidRPr="00C40152">
        <w:rPr>
          <w:rFonts w:ascii="Times-Bold" w:hAnsi="Times-Bold" w:cs="Times-Bold"/>
          <w:b/>
          <w:bCs/>
          <w:color w:val="000000"/>
        </w:rPr>
        <w:t>,</w:t>
      </w:r>
      <w:r w:rsidR="00D60DDB">
        <w:rPr>
          <w:rFonts w:ascii="Times-Bold" w:hAnsi="Times-Bold" w:cs="Times-Bold"/>
          <w:b/>
          <w:bCs/>
          <w:color w:val="000000"/>
        </w:rPr>
        <w:t>0</w:t>
      </w:r>
      <w:proofErr w:type="gramEnd"/>
      <w:r w:rsidR="00ED1DDA" w:rsidRPr="00C40152">
        <w:rPr>
          <w:rFonts w:ascii="Times-Bold" w:hAnsi="Times-Bold" w:cs="Times-Bold"/>
          <w:b/>
          <w:bCs/>
          <w:color w:val="000000"/>
        </w:rPr>
        <w:t>)</w:t>
      </w:r>
    </w:p>
    <w:p w:rsidR="00ED1DDA" w:rsidRPr="00C40152" w:rsidRDefault="00ED1DDA" w:rsidP="008677A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  <w:r w:rsidRPr="00C40152">
        <w:rPr>
          <w:rFonts w:ascii="Times-Bold" w:hAnsi="Times-Bold" w:cs="Times-Bold"/>
          <w:b/>
          <w:bCs/>
          <w:color w:val="000000"/>
        </w:rPr>
        <w:t xml:space="preserve">Semester </w:t>
      </w:r>
      <w:r>
        <w:rPr>
          <w:rFonts w:ascii="Times-Bold" w:hAnsi="Times-Bold" w:cs="Times-Bold"/>
          <w:b/>
          <w:bCs/>
          <w:color w:val="000000"/>
        </w:rPr>
        <w:t>I</w:t>
      </w:r>
      <w:r w:rsidRPr="00C40152">
        <w:rPr>
          <w:rFonts w:ascii="Times-Bold" w:hAnsi="Times-Bold" w:cs="Times-Bold"/>
          <w:b/>
          <w:bCs/>
          <w:color w:val="000000"/>
        </w:rPr>
        <w:t xml:space="preserve">, Academic Year </w:t>
      </w:r>
      <w:r w:rsidR="008677A2">
        <w:rPr>
          <w:rFonts w:ascii="Times-Bold" w:hAnsi="Times-Bold" w:cs="Times-Bold"/>
          <w:b/>
          <w:bCs/>
          <w:color w:val="000000"/>
        </w:rPr>
        <w:t>1438-1439</w:t>
      </w:r>
    </w:p>
    <w:p w:rsidR="00ED1DDA" w:rsidRDefault="00ED1DDA" w:rsidP="00ED1DDA">
      <w:pPr>
        <w:bidi w:val="0"/>
        <w:jc w:val="center"/>
        <w:rPr>
          <w:b/>
          <w:bCs/>
          <w:sz w:val="40"/>
          <w:szCs w:val="40"/>
          <w:lang w:bidi="ar-JO"/>
        </w:rPr>
      </w:pPr>
    </w:p>
    <w:p w:rsidR="00ED1DDA" w:rsidRPr="00ED1DDA" w:rsidRDefault="00ED1DDA" w:rsidP="00ED1DDA">
      <w:pPr>
        <w:bidi w:val="0"/>
        <w:jc w:val="center"/>
        <w:rPr>
          <w:b/>
          <w:bCs/>
          <w:sz w:val="40"/>
          <w:szCs w:val="40"/>
          <w:lang w:bidi="ar-JO"/>
        </w:rPr>
      </w:pPr>
      <w:r w:rsidRPr="00ED1DDA">
        <w:rPr>
          <w:b/>
          <w:bCs/>
          <w:sz w:val="40"/>
          <w:szCs w:val="40"/>
          <w:lang w:bidi="ar-JO"/>
        </w:rPr>
        <w:t>Course Syllabus</w:t>
      </w:r>
    </w:p>
    <w:p w:rsidR="005F3733" w:rsidRDefault="005F3733" w:rsidP="00ED1DDA">
      <w:pPr>
        <w:bidi w:val="0"/>
        <w:jc w:val="center"/>
        <w:rPr>
          <w:b/>
          <w:bCs/>
          <w:lang w:bidi="ar-JO"/>
        </w:rPr>
      </w:pPr>
    </w:p>
    <w:p w:rsidR="005F3733" w:rsidRPr="005F3733" w:rsidRDefault="005F3733" w:rsidP="005F3733">
      <w:pPr>
        <w:bidi w:val="0"/>
        <w:ind w:right="-514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1. </w:t>
      </w:r>
      <w:r w:rsidRP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Course Identification and General Information</w:t>
      </w: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:</w:t>
      </w:r>
    </w:p>
    <w:p w:rsidR="00CE1346" w:rsidRPr="005F3733" w:rsidRDefault="00CE1346" w:rsidP="005F3733">
      <w:pPr>
        <w:bidi w:val="0"/>
        <w:jc w:val="center"/>
        <w:rPr>
          <w:b/>
          <w:bCs/>
          <w:sz w:val="12"/>
          <w:szCs w:val="12"/>
          <w:lang w:bidi="ar-JO"/>
        </w:rPr>
      </w:pPr>
    </w:p>
    <w:tbl>
      <w:tblPr>
        <w:bidiVisual/>
        <w:tblW w:w="9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61"/>
      </w:tblGrid>
      <w:tr w:rsidR="00CE1346" w:rsidRPr="00ED1DDA" w:rsidTr="00ED1DDA">
        <w:trPr>
          <w:jc w:val="right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46" w:rsidRPr="00ED1DDA" w:rsidRDefault="00CE1346" w:rsidP="0054577D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ED1DDA">
              <w:rPr>
                <w:b/>
                <w:bCs/>
                <w:sz w:val="22"/>
                <w:szCs w:val="22"/>
                <w:lang w:bidi="ar-JO"/>
              </w:rPr>
              <w:t xml:space="preserve">Course </w:t>
            </w:r>
            <w:r w:rsidR="005F3733">
              <w:rPr>
                <w:b/>
                <w:bCs/>
                <w:sz w:val="22"/>
                <w:szCs w:val="22"/>
                <w:lang w:bidi="ar-JO"/>
              </w:rPr>
              <w:t>C</w:t>
            </w:r>
            <w:r w:rsidRPr="00ED1DDA">
              <w:rPr>
                <w:b/>
                <w:bCs/>
                <w:sz w:val="22"/>
                <w:szCs w:val="22"/>
                <w:lang w:bidi="ar-JO"/>
              </w:rPr>
              <w:t>ode</w:t>
            </w:r>
            <w:r w:rsidR="00ED1DDA" w:rsidRPr="00ED1DDA">
              <w:rPr>
                <w:b/>
                <w:bCs/>
                <w:sz w:val="22"/>
                <w:szCs w:val="22"/>
                <w:lang w:bidi="ar-JO"/>
              </w:rPr>
              <w:t>:</w:t>
            </w:r>
            <w:r w:rsidR="00282998">
              <w:rPr>
                <w:b/>
                <w:bCs/>
                <w:color w:val="0033CC"/>
                <w:sz w:val="22"/>
                <w:szCs w:val="22"/>
              </w:rPr>
              <w:t>CT1</w:t>
            </w:r>
            <w:r w:rsidR="0054577D">
              <w:rPr>
                <w:b/>
                <w:bCs/>
                <w:color w:val="0033CC"/>
                <w:sz w:val="22"/>
                <w:szCs w:val="22"/>
              </w:rPr>
              <w:t>513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46" w:rsidRPr="00ED1DDA" w:rsidRDefault="00CE1346" w:rsidP="00A935FE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ED1DDA">
              <w:rPr>
                <w:b/>
                <w:bCs/>
                <w:sz w:val="22"/>
                <w:szCs w:val="22"/>
                <w:lang w:bidi="ar-JO"/>
              </w:rPr>
              <w:t xml:space="preserve">Course Title: </w:t>
            </w:r>
            <w:r w:rsidR="0054577D" w:rsidRPr="0054577D">
              <w:rPr>
                <w:rFonts w:cs="Arabic Transparent"/>
                <w:b/>
                <w:bCs/>
                <w:color w:val="0033CC"/>
                <w:sz w:val="22"/>
                <w:szCs w:val="22"/>
                <w:lang w:bidi="ar-JO"/>
              </w:rPr>
              <w:t>Introduction to JAVA Language</w:t>
            </w:r>
          </w:p>
        </w:tc>
      </w:tr>
      <w:tr w:rsidR="00CE1346" w:rsidRPr="00ED1DDA" w:rsidTr="00ED1DDA">
        <w:trPr>
          <w:jc w:val="right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46" w:rsidRPr="00ED1DDA" w:rsidRDefault="00CE1346" w:rsidP="0086389F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ED1DDA">
              <w:rPr>
                <w:b/>
                <w:bCs/>
                <w:sz w:val="22"/>
                <w:szCs w:val="22"/>
                <w:lang w:bidi="ar-JO"/>
              </w:rPr>
              <w:t xml:space="preserve">Course </w:t>
            </w:r>
            <w:r w:rsidR="005F3733">
              <w:rPr>
                <w:b/>
                <w:bCs/>
                <w:sz w:val="22"/>
                <w:szCs w:val="22"/>
                <w:lang w:bidi="ar-JO"/>
              </w:rPr>
              <w:t>P</w:t>
            </w:r>
            <w:r w:rsidRPr="00ED1DDA">
              <w:rPr>
                <w:b/>
                <w:bCs/>
                <w:sz w:val="22"/>
                <w:szCs w:val="22"/>
                <w:lang w:bidi="ar-JO"/>
              </w:rPr>
              <w:t xml:space="preserve">rerequisite: </w:t>
            </w:r>
            <w:r w:rsidR="0086389F">
              <w:rPr>
                <w:b/>
                <w:bCs/>
                <w:color w:val="0033CC"/>
                <w:sz w:val="22"/>
                <w:szCs w:val="22"/>
                <w:lang w:bidi="ar-JO"/>
              </w:rPr>
              <w:t>CSC1201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46" w:rsidRPr="00282998" w:rsidRDefault="00CE1346" w:rsidP="00B91372">
            <w:pPr>
              <w:bidi w:val="0"/>
              <w:spacing w:line="360" w:lineRule="auto"/>
              <w:rPr>
                <w:b/>
                <w:bCs/>
                <w:color w:val="0033CC"/>
                <w:lang w:bidi="ar-JO"/>
              </w:rPr>
            </w:pPr>
            <w:r w:rsidRPr="00ED1DDA">
              <w:rPr>
                <w:b/>
                <w:bCs/>
                <w:sz w:val="22"/>
                <w:szCs w:val="22"/>
                <w:lang w:bidi="ar-JO"/>
              </w:rPr>
              <w:t xml:space="preserve">Course Level: </w:t>
            </w:r>
            <w:r w:rsidR="00B91372" w:rsidRPr="00671603">
              <w:rPr>
                <w:b/>
                <w:bCs/>
                <w:color w:val="0033CC"/>
                <w:lang w:bidi="ar-JO"/>
              </w:rPr>
              <w:t>Fifth</w:t>
            </w:r>
          </w:p>
        </w:tc>
      </w:tr>
      <w:tr w:rsidR="00CE1346" w:rsidRPr="00ED1DDA" w:rsidTr="00ED1DDA">
        <w:trPr>
          <w:jc w:val="right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46" w:rsidRPr="00ED1DDA" w:rsidRDefault="00CE1346" w:rsidP="00D60DDB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ED1DDA">
              <w:rPr>
                <w:b/>
                <w:bCs/>
                <w:sz w:val="22"/>
                <w:szCs w:val="22"/>
                <w:lang w:bidi="ar-JO"/>
              </w:rPr>
              <w:t xml:space="preserve">Credit </w:t>
            </w:r>
            <w:r w:rsidR="005F3733">
              <w:rPr>
                <w:b/>
                <w:bCs/>
                <w:sz w:val="22"/>
                <w:szCs w:val="22"/>
                <w:lang w:bidi="ar-JO"/>
              </w:rPr>
              <w:t>H</w:t>
            </w:r>
            <w:r w:rsidRPr="00ED1DDA">
              <w:rPr>
                <w:b/>
                <w:bCs/>
                <w:sz w:val="22"/>
                <w:szCs w:val="22"/>
                <w:lang w:bidi="ar-JO"/>
              </w:rPr>
              <w:t xml:space="preserve">ours:  </w:t>
            </w:r>
            <w:r w:rsidR="00282998">
              <w:rPr>
                <w:b/>
                <w:bCs/>
                <w:color w:val="0033CC"/>
                <w:sz w:val="22"/>
                <w:szCs w:val="22"/>
                <w:lang w:bidi="ar-JO"/>
              </w:rPr>
              <w:t>(</w:t>
            </w:r>
            <w:r w:rsidR="0054577D">
              <w:rPr>
                <w:b/>
                <w:bCs/>
                <w:color w:val="0033CC"/>
                <w:sz w:val="22"/>
                <w:szCs w:val="22"/>
                <w:lang w:bidi="ar-JO"/>
              </w:rPr>
              <w:t>3</w:t>
            </w:r>
            <w:r w:rsidR="00ED1DDA" w:rsidRPr="00ED1DDA">
              <w:rPr>
                <w:b/>
                <w:bCs/>
                <w:color w:val="0033CC"/>
                <w:sz w:val="22"/>
                <w:szCs w:val="22"/>
                <w:lang w:bidi="ar-JO"/>
              </w:rPr>
              <w:t>+</w:t>
            </w:r>
            <w:r w:rsidR="00D60DDB">
              <w:rPr>
                <w:b/>
                <w:bCs/>
                <w:color w:val="0033CC"/>
                <w:sz w:val="22"/>
                <w:szCs w:val="22"/>
                <w:lang w:bidi="ar-JO"/>
              </w:rPr>
              <w:t>2</w:t>
            </w:r>
            <w:r w:rsidR="00ED1DDA" w:rsidRPr="00ED1DDA">
              <w:rPr>
                <w:b/>
                <w:bCs/>
                <w:color w:val="0033CC"/>
                <w:sz w:val="22"/>
                <w:szCs w:val="22"/>
                <w:lang w:bidi="ar-JO"/>
              </w:rPr>
              <w:t>+</w:t>
            </w:r>
            <w:r w:rsidR="00D60DDB">
              <w:rPr>
                <w:b/>
                <w:bCs/>
                <w:color w:val="0033CC"/>
                <w:sz w:val="22"/>
                <w:szCs w:val="22"/>
                <w:lang w:bidi="ar-JO"/>
              </w:rPr>
              <w:t>0</w:t>
            </w:r>
            <w:r w:rsidR="00ED1DDA" w:rsidRPr="00ED1DDA">
              <w:rPr>
                <w:b/>
                <w:bCs/>
                <w:color w:val="0033CC"/>
                <w:sz w:val="22"/>
                <w:szCs w:val="22"/>
                <w:lang w:bidi="ar-JO"/>
              </w:rPr>
              <w:t>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46" w:rsidRPr="00ED1DDA" w:rsidRDefault="00CE1346" w:rsidP="00454B68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ED1DDA">
              <w:rPr>
                <w:b/>
                <w:bCs/>
                <w:sz w:val="22"/>
                <w:szCs w:val="22"/>
                <w:lang w:bidi="ar-JO"/>
              </w:rPr>
              <w:t xml:space="preserve">Lecture Time: </w:t>
            </w:r>
            <w:hyperlink r:id="rId9" w:history="1">
              <w:r w:rsidR="00454B68">
                <w:rPr>
                  <w:b/>
                  <w:bCs/>
                  <w:color w:val="0033CC"/>
                  <w:lang w:bidi="ar-JO"/>
                </w:rPr>
                <w:t>Monday</w:t>
              </w:r>
            </w:hyperlink>
            <w:r w:rsidR="00454B68">
              <w:rPr>
                <w:b/>
                <w:bCs/>
                <w:color w:val="0033CC"/>
                <w:lang w:bidi="ar-JO"/>
              </w:rPr>
              <w:t xml:space="preserve"> 11</w:t>
            </w:r>
            <w:r w:rsidR="0054577D" w:rsidRPr="0054577D">
              <w:rPr>
                <w:b/>
                <w:bCs/>
                <w:color w:val="0033CC"/>
                <w:lang w:bidi="ar-JO"/>
              </w:rPr>
              <w:t>:</w:t>
            </w:r>
            <w:r w:rsidR="00A85DE6">
              <w:rPr>
                <w:b/>
                <w:bCs/>
                <w:color w:val="0033CC"/>
                <w:lang w:bidi="ar-JO"/>
              </w:rPr>
              <w:t>0</w:t>
            </w:r>
            <w:r w:rsidR="0054577D" w:rsidRPr="0054577D">
              <w:rPr>
                <w:b/>
                <w:bCs/>
                <w:color w:val="0033CC"/>
                <w:lang w:bidi="ar-JO"/>
              </w:rPr>
              <w:t>0 –</w:t>
            </w:r>
            <w:r w:rsidR="00454B68">
              <w:rPr>
                <w:b/>
                <w:bCs/>
                <w:color w:val="0033CC"/>
                <w:lang w:bidi="ar-JO"/>
              </w:rPr>
              <w:t>1</w:t>
            </w:r>
            <w:r w:rsidR="00604FEC">
              <w:rPr>
                <w:b/>
                <w:bCs/>
                <w:color w:val="0033CC"/>
                <w:lang w:bidi="ar-JO"/>
              </w:rPr>
              <w:t>:</w:t>
            </w:r>
            <w:r w:rsidR="00454B68">
              <w:rPr>
                <w:b/>
                <w:bCs/>
                <w:color w:val="0033CC"/>
                <w:lang w:bidi="ar-JO"/>
              </w:rPr>
              <w:t>0</w:t>
            </w:r>
            <w:r w:rsidR="00604FEC">
              <w:rPr>
                <w:b/>
                <w:bCs/>
                <w:color w:val="0033CC"/>
                <w:lang w:bidi="ar-JO"/>
              </w:rPr>
              <w:t>0</w:t>
            </w:r>
            <w:r w:rsidR="0054577D" w:rsidRPr="0054577D">
              <w:rPr>
                <w:b/>
                <w:bCs/>
                <w:color w:val="0033CC"/>
                <w:lang w:bidi="ar-JO"/>
              </w:rPr>
              <w:t xml:space="preserve"> pm</w:t>
            </w:r>
            <w:r w:rsidR="004B1C28">
              <w:rPr>
                <w:b/>
                <w:bCs/>
                <w:sz w:val="22"/>
                <w:szCs w:val="22"/>
                <w:lang w:bidi="ar-JO"/>
              </w:rPr>
              <w:t>(lab)</w:t>
            </w:r>
          </w:p>
        </w:tc>
      </w:tr>
      <w:tr w:rsidR="00454B68" w:rsidRPr="00ED1DDA" w:rsidTr="00ED1DDA">
        <w:trPr>
          <w:jc w:val="right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68" w:rsidRPr="00ED1DDA" w:rsidRDefault="00454B68" w:rsidP="00D60DDB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68" w:rsidRPr="00ED1DDA" w:rsidRDefault="00454B68" w:rsidP="00BD1A3F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Wednesday 11-1</w:t>
            </w:r>
            <w:r w:rsidR="008677A2">
              <w:rPr>
                <w:b/>
                <w:bCs/>
                <w:sz w:val="22"/>
                <w:szCs w:val="22"/>
                <w:lang w:bidi="ar-JO"/>
              </w:rPr>
              <w:t xml:space="preserve"> Thursday </w:t>
            </w:r>
            <w:r w:rsidR="00BD1A3F">
              <w:rPr>
                <w:b/>
                <w:bCs/>
                <w:sz w:val="22"/>
                <w:szCs w:val="22"/>
                <w:lang w:bidi="ar-JO"/>
              </w:rPr>
              <w:t>8</w:t>
            </w:r>
            <w:r w:rsidR="008677A2">
              <w:rPr>
                <w:b/>
                <w:bCs/>
                <w:sz w:val="22"/>
                <w:szCs w:val="22"/>
                <w:lang w:bidi="ar-JO"/>
              </w:rPr>
              <w:t>-</w:t>
            </w:r>
            <w:r w:rsidR="00BD1A3F">
              <w:rPr>
                <w:b/>
                <w:bCs/>
                <w:sz w:val="22"/>
                <w:szCs w:val="22"/>
                <w:lang w:bidi="ar-JO"/>
              </w:rPr>
              <w:t>9</w:t>
            </w:r>
            <w:bookmarkStart w:id="0" w:name="_GoBack"/>
            <w:bookmarkEnd w:id="0"/>
          </w:p>
        </w:tc>
      </w:tr>
    </w:tbl>
    <w:p w:rsidR="0033743D" w:rsidRDefault="0033743D" w:rsidP="0033743D">
      <w:pPr>
        <w:bidi w:val="0"/>
        <w:ind w:right="-514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</w:p>
    <w:p w:rsidR="00CE1346" w:rsidRPr="0033743D" w:rsidRDefault="005F3733" w:rsidP="005F3733">
      <w:pPr>
        <w:bidi w:val="0"/>
        <w:ind w:right="-514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2. F</w:t>
      </w:r>
      <w:r w:rsidRP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aculty </w:t>
      </w: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M</w:t>
      </w:r>
      <w:r w:rsidRP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ember </w:t>
      </w: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R</w:t>
      </w:r>
      <w:r w:rsidRP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esponsible for the </w:t>
      </w: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C</w:t>
      </w:r>
      <w:r w:rsidRP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ourse</w:t>
      </w: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:</w:t>
      </w:r>
    </w:p>
    <w:p w:rsidR="00ED1DDA" w:rsidRPr="0033743D" w:rsidRDefault="00ED1DDA" w:rsidP="00ED1DDA">
      <w:pPr>
        <w:bidi w:val="0"/>
        <w:jc w:val="lowKashida"/>
        <w:rPr>
          <w:b/>
          <w:bCs/>
          <w:sz w:val="12"/>
          <w:szCs w:val="12"/>
          <w:lang w:bidi="ar-JO"/>
        </w:rPr>
      </w:pPr>
    </w:p>
    <w:tbl>
      <w:tblPr>
        <w:bidiVisual/>
        <w:tblW w:w="84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260"/>
        <w:gridCol w:w="1800"/>
        <w:gridCol w:w="2628"/>
      </w:tblGrid>
      <w:tr w:rsidR="008677A2" w:rsidRPr="00ED1DDA" w:rsidTr="008677A2">
        <w:trPr>
          <w:jc w:val="right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77A2" w:rsidRPr="00ED1DDA" w:rsidRDefault="008677A2" w:rsidP="00ED1DDA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E</w:t>
            </w:r>
            <w:r w:rsidRPr="00ED1DDA">
              <w:rPr>
                <w:b/>
                <w:bCs/>
                <w:sz w:val="22"/>
                <w:szCs w:val="22"/>
                <w:lang w:bidi="ar-JO"/>
              </w:rPr>
              <w:t>mail 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77A2" w:rsidRPr="00ED1DDA" w:rsidRDefault="008677A2" w:rsidP="00ED1DDA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ED1DDA">
              <w:rPr>
                <w:b/>
                <w:bCs/>
                <w:sz w:val="22"/>
                <w:szCs w:val="22"/>
                <w:lang w:bidi="ar-JO"/>
              </w:rPr>
              <w:t>Office Hours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77A2" w:rsidRPr="00ED1DDA" w:rsidRDefault="008677A2" w:rsidP="00ED1DDA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ED1DDA">
              <w:rPr>
                <w:b/>
                <w:bCs/>
                <w:sz w:val="22"/>
                <w:szCs w:val="22"/>
                <w:lang w:bidi="ar-JO"/>
              </w:rPr>
              <w:t>Office Number and Location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77A2" w:rsidRPr="00ED1DDA" w:rsidRDefault="008677A2" w:rsidP="00ED1DDA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ED1DDA">
              <w:rPr>
                <w:b/>
                <w:bCs/>
                <w:sz w:val="22"/>
                <w:szCs w:val="22"/>
                <w:lang w:bidi="ar-JO"/>
              </w:rPr>
              <w:t>Name</w:t>
            </w:r>
          </w:p>
        </w:tc>
      </w:tr>
      <w:tr w:rsidR="008677A2" w:rsidRPr="00ED1DDA" w:rsidTr="008677A2">
        <w:trPr>
          <w:trHeight w:val="602"/>
          <w:jc w:val="right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7A2" w:rsidRPr="00ED1DDA" w:rsidRDefault="00E81982" w:rsidP="00A935FE">
            <w:pPr>
              <w:bidi w:val="0"/>
              <w:jc w:val="center"/>
              <w:rPr>
                <w:rFonts w:cs="Arabic Transparent"/>
                <w:b/>
                <w:bCs/>
                <w:color w:val="0033CC"/>
                <w:sz w:val="22"/>
                <w:szCs w:val="22"/>
                <w:lang w:bidi="ar-JO"/>
              </w:rPr>
            </w:pPr>
            <w:r>
              <w:rPr>
                <w:rFonts w:cs="Arabic Transparent"/>
                <w:b/>
                <w:bCs/>
                <w:color w:val="0033CC"/>
                <w:sz w:val="22"/>
                <w:szCs w:val="22"/>
                <w:lang w:bidi="ar-JO"/>
              </w:rPr>
              <w:t>amaram</w:t>
            </w:r>
            <w:r w:rsidR="008677A2" w:rsidRPr="00282998">
              <w:rPr>
                <w:rFonts w:cs="Arabic Transparent"/>
                <w:b/>
                <w:bCs/>
                <w:color w:val="0033CC"/>
                <w:sz w:val="22"/>
                <w:szCs w:val="22"/>
                <w:lang w:bidi="ar-JO"/>
              </w:rPr>
              <w:t>@KSU.EDU.SA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7A2" w:rsidRPr="00ED1DDA" w:rsidRDefault="008677A2" w:rsidP="00A935FE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Tues 9-11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7A2" w:rsidRDefault="008677A2" w:rsidP="008677A2">
            <w:pPr>
              <w:bidi w:val="0"/>
              <w:ind w:right="-187"/>
              <w:rPr>
                <w:rFonts w:cs="Arabic Transparent"/>
                <w:i/>
                <w:iCs/>
                <w:color w:val="0033CC"/>
                <w:sz w:val="22"/>
                <w:szCs w:val="22"/>
                <w:lang w:bidi="ar-JO"/>
              </w:rPr>
            </w:pPr>
            <w:r w:rsidRPr="00A935FE">
              <w:rPr>
                <w:rFonts w:cs="Arabic Transparent"/>
                <w:i/>
                <w:iCs/>
                <w:color w:val="0033CC"/>
                <w:sz w:val="22"/>
                <w:szCs w:val="22"/>
                <w:lang w:bidi="ar-JO"/>
              </w:rPr>
              <w:t>Office #:</w:t>
            </w:r>
            <w:r>
              <w:rPr>
                <w:rFonts w:cs="Arabic Transparent"/>
                <w:i/>
                <w:iCs/>
                <w:color w:val="0033CC"/>
                <w:sz w:val="22"/>
                <w:szCs w:val="22"/>
                <w:lang w:bidi="ar-JO"/>
              </w:rPr>
              <w:t xml:space="preserve"> 3</w:t>
            </w:r>
          </w:p>
          <w:p w:rsidR="008677A2" w:rsidRPr="00A935FE" w:rsidRDefault="008677A2" w:rsidP="008677A2">
            <w:pPr>
              <w:bidi w:val="0"/>
              <w:ind w:right="-187"/>
              <w:rPr>
                <w:rFonts w:cs="Arabic Transparent"/>
                <w:i/>
                <w:iCs/>
                <w:color w:val="0033CC"/>
                <w:sz w:val="22"/>
                <w:szCs w:val="22"/>
                <w:lang w:bidi="ar-JO"/>
              </w:rPr>
            </w:pPr>
            <w:r>
              <w:rPr>
                <w:rFonts w:cs="Arabic Transparent"/>
                <w:i/>
                <w:iCs/>
                <w:color w:val="0033CC"/>
                <w:sz w:val="22"/>
                <w:szCs w:val="22"/>
                <w:lang w:bidi="ar-JO"/>
              </w:rPr>
              <w:t>Grand Floor</w:t>
            </w:r>
          </w:p>
          <w:p w:rsidR="008677A2" w:rsidRPr="00454B68" w:rsidRDefault="008677A2" w:rsidP="00454B68">
            <w:pPr>
              <w:bidi w:val="0"/>
              <w:ind w:right="-18"/>
              <w:rPr>
                <w:rFonts w:cs="Arabic Transparent"/>
                <w:i/>
                <w:iCs/>
                <w:color w:val="0033CC"/>
                <w:sz w:val="22"/>
                <w:szCs w:val="22"/>
                <w:lang w:bidi="ar-JO"/>
              </w:rPr>
            </w:pPr>
            <w:r w:rsidRPr="00A935FE">
              <w:rPr>
                <w:rFonts w:cs="Arabic Transparent"/>
                <w:i/>
                <w:iCs/>
                <w:color w:val="0033CC"/>
                <w:sz w:val="22"/>
                <w:szCs w:val="22"/>
                <w:lang w:bidi="ar-JO"/>
              </w:rPr>
              <w:t xml:space="preserve">– </w:t>
            </w:r>
            <w:proofErr w:type="spellStart"/>
            <w:r w:rsidRPr="00A935FE">
              <w:rPr>
                <w:rFonts w:cs="Arabic Transparent"/>
                <w:i/>
                <w:iCs/>
                <w:color w:val="0033CC"/>
                <w:sz w:val="22"/>
                <w:szCs w:val="22"/>
                <w:lang w:bidi="ar-JO"/>
              </w:rPr>
              <w:t>Bldg</w:t>
            </w:r>
            <w:proofErr w:type="spellEnd"/>
            <w:r w:rsidRPr="00A935FE">
              <w:rPr>
                <w:rFonts w:cs="Arabic Transparent"/>
                <w:i/>
                <w:iCs/>
                <w:color w:val="0033CC"/>
                <w:sz w:val="22"/>
                <w:szCs w:val="22"/>
                <w:lang w:bidi="ar-JO"/>
              </w:rPr>
              <w:t xml:space="preserve"> </w:t>
            </w:r>
            <w:r>
              <w:rPr>
                <w:rFonts w:cs="Arabic Transparent"/>
                <w:i/>
                <w:iCs/>
                <w:color w:val="0033CC"/>
                <w:sz w:val="22"/>
                <w:szCs w:val="22"/>
                <w:lang w:bidi="ar-JO"/>
              </w:rPr>
              <w:t>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7A2" w:rsidRPr="00282998" w:rsidRDefault="00E81982" w:rsidP="008677A2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rFonts w:cs="Arabic Transparent"/>
                <w:b/>
                <w:bCs/>
                <w:color w:val="0033CC"/>
                <w:sz w:val="22"/>
                <w:szCs w:val="22"/>
                <w:lang w:bidi="ar-JO"/>
              </w:rPr>
              <w:t>Maram Al-</w:t>
            </w:r>
            <w:proofErr w:type="spellStart"/>
            <w:r>
              <w:rPr>
                <w:rFonts w:cs="Arabic Transparent"/>
                <w:b/>
                <w:bCs/>
                <w:color w:val="0033CC"/>
                <w:sz w:val="22"/>
                <w:szCs w:val="22"/>
                <w:lang w:bidi="ar-JO"/>
              </w:rPr>
              <w:t>dakheel</w:t>
            </w:r>
            <w:proofErr w:type="spellEnd"/>
          </w:p>
        </w:tc>
      </w:tr>
    </w:tbl>
    <w:p w:rsidR="00CE1346" w:rsidRDefault="00CE1346" w:rsidP="00CE1346">
      <w:pPr>
        <w:bidi w:val="0"/>
        <w:jc w:val="lowKashida"/>
        <w:rPr>
          <w:b/>
          <w:bCs/>
          <w:lang w:bidi="ar-JO"/>
        </w:rPr>
      </w:pPr>
    </w:p>
    <w:p w:rsidR="00ED1DDA" w:rsidRPr="00B71C99" w:rsidRDefault="005F3733" w:rsidP="00ED1DDA">
      <w:pPr>
        <w:bidi w:val="0"/>
        <w:ind w:right="-514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3. 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Course </w:t>
      </w:r>
      <w:r w:rsidR="00ED1DDA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D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escription:</w:t>
      </w:r>
    </w:p>
    <w:p w:rsidR="00ED1DDA" w:rsidRPr="00B71C99" w:rsidRDefault="00ED1DDA" w:rsidP="00ED1DDA">
      <w:pPr>
        <w:bidi w:val="0"/>
        <w:ind w:right="-514"/>
        <w:jc w:val="lowKashida"/>
        <w:rPr>
          <w:b/>
          <w:bCs/>
          <w:sz w:val="12"/>
          <w:szCs w:val="12"/>
          <w:lang w:bidi="ar-JO"/>
        </w:rPr>
      </w:pPr>
    </w:p>
    <w:p w:rsidR="00BA417D" w:rsidRPr="00B91372" w:rsidRDefault="00B91372" w:rsidP="00ED1DDA">
      <w:pPr>
        <w:bidi w:val="0"/>
        <w:ind w:right="-514"/>
        <w:jc w:val="lowKashida"/>
        <w:rPr>
          <w:sz w:val="22"/>
          <w:szCs w:val="22"/>
          <w:lang w:bidi="ar-JO"/>
        </w:rPr>
      </w:pPr>
      <w:r w:rsidRPr="00B91372">
        <w:rPr>
          <w:sz w:val="22"/>
          <w:szCs w:val="22"/>
        </w:rPr>
        <w:t>Students are introduced to: Java fundamentals; Objects; Classes; Methods; Development of various applications using Java</w:t>
      </w:r>
      <w:r w:rsidR="00FA2D2C" w:rsidRPr="00B91372">
        <w:rPr>
          <w:sz w:val="22"/>
          <w:szCs w:val="22"/>
        </w:rPr>
        <w:t>.</w:t>
      </w:r>
    </w:p>
    <w:p w:rsidR="008C2A48" w:rsidRPr="00B71C99" w:rsidRDefault="008C2A48" w:rsidP="00ED1DDA">
      <w:pPr>
        <w:pStyle w:val="BodyText2"/>
        <w:spacing w:line="240" w:lineRule="auto"/>
        <w:jc w:val="both"/>
        <w:rPr>
          <w:b/>
          <w:bCs/>
          <w:color w:val="000099"/>
          <w:sz w:val="22"/>
          <w:szCs w:val="22"/>
        </w:rPr>
      </w:pPr>
    </w:p>
    <w:p w:rsidR="00ED1DDA" w:rsidRPr="00B71C99" w:rsidRDefault="005F3733" w:rsidP="0033743D">
      <w:pPr>
        <w:bidi w:val="0"/>
        <w:jc w:val="lowKashida"/>
        <w:rPr>
          <w:b/>
          <w:bCs/>
          <w:sz w:val="22"/>
          <w:szCs w:val="22"/>
          <w:lang w:bidi="ar-JO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4. </w:t>
      </w:r>
      <w:r w:rsidR="0033743D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Course Objectives:</w:t>
      </w:r>
    </w:p>
    <w:p w:rsidR="0033743D" w:rsidRPr="00B71C99" w:rsidRDefault="0033743D" w:rsidP="0033743D">
      <w:pPr>
        <w:autoSpaceDE w:val="0"/>
        <w:autoSpaceDN w:val="0"/>
        <w:bidi w:val="0"/>
        <w:adjustRightInd w:val="0"/>
        <w:rPr>
          <w:b/>
          <w:bCs/>
          <w:color w:val="0033CC"/>
          <w:sz w:val="12"/>
          <w:szCs w:val="12"/>
        </w:rPr>
      </w:pPr>
    </w:p>
    <w:p w:rsidR="00604FEC" w:rsidRDefault="00604FEC" w:rsidP="00604FEC">
      <w:pPr>
        <w:numPr>
          <w:ilvl w:val="0"/>
          <w:numId w:val="21"/>
        </w:numPr>
        <w:tabs>
          <w:tab w:val="clear" w:pos="720"/>
        </w:tabs>
        <w:bidi w:val="0"/>
        <w:spacing w:line="360" w:lineRule="auto"/>
        <w:ind w:left="567" w:hanging="141"/>
        <w:jc w:val="lowKashida"/>
        <w:rPr>
          <w:b/>
          <w:bCs/>
          <w:color w:val="333399"/>
          <w:sz w:val="20"/>
          <w:lang w:val="en-AU"/>
        </w:rPr>
      </w:pPr>
      <w:r>
        <w:rPr>
          <w:b/>
          <w:bCs/>
          <w:color w:val="333399"/>
          <w:sz w:val="20"/>
          <w:lang w:val="en-AU"/>
        </w:rPr>
        <w:t>To describe the main features of the Java programming language and environment.</w:t>
      </w:r>
    </w:p>
    <w:p w:rsidR="00604FEC" w:rsidRDefault="00604FEC" w:rsidP="00604FEC">
      <w:pPr>
        <w:numPr>
          <w:ilvl w:val="0"/>
          <w:numId w:val="21"/>
        </w:numPr>
        <w:tabs>
          <w:tab w:val="clear" w:pos="720"/>
        </w:tabs>
        <w:bidi w:val="0"/>
        <w:spacing w:line="360" w:lineRule="auto"/>
        <w:ind w:left="567" w:hanging="141"/>
        <w:jc w:val="lowKashida"/>
        <w:rPr>
          <w:b/>
          <w:bCs/>
          <w:color w:val="333399"/>
          <w:sz w:val="20"/>
          <w:lang w:val="en-AU"/>
        </w:rPr>
      </w:pPr>
      <w:r>
        <w:rPr>
          <w:b/>
          <w:bCs/>
          <w:color w:val="333399"/>
          <w:sz w:val="20"/>
          <w:lang w:val="en-AU"/>
        </w:rPr>
        <w:t>To understand the fundamental object-oriented programming concepts.</w:t>
      </w:r>
    </w:p>
    <w:p w:rsidR="00604FEC" w:rsidRDefault="00604FEC" w:rsidP="00604FEC">
      <w:pPr>
        <w:numPr>
          <w:ilvl w:val="0"/>
          <w:numId w:val="21"/>
        </w:numPr>
        <w:tabs>
          <w:tab w:val="clear" w:pos="720"/>
        </w:tabs>
        <w:bidi w:val="0"/>
        <w:spacing w:line="360" w:lineRule="auto"/>
        <w:ind w:left="567" w:hanging="141"/>
        <w:jc w:val="lowKashida"/>
        <w:rPr>
          <w:b/>
          <w:bCs/>
          <w:color w:val="333399"/>
          <w:sz w:val="20"/>
          <w:lang w:val="en-AU"/>
        </w:rPr>
      </w:pPr>
      <w:r>
        <w:rPr>
          <w:b/>
          <w:bCs/>
          <w:color w:val="333399"/>
          <w:sz w:val="20"/>
          <w:lang w:val="en-AU"/>
        </w:rPr>
        <w:t>To design and develop java applications along with their GUI's.</w:t>
      </w:r>
    </w:p>
    <w:p w:rsidR="0033743D" w:rsidRPr="00521C21" w:rsidRDefault="00604FEC" w:rsidP="00604FEC">
      <w:pPr>
        <w:numPr>
          <w:ilvl w:val="0"/>
          <w:numId w:val="9"/>
        </w:numPr>
        <w:tabs>
          <w:tab w:val="clear" w:pos="746"/>
          <w:tab w:val="num" w:pos="567"/>
          <w:tab w:val="left" w:pos="1080"/>
        </w:tabs>
        <w:bidi w:val="0"/>
        <w:jc w:val="both"/>
        <w:rPr>
          <w:sz w:val="22"/>
          <w:szCs w:val="22"/>
        </w:rPr>
      </w:pPr>
      <w:r>
        <w:rPr>
          <w:b/>
          <w:bCs/>
          <w:color w:val="333399"/>
          <w:sz w:val="20"/>
          <w:lang w:val="en-AU"/>
        </w:rPr>
        <w:t>To design and develop java applets.</w:t>
      </w:r>
    </w:p>
    <w:p w:rsidR="0033743D" w:rsidRDefault="0033743D" w:rsidP="0033743D">
      <w:pPr>
        <w:autoSpaceDE w:val="0"/>
        <w:autoSpaceDN w:val="0"/>
        <w:bidi w:val="0"/>
        <w:adjustRightInd w:val="0"/>
        <w:rPr>
          <w:rFonts w:ascii="Times-Roman" w:eastAsia="Calibri" w:hAnsi="Times-Roman" w:cs="Times-Roman"/>
          <w:color w:val="000000"/>
          <w:sz w:val="22"/>
          <w:szCs w:val="22"/>
        </w:rPr>
      </w:pPr>
    </w:p>
    <w:p w:rsidR="00E20E7B" w:rsidRPr="00E20E7B" w:rsidRDefault="00E20E7B" w:rsidP="00E20E7B">
      <w:pPr>
        <w:autoSpaceDE w:val="0"/>
        <w:autoSpaceDN w:val="0"/>
        <w:bidi w:val="0"/>
        <w:adjustRightInd w:val="0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 w:rsidRPr="00E20E7B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5. Relationship of Course to Program Outcomes:</w:t>
      </w:r>
    </w:p>
    <w:p w:rsidR="00E20E7B" w:rsidRPr="00E20E7B" w:rsidRDefault="00E20E7B" w:rsidP="00E20E7B">
      <w:pPr>
        <w:autoSpaceDE w:val="0"/>
        <w:autoSpaceDN w:val="0"/>
        <w:bidi w:val="0"/>
        <w:adjustRightInd w:val="0"/>
        <w:rPr>
          <w:rFonts w:ascii="Times-Bold" w:eastAsia="Calibri" w:hAnsi="Times-Bold" w:cs="Times-Bold"/>
          <w:b/>
          <w:bCs/>
          <w:color w:val="C10000"/>
          <w:sz w:val="12"/>
          <w:szCs w:val="1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0"/>
        <w:gridCol w:w="1530"/>
      </w:tblGrid>
      <w:tr w:rsidR="00E20E7B" w:rsidRPr="00E20E7B" w:rsidTr="009B69F9">
        <w:trPr>
          <w:trHeight w:val="449"/>
        </w:trPr>
        <w:tc>
          <w:tcPr>
            <w:tcW w:w="1080" w:type="dxa"/>
            <w:shd w:val="clear" w:color="auto" w:fill="F2F2F2"/>
            <w:vAlign w:val="center"/>
          </w:tcPr>
          <w:p w:rsidR="00E20E7B" w:rsidRPr="00E20E7B" w:rsidRDefault="00E20E7B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Outcome</w:t>
            </w:r>
          </w:p>
        </w:tc>
        <w:tc>
          <w:tcPr>
            <w:tcW w:w="7200" w:type="dxa"/>
            <w:shd w:val="clear" w:color="auto" w:fill="F2F2F2"/>
            <w:vAlign w:val="center"/>
          </w:tcPr>
          <w:p w:rsidR="00E20E7B" w:rsidRPr="00E20E7B" w:rsidRDefault="00E20E7B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Outcome Description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E20E7B" w:rsidRPr="00E20E7B" w:rsidRDefault="00E20E7B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Contribution</w:t>
            </w:r>
          </w:p>
        </w:tc>
      </w:tr>
      <w:tr w:rsidR="00E20E7B" w:rsidRPr="00E20E7B" w:rsidTr="009B69F9">
        <w:tc>
          <w:tcPr>
            <w:tcW w:w="1080" w:type="dxa"/>
          </w:tcPr>
          <w:p w:rsidR="00E20E7B" w:rsidRPr="00E20E7B" w:rsidRDefault="00E20E7B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(a)</w:t>
            </w:r>
          </w:p>
        </w:tc>
        <w:tc>
          <w:tcPr>
            <w:tcW w:w="7200" w:type="dxa"/>
          </w:tcPr>
          <w:p w:rsidR="00E20E7B" w:rsidRPr="00E20E7B" w:rsidRDefault="00E20E7B" w:rsidP="00E20E7B">
            <w:pPr>
              <w:bidi w:val="0"/>
              <w:rPr>
                <w:rFonts w:cs="Traditional Arabic"/>
                <w:sz w:val="22"/>
                <w:szCs w:val="22"/>
              </w:rPr>
            </w:pPr>
            <w:r w:rsidRPr="00E20E7B">
              <w:rPr>
                <w:rFonts w:ascii="Times-Roman" w:hAnsi="Times-Roman" w:cs="Times-Roman"/>
                <w:color w:val="000000"/>
                <w:sz w:val="22"/>
                <w:szCs w:val="22"/>
              </w:rPr>
              <w:t>An ability to apply knowledge of mathematics, science, and engineering</w:t>
            </w:r>
          </w:p>
        </w:tc>
        <w:tc>
          <w:tcPr>
            <w:tcW w:w="1530" w:type="dxa"/>
          </w:tcPr>
          <w:p w:rsidR="00E20E7B" w:rsidRPr="00E20E7B" w:rsidRDefault="00087893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sym w:font="Wingdings 2" w:char="F050"/>
            </w:r>
          </w:p>
        </w:tc>
      </w:tr>
      <w:tr w:rsidR="009B69F9" w:rsidRPr="00E20E7B" w:rsidTr="009B69F9">
        <w:tc>
          <w:tcPr>
            <w:tcW w:w="1080" w:type="dxa"/>
          </w:tcPr>
          <w:p w:rsidR="009B69F9" w:rsidRPr="00E20E7B" w:rsidRDefault="009B69F9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(b)</w:t>
            </w:r>
          </w:p>
        </w:tc>
        <w:tc>
          <w:tcPr>
            <w:tcW w:w="7200" w:type="dxa"/>
          </w:tcPr>
          <w:p w:rsidR="009B69F9" w:rsidRPr="00E20E7B" w:rsidRDefault="009B69F9" w:rsidP="00E20E7B">
            <w:pPr>
              <w:autoSpaceDE w:val="0"/>
              <w:autoSpaceDN w:val="0"/>
              <w:bidi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 w:rsidRPr="00E20E7B">
              <w:rPr>
                <w:rFonts w:ascii="Times-Roman" w:hAnsi="Times-Roman" w:cs="Times-Roman"/>
                <w:color w:val="000000"/>
                <w:sz w:val="22"/>
                <w:szCs w:val="22"/>
              </w:rPr>
              <w:t>An ability to conduct experiments</w:t>
            </w: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/lab</w:t>
            </w:r>
            <w:r w:rsidRPr="00E20E7B">
              <w:rPr>
                <w:rFonts w:ascii="Times-Roman" w:hAnsi="Times-Roman" w:cs="Times-Roman"/>
                <w:color w:val="000000"/>
                <w:sz w:val="22"/>
                <w:szCs w:val="22"/>
              </w:rPr>
              <w:t>, as well as to analyze and interpret data</w:t>
            </w:r>
          </w:p>
        </w:tc>
        <w:tc>
          <w:tcPr>
            <w:tcW w:w="1530" w:type="dxa"/>
          </w:tcPr>
          <w:p w:rsidR="009B69F9" w:rsidRPr="00E20E7B" w:rsidRDefault="00087893" w:rsidP="00953FB7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sym w:font="Wingdings 2" w:char="F050"/>
            </w:r>
          </w:p>
        </w:tc>
      </w:tr>
      <w:tr w:rsidR="009B69F9" w:rsidRPr="00E20E7B" w:rsidTr="009B69F9">
        <w:trPr>
          <w:trHeight w:val="350"/>
        </w:trPr>
        <w:tc>
          <w:tcPr>
            <w:tcW w:w="1080" w:type="dxa"/>
          </w:tcPr>
          <w:p w:rsidR="009B69F9" w:rsidRPr="00E20E7B" w:rsidRDefault="009B69F9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(</w:t>
            </w: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c</w:t>
            </w: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)</w:t>
            </w:r>
          </w:p>
        </w:tc>
        <w:tc>
          <w:tcPr>
            <w:tcW w:w="7200" w:type="dxa"/>
          </w:tcPr>
          <w:p w:rsidR="009B69F9" w:rsidRPr="00E20E7B" w:rsidRDefault="009B69F9" w:rsidP="00E20E7B">
            <w:pPr>
              <w:bidi w:val="0"/>
              <w:rPr>
                <w:rFonts w:cs="Traditional Arabic"/>
                <w:sz w:val="22"/>
                <w:szCs w:val="22"/>
              </w:rPr>
            </w:pPr>
            <w:r w:rsidRPr="00E20E7B">
              <w:rPr>
                <w:rFonts w:ascii="Times-Roman" w:hAnsi="Times-Roman" w:cs="Times-Roman"/>
                <w:color w:val="000000"/>
                <w:sz w:val="22"/>
                <w:szCs w:val="22"/>
              </w:rPr>
              <w:t>An ability to function on multidisciplinary teams</w:t>
            </w:r>
          </w:p>
        </w:tc>
        <w:tc>
          <w:tcPr>
            <w:tcW w:w="1530" w:type="dxa"/>
          </w:tcPr>
          <w:p w:rsidR="009B69F9" w:rsidRPr="00E20E7B" w:rsidRDefault="009B69F9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</w:p>
        </w:tc>
      </w:tr>
      <w:tr w:rsidR="009B69F9" w:rsidRPr="00E20E7B" w:rsidTr="009B69F9">
        <w:trPr>
          <w:trHeight w:val="332"/>
        </w:trPr>
        <w:tc>
          <w:tcPr>
            <w:tcW w:w="1080" w:type="dxa"/>
          </w:tcPr>
          <w:p w:rsidR="009B69F9" w:rsidRPr="00E20E7B" w:rsidRDefault="009B69F9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(</w:t>
            </w: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d</w:t>
            </w: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)</w:t>
            </w:r>
          </w:p>
        </w:tc>
        <w:tc>
          <w:tcPr>
            <w:tcW w:w="7200" w:type="dxa"/>
          </w:tcPr>
          <w:p w:rsidR="009B69F9" w:rsidRPr="00E20E7B" w:rsidRDefault="009B69F9" w:rsidP="00E20E7B">
            <w:pPr>
              <w:bidi w:val="0"/>
              <w:rPr>
                <w:rFonts w:cs="Traditional Arabic"/>
                <w:sz w:val="22"/>
                <w:szCs w:val="22"/>
              </w:rPr>
            </w:pPr>
            <w:r w:rsidRPr="00E20E7B">
              <w:rPr>
                <w:rFonts w:ascii="Times-Roman" w:hAnsi="Times-Roman" w:cs="Times-Roman"/>
                <w:color w:val="000000"/>
                <w:sz w:val="22"/>
                <w:szCs w:val="22"/>
              </w:rPr>
              <w:t>An understanding of professional and ethical responsibility</w:t>
            </w:r>
          </w:p>
        </w:tc>
        <w:tc>
          <w:tcPr>
            <w:tcW w:w="1530" w:type="dxa"/>
          </w:tcPr>
          <w:p w:rsidR="009B69F9" w:rsidRPr="00E20E7B" w:rsidRDefault="00087893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sym w:font="Wingdings 2" w:char="F050"/>
            </w:r>
          </w:p>
        </w:tc>
      </w:tr>
      <w:tr w:rsidR="009B69F9" w:rsidRPr="00E20E7B" w:rsidTr="009B69F9">
        <w:trPr>
          <w:trHeight w:val="350"/>
        </w:trPr>
        <w:tc>
          <w:tcPr>
            <w:tcW w:w="1080" w:type="dxa"/>
          </w:tcPr>
          <w:p w:rsidR="009B69F9" w:rsidRPr="00E20E7B" w:rsidRDefault="009B69F9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(</w:t>
            </w: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e</w:t>
            </w: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)</w:t>
            </w:r>
          </w:p>
        </w:tc>
        <w:tc>
          <w:tcPr>
            <w:tcW w:w="7200" w:type="dxa"/>
          </w:tcPr>
          <w:p w:rsidR="009B69F9" w:rsidRPr="00E20E7B" w:rsidRDefault="009B69F9" w:rsidP="00E20E7B">
            <w:pPr>
              <w:bidi w:val="0"/>
              <w:rPr>
                <w:rFonts w:cs="Traditional Arabic"/>
                <w:sz w:val="22"/>
                <w:szCs w:val="22"/>
              </w:rPr>
            </w:pPr>
            <w:r w:rsidRPr="00E20E7B">
              <w:rPr>
                <w:rFonts w:ascii="Times-Roman" w:hAnsi="Times-Roman" w:cs="Times-Roman"/>
                <w:color w:val="000000"/>
                <w:sz w:val="22"/>
                <w:szCs w:val="22"/>
              </w:rPr>
              <w:t>An ability to communicate effectively</w:t>
            </w:r>
          </w:p>
        </w:tc>
        <w:tc>
          <w:tcPr>
            <w:tcW w:w="1530" w:type="dxa"/>
          </w:tcPr>
          <w:p w:rsidR="009B69F9" w:rsidRPr="00E20E7B" w:rsidRDefault="00087893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sym w:font="Wingdings 2" w:char="F050"/>
            </w:r>
          </w:p>
        </w:tc>
      </w:tr>
      <w:tr w:rsidR="009B69F9" w:rsidRPr="00E20E7B" w:rsidTr="009B69F9">
        <w:trPr>
          <w:trHeight w:val="386"/>
        </w:trPr>
        <w:tc>
          <w:tcPr>
            <w:tcW w:w="1080" w:type="dxa"/>
          </w:tcPr>
          <w:p w:rsidR="009B69F9" w:rsidRPr="00E20E7B" w:rsidRDefault="009B69F9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(</w:t>
            </w: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f</w:t>
            </w: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)</w:t>
            </w:r>
          </w:p>
        </w:tc>
        <w:tc>
          <w:tcPr>
            <w:tcW w:w="7200" w:type="dxa"/>
          </w:tcPr>
          <w:p w:rsidR="009B69F9" w:rsidRPr="00E20E7B" w:rsidRDefault="009B69F9" w:rsidP="00E20E7B">
            <w:pPr>
              <w:bidi w:val="0"/>
              <w:rPr>
                <w:rFonts w:cs="Traditional Arabic"/>
                <w:sz w:val="22"/>
                <w:szCs w:val="22"/>
              </w:rPr>
            </w:pPr>
            <w:r w:rsidRPr="00E20E7B">
              <w:rPr>
                <w:rFonts w:ascii="Times-Roman" w:hAnsi="Times-Roman" w:cs="Times-Roman"/>
                <w:color w:val="000000"/>
                <w:sz w:val="22"/>
                <w:szCs w:val="22"/>
              </w:rPr>
              <w:t>A recognition of the need for, and an ability to engage in life-long learning</w:t>
            </w:r>
          </w:p>
        </w:tc>
        <w:tc>
          <w:tcPr>
            <w:tcW w:w="1530" w:type="dxa"/>
          </w:tcPr>
          <w:p w:rsidR="009B69F9" w:rsidRPr="00E20E7B" w:rsidRDefault="00087893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sym w:font="Wingdings 2" w:char="F050"/>
            </w:r>
          </w:p>
        </w:tc>
      </w:tr>
      <w:tr w:rsidR="009B69F9" w:rsidRPr="00E20E7B" w:rsidTr="009B69F9">
        <w:trPr>
          <w:trHeight w:val="350"/>
        </w:trPr>
        <w:tc>
          <w:tcPr>
            <w:tcW w:w="1080" w:type="dxa"/>
          </w:tcPr>
          <w:p w:rsidR="009B69F9" w:rsidRPr="00E20E7B" w:rsidRDefault="009B69F9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(</w:t>
            </w: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g</w:t>
            </w: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)</w:t>
            </w:r>
          </w:p>
        </w:tc>
        <w:tc>
          <w:tcPr>
            <w:tcW w:w="7200" w:type="dxa"/>
          </w:tcPr>
          <w:p w:rsidR="009B69F9" w:rsidRPr="00E20E7B" w:rsidRDefault="009B69F9" w:rsidP="00E20E7B">
            <w:pPr>
              <w:bidi w:val="0"/>
              <w:rPr>
                <w:rFonts w:cs="Traditional Arabic"/>
                <w:sz w:val="22"/>
                <w:szCs w:val="22"/>
              </w:rPr>
            </w:pPr>
            <w:r w:rsidRPr="00E20E7B">
              <w:rPr>
                <w:rFonts w:ascii="Times-Roman" w:hAnsi="Times-Roman" w:cs="Times-Roman"/>
                <w:color w:val="000000"/>
                <w:sz w:val="22"/>
                <w:szCs w:val="22"/>
              </w:rPr>
              <w:t>A knowledge of contemporary issues</w:t>
            </w:r>
          </w:p>
        </w:tc>
        <w:tc>
          <w:tcPr>
            <w:tcW w:w="1530" w:type="dxa"/>
          </w:tcPr>
          <w:p w:rsidR="009B69F9" w:rsidRPr="00E20E7B" w:rsidRDefault="00087893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sym w:font="Wingdings 2" w:char="F050"/>
            </w:r>
          </w:p>
        </w:tc>
      </w:tr>
      <w:tr w:rsidR="009B69F9" w:rsidRPr="00E20E7B" w:rsidTr="009B69F9">
        <w:trPr>
          <w:trHeight w:val="332"/>
        </w:trPr>
        <w:tc>
          <w:tcPr>
            <w:tcW w:w="1080" w:type="dxa"/>
          </w:tcPr>
          <w:p w:rsidR="009B69F9" w:rsidRPr="00E20E7B" w:rsidRDefault="009B69F9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(</w:t>
            </w: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h</w:t>
            </w:r>
            <w:r w:rsidRPr="00E20E7B"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t>)</w:t>
            </w:r>
          </w:p>
        </w:tc>
        <w:tc>
          <w:tcPr>
            <w:tcW w:w="7200" w:type="dxa"/>
          </w:tcPr>
          <w:p w:rsidR="009B69F9" w:rsidRPr="00E20E7B" w:rsidRDefault="009B69F9" w:rsidP="009B69F9">
            <w:pPr>
              <w:autoSpaceDE w:val="0"/>
              <w:autoSpaceDN w:val="0"/>
              <w:bidi w:val="0"/>
              <w:adjustRightInd w:val="0"/>
              <w:rPr>
                <w:rFonts w:cs="Traditional Arabic"/>
                <w:sz w:val="22"/>
                <w:szCs w:val="22"/>
              </w:rPr>
            </w:pPr>
            <w:r w:rsidRPr="00E20E7B">
              <w:rPr>
                <w:rFonts w:ascii="Times-Roman" w:hAnsi="Times-Roman" w:cs="Times-Roman"/>
                <w:color w:val="000000"/>
                <w:sz w:val="22"/>
                <w:szCs w:val="22"/>
              </w:rPr>
              <w:t>An ability to use the techniques, skills, and modern tools</w:t>
            </w:r>
          </w:p>
        </w:tc>
        <w:tc>
          <w:tcPr>
            <w:tcW w:w="1530" w:type="dxa"/>
          </w:tcPr>
          <w:p w:rsidR="009B69F9" w:rsidRPr="00E20E7B" w:rsidRDefault="00087893" w:rsidP="00E20E7B">
            <w:pPr>
              <w:bidi w:val="0"/>
              <w:jc w:val="center"/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</w:pPr>
            <w:r>
              <w:rPr>
                <w:rFonts w:ascii="Times-Bold" w:eastAsia="Calibri" w:hAnsi="Times-Bold" w:cs="Times-Bold"/>
                <w:b/>
                <w:bCs/>
                <w:color w:val="00009A"/>
                <w:sz w:val="22"/>
                <w:szCs w:val="22"/>
              </w:rPr>
              <w:sym w:font="Wingdings 2" w:char="F050"/>
            </w:r>
          </w:p>
        </w:tc>
      </w:tr>
    </w:tbl>
    <w:p w:rsidR="00E20E7B" w:rsidRDefault="00E20E7B" w:rsidP="00F461D0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</w:p>
    <w:p w:rsidR="00CE1346" w:rsidRPr="00B71C99" w:rsidRDefault="009B69F9" w:rsidP="009B69F9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br w:type="page"/>
      </w: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lastRenderedPageBreak/>
        <w:t>6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. </w:t>
      </w:r>
      <w:r w:rsidR="00ED1DDA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Course </w:t>
      </w:r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References</w:t>
      </w:r>
      <w:r w:rsidR="00BA417D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:</w:t>
      </w:r>
    </w:p>
    <w:p w:rsidR="00CE1346" w:rsidRPr="00B71C99" w:rsidRDefault="00CE1346" w:rsidP="00B71C99">
      <w:pPr>
        <w:bidi w:val="0"/>
        <w:jc w:val="lowKashida"/>
        <w:rPr>
          <w:b/>
          <w:bCs/>
          <w:sz w:val="12"/>
          <w:szCs w:val="12"/>
          <w:lang w:bidi="ar-JO"/>
        </w:rPr>
      </w:pPr>
    </w:p>
    <w:p w:rsidR="00F461D0" w:rsidRPr="00B71C99" w:rsidRDefault="009B69F9" w:rsidP="00F461D0">
      <w:pPr>
        <w:bidi w:val="0"/>
        <w:ind w:left="36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6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.1</w:t>
      </w:r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Textbooks:</w:t>
      </w:r>
    </w:p>
    <w:p w:rsidR="00087893" w:rsidRDefault="00087893" w:rsidP="0070559A">
      <w:pPr>
        <w:bidi w:val="0"/>
        <w:ind w:left="36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  <w:lang w:val="en-AU"/>
        </w:rPr>
      </w:pPr>
      <w:r w:rsidRPr="009424CB">
        <w:rPr>
          <w:b/>
          <w:bCs/>
          <w:color w:val="333399"/>
          <w:sz w:val="20"/>
          <w:szCs w:val="20"/>
          <w:lang w:val="en-AU" w:bidi="ar-EG"/>
        </w:rPr>
        <w:t xml:space="preserve">"The Way to Mastering the </w:t>
      </w:r>
      <w:proofErr w:type="spellStart"/>
      <w:r w:rsidRPr="009424CB">
        <w:rPr>
          <w:b/>
          <w:bCs/>
          <w:color w:val="333399"/>
          <w:sz w:val="20"/>
          <w:szCs w:val="20"/>
          <w:lang w:val="en-AU" w:bidi="ar-EG"/>
        </w:rPr>
        <w:t>JavaLanguage</w:t>
      </w:r>
      <w:proofErr w:type="spellEnd"/>
      <w:r w:rsidRPr="009424CB">
        <w:rPr>
          <w:b/>
          <w:bCs/>
          <w:color w:val="333399"/>
          <w:sz w:val="20"/>
          <w:szCs w:val="20"/>
          <w:lang w:val="en-AU" w:bidi="ar-EG"/>
        </w:rPr>
        <w:t xml:space="preserve"> ", A. </w:t>
      </w:r>
      <w:proofErr w:type="spellStart"/>
      <w:r w:rsidRPr="009424CB">
        <w:rPr>
          <w:b/>
          <w:bCs/>
          <w:color w:val="333399"/>
          <w:sz w:val="20"/>
          <w:szCs w:val="20"/>
          <w:lang w:val="en-AU" w:bidi="ar-EG"/>
        </w:rPr>
        <w:t>Azab</w:t>
      </w:r>
      <w:proofErr w:type="spellEnd"/>
      <w:r w:rsidRPr="009424CB">
        <w:rPr>
          <w:b/>
          <w:bCs/>
          <w:color w:val="333399"/>
          <w:sz w:val="20"/>
          <w:szCs w:val="20"/>
          <w:lang w:val="en-AU" w:bidi="ar-EG"/>
        </w:rPr>
        <w:t xml:space="preserve">, M. </w:t>
      </w:r>
      <w:proofErr w:type="spellStart"/>
      <w:r w:rsidRPr="009424CB">
        <w:rPr>
          <w:b/>
          <w:bCs/>
          <w:color w:val="333399"/>
          <w:sz w:val="20"/>
          <w:szCs w:val="20"/>
          <w:lang w:val="en-AU" w:bidi="ar-EG"/>
        </w:rPr>
        <w:t>Majed</w:t>
      </w:r>
      <w:proofErr w:type="spellEnd"/>
      <w:r w:rsidRPr="009424CB">
        <w:rPr>
          <w:b/>
          <w:bCs/>
          <w:color w:val="333399"/>
          <w:sz w:val="20"/>
          <w:szCs w:val="20"/>
          <w:lang w:val="en-AU" w:bidi="ar-EG"/>
        </w:rPr>
        <w:t xml:space="preserve"> and K. Hussain, Dar </w:t>
      </w:r>
      <w:proofErr w:type="spellStart"/>
      <w:r w:rsidRPr="009424CB">
        <w:rPr>
          <w:b/>
          <w:bCs/>
          <w:color w:val="333399"/>
          <w:sz w:val="20"/>
          <w:szCs w:val="20"/>
          <w:lang w:val="en-AU" w:bidi="ar-EG"/>
        </w:rPr>
        <w:t>AlKutub</w:t>
      </w:r>
      <w:proofErr w:type="spellEnd"/>
      <w:r w:rsidRPr="009424CB">
        <w:rPr>
          <w:b/>
          <w:bCs/>
          <w:color w:val="333399"/>
          <w:sz w:val="20"/>
          <w:szCs w:val="20"/>
          <w:lang w:val="en-AU" w:bidi="ar-EG"/>
        </w:rPr>
        <w:t xml:space="preserve"> </w:t>
      </w:r>
      <w:proofErr w:type="spellStart"/>
      <w:r w:rsidRPr="009424CB">
        <w:rPr>
          <w:b/>
          <w:bCs/>
          <w:color w:val="333399"/>
          <w:sz w:val="20"/>
          <w:szCs w:val="20"/>
          <w:lang w:val="en-AU" w:bidi="ar-EG"/>
        </w:rPr>
        <w:t>AlIlmiah</w:t>
      </w:r>
      <w:proofErr w:type="spellEnd"/>
      <w:r w:rsidRPr="009424CB">
        <w:rPr>
          <w:b/>
          <w:bCs/>
          <w:color w:val="333399"/>
          <w:sz w:val="20"/>
          <w:szCs w:val="20"/>
          <w:lang w:val="en-AU" w:bidi="ar-EG"/>
        </w:rPr>
        <w:t xml:space="preserve">, Cairo, 2002.  </w:t>
      </w:r>
    </w:p>
    <w:p w:rsidR="00CE1346" w:rsidRPr="00B71C99" w:rsidRDefault="009B69F9" w:rsidP="00087893">
      <w:pPr>
        <w:bidi w:val="0"/>
        <w:ind w:left="36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6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.2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Support </w:t>
      </w:r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M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aterial (</w:t>
      </w:r>
      <w:r w:rsidR="00BA417D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Journals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,</w:t>
      </w:r>
      <w:r w:rsidR="00BA417D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 Publications,</w:t>
      </w:r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 </w:t>
      </w:r>
      <w:proofErr w:type="spellStart"/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etc</w:t>
      </w:r>
      <w:proofErr w:type="spellEnd"/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):</w:t>
      </w:r>
    </w:p>
    <w:p w:rsidR="00F461D0" w:rsidRPr="00521C21" w:rsidRDefault="00087893" w:rsidP="00087893">
      <w:pPr>
        <w:numPr>
          <w:ilvl w:val="1"/>
          <w:numId w:val="8"/>
        </w:numPr>
        <w:tabs>
          <w:tab w:val="clear" w:pos="1440"/>
        </w:tabs>
        <w:bidi w:val="0"/>
        <w:ind w:left="1080" w:right="-514"/>
        <w:jc w:val="lowKashida"/>
        <w:rPr>
          <w:sz w:val="22"/>
          <w:szCs w:val="22"/>
        </w:rPr>
      </w:pPr>
      <w:r w:rsidRPr="00911823">
        <w:rPr>
          <w:b/>
          <w:bCs/>
          <w:color w:val="333399"/>
          <w:sz w:val="20"/>
          <w:szCs w:val="20"/>
          <w:lang w:val="en-AU" w:bidi="ar-EG"/>
        </w:rPr>
        <w:t>“</w:t>
      </w:r>
      <w:r>
        <w:rPr>
          <w:b/>
          <w:bCs/>
          <w:color w:val="333399"/>
          <w:sz w:val="20"/>
          <w:szCs w:val="20"/>
          <w:lang w:val="en-AU" w:bidi="ar-EG"/>
        </w:rPr>
        <w:t>Introduction to Java</w:t>
      </w:r>
      <w:r w:rsidRPr="00911823">
        <w:rPr>
          <w:b/>
          <w:bCs/>
          <w:color w:val="333399"/>
          <w:sz w:val="20"/>
          <w:szCs w:val="20"/>
          <w:lang w:val="en-AU" w:bidi="ar-EG"/>
        </w:rPr>
        <w:t xml:space="preserve">” </w:t>
      </w:r>
      <w:r>
        <w:rPr>
          <w:b/>
          <w:bCs/>
          <w:color w:val="333399"/>
          <w:sz w:val="20"/>
          <w:szCs w:val="20"/>
          <w:lang w:val="en-AU" w:bidi="ar-EG"/>
        </w:rPr>
        <w:t xml:space="preserve">unpublished notes </w:t>
      </w:r>
      <w:r w:rsidRPr="00911823">
        <w:rPr>
          <w:b/>
          <w:bCs/>
          <w:color w:val="333399"/>
          <w:sz w:val="20"/>
          <w:szCs w:val="20"/>
          <w:lang w:val="en-AU" w:bidi="ar-EG"/>
        </w:rPr>
        <w:t xml:space="preserve">by </w:t>
      </w:r>
      <w:proofErr w:type="spellStart"/>
      <w:r>
        <w:rPr>
          <w:b/>
          <w:bCs/>
          <w:color w:val="333399"/>
          <w:sz w:val="20"/>
          <w:szCs w:val="20"/>
          <w:lang w:val="en-AU" w:bidi="ar-EG"/>
        </w:rPr>
        <w:t>D</w:t>
      </w:r>
      <w:r w:rsidRPr="004A009D">
        <w:rPr>
          <w:b/>
          <w:bCs/>
          <w:color w:val="333399"/>
          <w:sz w:val="20"/>
          <w:szCs w:val="20"/>
          <w:lang w:val="en-AU" w:bidi="ar-EG"/>
        </w:rPr>
        <w:t>r.</w:t>
      </w:r>
      <w:proofErr w:type="spellEnd"/>
      <w:r w:rsidRPr="004A009D">
        <w:rPr>
          <w:b/>
          <w:bCs/>
          <w:color w:val="333399"/>
          <w:sz w:val="20"/>
          <w:szCs w:val="20"/>
          <w:lang w:val="en-AU" w:bidi="ar-EG"/>
        </w:rPr>
        <w:t xml:space="preserve"> </w:t>
      </w:r>
      <w:proofErr w:type="spellStart"/>
      <w:r>
        <w:rPr>
          <w:b/>
          <w:bCs/>
          <w:color w:val="333399"/>
          <w:sz w:val="20"/>
          <w:szCs w:val="20"/>
          <w:lang w:val="en-AU" w:bidi="ar-EG"/>
        </w:rPr>
        <w:t>Hussam</w:t>
      </w:r>
      <w:proofErr w:type="spellEnd"/>
      <w:r>
        <w:rPr>
          <w:b/>
          <w:bCs/>
          <w:color w:val="333399"/>
          <w:sz w:val="20"/>
          <w:szCs w:val="20"/>
          <w:lang w:val="en-AU" w:bidi="ar-EG"/>
        </w:rPr>
        <w:t xml:space="preserve"> Ramadan</w:t>
      </w:r>
    </w:p>
    <w:p w:rsidR="00CE1346" w:rsidRPr="00B71C99" w:rsidRDefault="009B69F9" w:rsidP="00F461D0">
      <w:pPr>
        <w:bidi w:val="0"/>
        <w:ind w:left="36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6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.3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Study </w:t>
      </w:r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Guide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(s) (if applicable)</w:t>
      </w:r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:</w:t>
      </w:r>
    </w:p>
    <w:p w:rsidR="00F461D0" w:rsidRPr="00521C21" w:rsidRDefault="00F461D0" w:rsidP="00F461D0">
      <w:pPr>
        <w:bidi w:val="0"/>
        <w:ind w:left="720"/>
        <w:jc w:val="both"/>
        <w:rPr>
          <w:sz w:val="22"/>
          <w:szCs w:val="22"/>
        </w:rPr>
      </w:pPr>
      <w:r w:rsidRPr="00521C21">
        <w:rPr>
          <w:sz w:val="22"/>
          <w:szCs w:val="22"/>
        </w:rPr>
        <w:t>None</w:t>
      </w:r>
    </w:p>
    <w:p w:rsidR="00CE1346" w:rsidRPr="00B71C99" w:rsidRDefault="009B69F9" w:rsidP="0070559A">
      <w:pPr>
        <w:bidi w:val="0"/>
        <w:ind w:left="36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6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.4</w:t>
      </w:r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Homework and </w:t>
      </w:r>
      <w:r w:rsidR="0070559A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L</w:t>
      </w:r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aboratory </w:t>
      </w:r>
      <w:r w:rsidR="0070559A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G</w:t>
      </w:r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uide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(s) </w:t>
      </w:r>
      <w:r w:rsidR="00F461D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(if applicable):</w:t>
      </w:r>
    </w:p>
    <w:p w:rsidR="00E81982" w:rsidRPr="00E81982" w:rsidRDefault="00E81982" w:rsidP="00E81982">
      <w:pPr>
        <w:pStyle w:val="Heading2"/>
        <w:shd w:val="clear" w:color="auto" w:fill="FFFFFF"/>
        <w:bidi w:val="0"/>
        <w:spacing w:before="0" w:after="0" w:line="600" w:lineRule="atLeast"/>
        <w:ind w:left="360"/>
        <w:rPr>
          <w:rFonts w:ascii="Arial" w:hAnsi="Arial" w:cs="Arial"/>
          <w:b w:val="0"/>
          <w:bCs w:val="0"/>
          <w:color w:val="17365D" w:themeColor="text2" w:themeShade="BF"/>
          <w:sz w:val="24"/>
          <w:szCs w:val="24"/>
        </w:rPr>
      </w:pPr>
      <w:r>
        <w:rPr>
          <w:rStyle w:val="Strong"/>
          <w:rFonts w:ascii="Arial" w:hAnsi="Arial" w:cs="Arial"/>
          <w:b/>
          <w:bCs/>
          <w:color w:val="333333"/>
          <w:sz w:val="24"/>
          <w:szCs w:val="24"/>
        </w:rPr>
        <w:t> </w:t>
      </w:r>
      <w:r w:rsidRPr="00E81982">
        <w:rPr>
          <w:rStyle w:val="Strong"/>
          <w:rFonts w:ascii="Arial" w:hAnsi="Arial" w:cs="Arial"/>
          <w:b/>
          <w:bCs/>
          <w:color w:val="17365D" w:themeColor="text2" w:themeShade="BF"/>
          <w:sz w:val="24"/>
          <w:szCs w:val="24"/>
        </w:rPr>
        <w:t>NOTE:</w:t>
      </w:r>
    </w:p>
    <w:p w:rsidR="00E81982" w:rsidRPr="00E81982" w:rsidRDefault="00E81982" w:rsidP="00E81982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17365D" w:themeColor="text2" w:themeShade="BF"/>
          <w:sz w:val="20"/>
          <w:szCs w:val="20"/>
        </w:rPr>
      </w:pPr>
      <w:r w:rsidRPr="00E81982">
        <w:rPr>
          <w:rFonts w:ascii="Arial" w:hAnsi="Arial" w:cs="Arial"/>
          <w:color w:val="17365D" w:themeColor="text2" w:themeShade="BF"/>
          <w:sz w:val="20"/>
          <w:szCs w:val="20"/>
        </w:rPr>
        <w:t>· Late assignment submission will be not accepted.</w:t>
      </w:r>
      <w:r w:rsidRPr="00E81982">
        <w:rPr>
          <w:rFonts w:ascii="Arial" w:hAnsi="Arial" w:cs="Arial"/>
          <w:color w:val="17365D" w:themeColor="text2" w:themeShade="BF"/>
          <w:sz w:val="20"/>
          <w:szCs w:val="20"/>
        </w:rPr>
        <w:br/>
        <w:t>· Students are encouraged to discuss assignments but not copy.</w:t>
      </w:r>
      <w:r w:rsidRPr="00E81982">
        <w:rPr>
          <w:rFonts w:ascii="Arial" w:hAnsi="Arial" w:cs="Arial"/>
          <w:color w:val="17365D" w:themeColor="text2" w:themeShade="BF"/>
          <w:sz w:val="20"/>
          <w:szCs w:val="20"/>
        </w:rPr>
        <w:br/>
        <w:t>· If you miss an assignment, you will get on a zero.</w:t>
      </w:r>
      <w:r w:rsidRPr="00E81982">
        <w:rPr>
          <w:rFonts w:ascii="Arial" w:hAnsi="Arial" w:cs="Arial"/>
          <w:color w:val="17365D" w:themeColor="text2" w:themeShade="BF"/>
          <w:sz w:val="20"/>
          <w:szCs w:val="20"/>
        </w:rPr>
        <w:br/>
        <w:t xml:space="preserve">· Missed Midterm exams can be made up in cases of extreme </w:t>
      </w:r>
      <w:proofErr w:type="gramStart"/>
      <w:r w:rsidRPr="00E81982">
        <w:rPr>
          <w:rFonts w:ascii="Arial" w:hAnsi="Arial" w:cs="Arial"/>
          <w:color w:val="17365D" w:themeColor="text2" w:themeShade="BF"/>
          <w:sz w:val="20"/>
          <w:szCs w:val="20"/>
        </w:rPr>
        <w:t>circumstances  and</w:t>
      </w:r>
      <w:proofErr w:type="gramEnd"/>
      <w:r w:rsidRPr="00E81982">
        <w:rPr>
          <w:rFonts w:ascii="Arial" w:hAnsi="Arial" w:cs="Arial"/>
          <w:color w:val="17365D" w:themeColor="text2" w:themeShade="BF"/>
          <w:sz w:val="20"/>
          <w:szCs w:val="20"/>
        </w:rPr>
        <w:t xml:space="preserve"> it covers all chapters.  </w:t>
      </w:r>
      <w:r w:rsidRPr="00E81982">
        <w:rPr>
          <w:rFonts w:ascii="Arial" w:hAnsi="Arial" w:cs="Arial"/>
          <w:color w:val="17365D" w:themeColor="text2" w:themeShade="BF"/>
          <w:sz w:val="20"/>
          <w:szCs w:val="20"/>
        </w:rPr>
        <w:br/>
        <w:t>· Attendance is very important if you absent more than 25% you will be forbidden to enter the final exam</w:t>
      </w:r>
    </w:p>
    <w:p w:rsidR="004E1CD3" w:rsidRPr="00B71C99" w:rsidRDefault="009B69F9" w:rsidP="00F461D0">
      <w:pPr>
        <w:bidi w:val="0"/>
        <w:ind w:left="360" w:right="-514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6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.5</w:t>
      </w:r>
      <w:r w:rsidR="004E1CD3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Websites</w:t>
      </w:r>
      <w:r w:rsidR="0070559A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:</w:t>
      </w:r>
    </w:p>
    <w:p w:rsidR="009B69F9" w:rsidRDefault="00760689" w:rsidP="00087893">
      <w:pPr>
        <w:bidi w:val="0"/>
        <w:ind w:firstLine="36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hyperlink r:id="rId10" w:history="1">
        <w:r w:rsidR="00087893">
          <w:rPr>
            <w:rStyle w:val="Hyperlink"/>
          </w:rPr>
          <w:t>http://www.java.com/en/</w:t>
        </w:r>
      </w:hyperlink>
    </w:p>
    <w:p w:rsidR="009B69F9" w:rsidRDefault="009B69F9" w:rsidP="009B69F9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</w:p>
    <w:p w:rsidR="00CE1346" w:rsidRPr="00B71C99" w:rsidRDefault="009B69F9" w:rsidP="009B69F9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7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. 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Teaching </w:t>
      </w:r>
      <w:r w:rsidR="00275A1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M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ethods:</w:t>
      </w:r>
    </w:p>
    <w:p w:rsidR="00275A10" w:rsidRPr="00B71C99" w:rsidRDefault="00275A10" w:rsidP="00275A10">
      <w:pPr>
        <w:bidi w:val="0"/>
        <w:jc w:val="lowKashida"/>
        <w:rPr>
          <w:b/>
          <w:bCs/>
          <w:color w:val="0033CC"/>
          <w:sz w:val="12"/>
          <w:szCs w:val="12"/>
        </w:rPr>
      </w:pPr>
    </w:p>
    <w:p w:rsidR="00275A10" w:rsidRPr="00521C21" w:rsidRDefault="00275A10" w:rsidP="00087893">
      <w:pPr>
        <w:bidi w:val="0"/>
        <w:jc w:val="lowKashida"/>
        <w:rPr>
          <w:sz w:val="22"/>
          <w:szCs w:val="22"/>
        </w:rPr>
      </w:pPr>
      <w:r w:rsidRPr="00521C21">
        <w:rPr>
          <w:sz w:val="22"/>
          <w:szCs w:val="22"/>
        </w:rPr>
        <w:t>Lectures, Tutorials, Problem Solving</w:t>
      </w:r>
      <w:r w:rsidR="00087893">
        <w:rPr>
          <w:sz w:val="22"/>
          <w:szCs w:val="22"/>
        </w:rPr>
        <w:t xml:space="preserve"> Sessions </w:t>
      </w:r>
      <w:proofErr w:type="spellStart"/>
      <w:r w:rsidR="00087893">
        <w:rPr>
          <w:sz w:val="22"/>
          <w:szCs w:val="22"/>
        </w:rPr>
        <w:t>andLaboratory</w:t>
      </w:r>
      <w:proofErr w:type="spellEnd"/>
      <w:r w:rsidR="00087893">
        <w:rPr>
          <w:sz w:val="22"/>
          <w:szCs w:val="22"/>
        </w:rPr>
        <w:t xml:space="preserve"> Sessions</w:t>
      </w:r>
      <w:r w:rsidRPr="00521C21">
        <w:rPr>
          <w:sz w:val="22"/>
          <w:szCs w:val="22"/>
        </w:rPr>
        <w:t>.</w:t>
      </w:r>
    </w:p>
    <w:p w:rsidR="00CE1346" w:rsidRPr="00B71C99" w:rsidRDefault="009B69F9" w:rsidP="00275A10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8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. 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Learning </w:t>
      </w:r>
      <w:r w:rsidR="00275A10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O</w:t>
      </w:r>
      <w:r w:rsidR="00CE1346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utcomes:</w:t>
      </w:r>
    </w:p>
    <w:p w:rsidR="001B1AC3" w:rsidRPr="00B71C99" w:rsidRDefault="001B1AC3" w:rsidP="001B1AC3">
      <w:pPr>
        <w:autoSpaceDE w:val="0"/>
        <w:autoSpaceDN w:val="0"/>
        <w:bidi w:val="0"/>
        <w:adjustRightInd w:val="0"/>
        <w:rPr>
          <w:b/>
          <w:color w:val="003366"/>
          <w:sz w:val="12"/>
          <w:szCs w:val="12"/>
          <w:lang w:val="en-AU"/>
        </w:rPr>
      </w:pPr>
    </w:p>
    <w:p w:rsidR="001B1AC3" w:rsidRPr="00B71C99" w:rsidRDefault="009B69F9" w:rsidP="001B1AC3">
      <w:pPr>
        <w:bidi w:val="0"/>
        <w:ind w:left="27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8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.1</w:t>
      </w:r>
      <w:r w:rsidR="001B1AC3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Knowledge and Understanding:</w:t>
      </w:r>
    </w:p>
    <w:p w:rsidR="001B1AC3" w:rsidRPr="00521C21" w:rsidRDefault="001B1AC3" w:rsidP="001B1AC3">
      <w:pPr>
        <w:autoSpaceDE w:val="0"/>
        <w:autoSpaceDN w:val="0"/>
        <w:bidi w:val="0"/>
        <w:adjustRightInd w:val="0"/>
        <w:ind w:left="900"/>
        <w:rPr>
          <w:b/>
          <w:bCs/>
          <w:sz w:val="22"/>
          <w:szCs w:val="22"/>
        </w:rPr>
      </w:pPr>
      <w:r w:rsidRPr="00521C21">
        <w:rPr>
          <w:b/>
          <w:bCs/>
          <w:sz w:val="22"/>
          <w:szCs w:val="22"/>
        </w:rPr>
        <w:t>The student will gain knowledge and understanding of:</w:t>
      </w:r>
    </w:p>
    <w:p w:rsidR="00087893" w:rsidRPr="00087893" w:rsidRDefault="00087893" w:rsidP="00087893">
      <w:pPr>
        <w:bidi w:val="0"/>
        <w:ind w:left="342"/>
        <w:rPr>
          <w:b/>
          <w:bCs/>
          <w:color w:val="333399"/>
          <w:sz w:val="20"/>
          <w:lang w:val="en-AU"/>
        </w:rPr>
      </w:pPr>
      <w:r w:rsidRPr="00087893">
        <w:rPr>
          <w:b/>
          <w:bCs/>
          <w:color w:val="333399"/>
          <w:sz w:val="20"/>
          <w:lang w:val="en-AU"/>
        </w:rPr>
        <w:t>1- An Introduction to Java.</w:t>
      </w:r>
    </w:p>
    <w:p w:rsidR="00087893" w:rsidRPr="00087893" w:rsidRDefault="00087893" w:rsidP="00087893">
      <w:pPr>
        <w:bidi w:val="0"/>
        <w:ind w:left="342"/>
        <w:rPr>
          <w:b/>
          <w:bCs/>
          <w:color w:val="333399"/>
          <w:sz w:val="20"/>
          <w:lang w:val="en-AU"/>
        </w:rPr>
      </w:pPr>
      <w:r w:rsidRPr="00087893">
        <w:rPr>
          <w:b/>
          <w:bCs/>
          <w:color w:val="333399"/>
          <w:sz w:val="20"/>
          <w:lang w:val="en-AU"/>
        </w:rPr>
        <w:t>2- The Java Programming Environment.</w:t>
      </w:r>
    </w:p>
    <w:p w:rsidR="00087893" w:rsidRPr="00087893" w:rsidRDefault="00087893" w:rsidP="00087893">
      <w:pPr>
        <w:bidi w:val="0"/>
        <w:ind w:left="342"/>
        <w:rPr>
          <w:b/>
          <w:bCs/>
          <w:color w:val="333399"/>
          <w:sz w:val="20"/>
          <w:lang w:val="en-AU"/>
        </w:rPr>
      </w:pPr>
      <w:r w:rsidRPr="00087893">
        <w:rPr>
          <w:b/>
          <w:bCs/>
          <w:color w:val="333399"/>
          <w:sz w:val="20"/>
          <w:lang w:val="en-AU"/>
        </w:rPr>
        <w:t>3- Java Programming Fundamentals.</w:t>
      </w:r>
    </w:p>
    <w:p w:rsidR="00087893" w:rsidRPr="00087893" w:rsidRDefault="00087893" w:rsidP="00087893">
      <w:pPr>
        <w:bidi w:val="0"/>
        <w:ind w:left="342"/>
        <w:rPr>
          <w:b/>
          <w:bCs/>
          <w:color w:val="333399"/>
          <w:sz w:val="20"/>
          <w:lang w:val="en-AU"/>
        </w:rPr>
      </w:pPr>
      <w:r w:rsidRPr="00087893">
        <w:rPr>
          <w:b/>
          <w:bCs/>
          <w:color w:val="333399"/>
          <w:sz w:val="20"/>
          <w:lang w:val="en-AU"/>
        </w:rPr>
        <w:t>4- Objects and Classes in Java.</w:t>
      </w:r>
    </w:p>
    <w:p w:rsidR="00087893" w:rsidRPr="00087893" w:rsidRDefault="00087893" w:rsidP="00087893">
      <w:pPr>
        <w:bidi w:val="0"/>
        <w:ind w:left="342"/>
        <w:rPr>
          <w:b/>
          <w:bCs/>
          <w:color w:val="333399"/>
          <w:sz w:val="20"/>
          <w:lang w:val="en-AU"/>
        </w:rPr>
      </w:pPr>
      <w:r w:rsidRPr="00087893">
        <w:rPr>
          <w:b/>
          <w:bCs/>
          <w:color w:val="333399"/>
          <w:sz w:val="20"/>
          <w:lang w:val="en-AU"/>
        </w:rPr>
        <w:t>5- Inheritance in Java.</w:t>
      </w:r>
    </w:p>
    <w:p w:rsidR="00087893" w:rsidRPr="00087893" w:rsidRDefault="00087893" w:rsidP="00D57413">
      <w:pPr>
        <w:bidi w:val="0"/>
        <w:ind w:left="342"/>
        <w:rPr>
          <w:b/>
          <w:bCs/>
          <w:color w:val="333399"/>
          <w:sz w:val="20"/>
          <w:lang w:val="en-AU"/>
        </w:rPr>
      </w:pPr>
      <w:r w:rsidRPr="00087893">
        <w:rPr>
          <w:b/>
          <w:bCs/>
          <w:color w:val="333399"/>
          <w:sz w:val="20"/>
          <w:lang w:val="en-AU"/>
        </w:rPr>
        <w:t>6- Graphical User Interfaces</w:t>
      </w:r>
      <w:r w:rsidR="00D57413">
        <w:rPr>
          <w:b/>
          <w:bCs/>
          <w:color w:val="333399"/>
          <w:sz w:val="20"/>
          <w:lang w:val="en-AU"/>
        </w:rPr>
        <w:t xml:space="preserve"> and the </w:t>
      </w:r>
      <w:r w:rsidRPr="00087893">
        <w:rPr>
          <w:b/>
          <w:bCs/>
          <w:color w:val="333399"/>
          <w:sz w:val="20"/>
          <w:lang w:val="en-AU"/>
        </w:rPr>
        <w:t>SWING</w:t>
      </w:r>
      <w:r w:rsidR="00D57413">
        <w:rPr>
          <w:b/>
          <w:bCs/>
          <w:color w:val="333399"/>
          <w:sz w:val="20"/>
          <w:lang w:val="en-AU"/>
        </w:rPr>
        <w:t xml:space="preserve"> package</w:t>
      </w:r>
      <w:r w:rsidRPr="00087893">
        <w:rPr>
          <w:b/>
          <w:bCs/>
          <w:color w:val="333399"/>
          <w:sz w:val="20"/>
          <w:lang w:val="en-AU"/>
        </w:rPr>
        <w:t>.</w:t>
      </w:r>
    </w:p>
    <w:p w:rsidR="001B1AC3" w:rsidRDefault="00087893" w:rsidP="00087893">
      <w:pPr>
        <w:bidi w:val="0"/>
        <w:ind w:left="342"/>
        <w:jc w:val="lowKashida"/>
        <w:rPr>
          <w:b/>
          <w:bCs/>
          <w:color w:val="333399"/>
          <w:sz w:val="20"/>
          <w:lang w:val="en-AU"/>
        </w:rPr>
      </w:pPr>
      <w:r w:rsidRPr="00087893">
        <w:rPr>
          <w:b/>
          <w:bCs/>
          <w:color w:val="333399"/>
          <w:sz w:val="20"/>
          <w:lang w:val="en-AU"/>
        </w:rPr>
        <w:t>7- Java Applets.</w:t>
      </w:r>
    </w:p>
    <w:p w:rsidR="00087893" w:rsidRPr="00D60DDB" w:rsidRDefault="00087893" w:rsidP="00087893">
      <w:pPr>
        <w:bidi w:val="0"/>
        <w:ind w:left="342"/>
        <w:jc w:val="lowKashida"/>
        <w:rPr>
          <w:rFonts w:ascii="Times-Bold" w:eastAsia="Calibri" w:hAnsi="Times-Bold" w:cs="Times-Bold"/>
          <w:b/>
          <w:bCs/>
          <w:color w:val="C10000"/>
          <w:sz w:val="16"/>
          <w:szCs w:val="16"/>
          <w:lang w:val="en-AU"/>
        </w:rPr>
      </w:pPr>
    </w:p>
    <w:p w:rsidR="001B1AC3" w:rsidRPr="00B71C99" w:rsidRDefault="009B69F9" w:rsidP="001B1AC3">
      <w:pPr>
        <w:bidi w:val="0"/>
        <w:ind w:left="27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8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.2</w:t>
      </w:r>
      <w:r w:rsidR="001B1AC3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Cognitive Skills (Thinking and Analysis): </w:t>
      </w:r>
    </w:p>
    <w:p w:rsidR="001B1AC3" w:rsidRPr="00521C21" w:rsidRDefault="001B1AC3" w:rsidP="001B1AC3">
      <w:pPr>
        <w:autoSpaceDE w:val="0"/>
        <w:autoSpaceDN w:val="0"/>
        <w:bidi w:val="0"/>
        <w:adjustRightInd w:val="0"/>
        <w:ind w:left="900"/>
        <w:rPr>
          <w:b/>
          <w:bCs/>
          <w:sz w:val="22"/>
          <w:szCs w:val="22"/>
        </w:rPr>
      </w:pPr>
      <w:r w:rsidRPr="00521C21">
        <w:rPr>
          <w:b/>
          <w:bCs/>
          <w:sz w:val="22"/>
          <w:szCs w:val="22"/>
        </w:rPr>
        <w:t>The student should be able to:</w:t>
      </w:r>
    </w:p>
    <w:p w:rsidR="00087893" w:rsidRDefault="00087893" w:rsidP="00087893">
      <w:pPr>
        <w:numPr>
          <w:ilvl w:val="0"/>
          <w:numId w:val="21"/>
        </w:numPr>
        <w:tabs>
          <w:tab w:val="clear" w:pos="720"/>
        </w:tabs>
        <w:bidi w:val="0"/>
        <w:spacing w:line="360" w:lineRule="auto"/>
        <w:ind w:left="1134" w:hanging="252"/>
        <w:jc w:val="lowKashida"/>
        <w:rPr>
          <w:b/>
          <w:bCs/>
          <w:color w:val="333399"/>
          <w:sz w:val="20"/>
          <w:lang w:val="en-AU"/>
        </w:rPr>
      </w:pPr>
      <w:r>
        <w:rPr>
          <w:b/>
          <w:bCs/>
          <w:color w:val="333399"/>
          <w:sz w:val="20"/>
          <w:lang w:val="en-AU"/>
        </w:rPr>
        <w:t>Describe the main features of the Java programming language and environment.</w:t>
      </w:r>
    </w:p>
    <w:p w:rsidR="00087893" w:rsidRDefault="00087893" w:rsidP="00087893">
      <w:pPr>
        <w:numPr>
          <w:ilvl w:val="0"/>
          <w:numId w:val="21"/>
        </w:numPr>
        <w:tabs>
          <w:tab w:val="clear" w:pos="720"/>
        </w:tabs>
        <w:bidi w:val="0"/>
        <w:spacing w:line="360" w:lineRule="auto"/>
        <w:ind w:left="1134" w:hanging="252"/>
        <w:jc w:val="lowKashida"/>
        <w:rPr>
          <w:b/>
          <w:bCs/>
          <w:color w:val="333399"/>
          <w:sz w:val="20"/>
          <w:lang w:val="en-AU"/>
        </w:rPr>
      </w:pPr>
      <w:r>
        <w:rPr>
          <w:b/>
          <w:bCs/>
          <w:color w:val="333399"/>
          <w:sz w:val="20"/>
          <w:lang w:val="en-AU"/>
        </w:rPr>
        <w:t>Understand the fundamental object-oriented programming concepts.</w:t>
      </w:r>
    </w:p>
    <w:p w:rsidR="00087893" w:rsidRPr="00087893" w:rsidRDefault="00087893" w:rsidP="00087893">
      <w:pPr>
        <w:numPr>
          <w:ilvl w:val="0"/>
          <w:numId w:val="21"/>
        </w:numPr>
        <w:tabs>
          <w:tab w:val="clear" w:pos="720"/>
          <w:tab w:val="right" w:pos="1134"/>
        </w:tabs>
        <w:bidi w:val="0"/>
        <w:spacing w:line="360" w:lineRule="auto"/>
        <w:ind w:left="851" w:firstLine="0"/>
        <w:jc w:val="lowKashida"/>
        <w:rPr>
          <w:sz w:val="22"/>
          <w:szCs w:val="22"/>
          <w:lang w:val="en-AU" w:bidi="ar-JO"/>
        </w:rPr>
      </w:pPr>
      <w:r w:rsidRPr="00087893">
        <w:rPr>
          <w:b/>
          <w:bCs/>
          <w:color w:val="333399"/>
          <w:sz w:val="20"/>
          <w:lang w:val="en-AU"/>
        </w:rPr>
        <w:t>Design and develop java applications along with their GUI's.</w:t>
      </w:r>
    </w:p>
    <w:p w:rsidR="001B1AC3" w:rsidRPr="00087893" w:rsidRDefault="00087893" w:rsidP="00087893">
      <w:pPr>
        <w:numPr>
          <w:ilvl w:val="0"/>
          <w:numId w:val="21"/>
        </w:numPr>
        <w:tabs>
          <w:tab w:val="clear" w:pos="720"/>
          <w:tab w:val="right" w:pos="1134"/>
        </w:tabs>
        <w:bidi w:val="0"/>
        <w:spacing w:line="360" w:lineRule="auto"/>
        <w:ind w:left="-360" w:firstLine="1211"/>
        <w:jc w:val="lowKashida"/>
        <w:rPr>
          <w:sz w:val="22"/>
          <w:szCs w:val="22"/>
          <w:lang w:val="en-AU" w:bidi="ar-JO"/>
        </w:rPr>
      </w:pPr>
      <w:r w:rsidRPr="00087893">
        <w:rPr>
          <w:b/>
          <w:bCs/>
          <w:color w:val="333399"/>
          <w:sz w:val="20"/>
          <w:lang w:val="en-AU"/>
        </w:rPr>
        <w:t>Design and develop java applets.</w:t>
      </w:r>
    </w:p>
    <w:p w:rsidR="001B1AC3" w:rsidRPr="00B71C99" w:rsidRDefault="009B69F9" w:rsidP="00B71C99">
      <w:pPr>
        <w:bidi w:val="0"/>
        <w:ind w:left="27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8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.3</w:t>
      </w:r>
      <w:r w:rsidR="00B71C99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Interpersonal Skills and Responsibility:</w:t>
      </w:r>
    </w:p>
    <w:p w:rsidR="00B71C99" w:rsidRPr="00521C21" w:rsidRDefault="00B71C99" w:rsidP="00B71C99">
      <w:pPr>
        <w:autoSpaceDE w:val="0"/>
        <w:autoSpaceDN w:val="0"/>
        <w:bidi w:val="0"/>
        <w:adjustRightInd w:val="0"/>
        <w:ind w:left="900"/>
        <w:rPr>
          <w:b/>
          <w:bCs/>
          <w:sz w:val="22"/>
          <w:szCs w:val="22"/>
        </w:rPr>
      </w:pPr>
      <w:r w:rsidRPr="00521C21">
        <w:rPr>
          <w:b/>
          <w:bCs/>
          <w:sz w:val="22"/>
          <w:szCs w:val="22"/>
        </w:rPr>
        <w:t>The student should be able to:</w:t>
      </w:r>
    </w:p>
    <w:p w:rsidR="00007EB5" w:rsidRPr="00007EB5" w:rsidRDefault="00007EB5" w:rsidP="00007EB5">
      <w:pPr>
        <w:numPr>
          <w:ilvl w:val="0"/>
          <w:numId w:val="22"/>
        </w:numPr>
        <w:autoSpaceDE w:val="0"/>
        <w:autoSpaceDN w:val="0"/>
        <w:bidi w:val="0"/>
        <w:adjustRightInd w:val="0"/>
        <w:ind w:left="360" w:firstLine="491"/>
        <w:rPr>
          <w:i/>
          <w:iCs/>
          <w:sz w:val="22"/>
          <w:szCs w:val="22"/>
        </w:rPr>
      </w:pPr>
      <w:r w:rsidRPr="00007EB5">
        <w:rPr>
          <w:b/>
          <w:bCs/>
          <w:color w:val="333399"/>
          <w:sz w:val="20"/>
          <w:lang w:val="en-AU"/>
        </w:rPr>
        <w:t>Decision making</w:t>
      </w:r>
    </w:p>
    <w:p w:rsidR="00007EB5" w:rsidRPr="00007EB5" w:rsidRDefault="00007EB5" w:rsidP="00007EB5">
      <w:pPr>
        <w:numPr>
          <w:ilvl w:val="0"/>
          <w:numId w:val="22"/>
        </w:numPr>
        <w:autoSpaceDE w:val="0"/>
        <w:autoSpaceDN w:val="0"/>
        <w:bidi w:val="0"/>
        <w:adjustRightInd w:val="0"/>
        <w:ind w:left="360" w:firstLine="491"/>
        <w:rPr>
          <w:i/>
          <w:iCs/>
          <w:sz w:val="22"/>
          <w:szCs w:val="22"/>
        </w:rPr>
      </w:pPr>
      <w:r w:rsidRPr="00007EB5">
        <w:rPr>
          <w:b/>
          <w:bCs/>
          <w:color w:val="333399"/>
          <w:sz w:val="20"/>
          <w:lang w:val="en-AU"/>
        </w:rPr>
        <w:t>Effective communication using technical terms</w:t>
      </w:r>
    </w:p>
    <w:p w:rsidR="00B71C99" w:rsidRPr="00007EB5" w:rsidRDefault="00007EB5" w:rsidP="00007EB5">
      <w:pPr>
        <w:numPr>
          <w:ilvl w:val="0"/>
          <w:numId w:val="22"/>
        </w:numPr>
        <w:autoSpaceDE w:val="0"/>
        <w:autoSpaceDN w:val="0"/>
        <w:bidi w:val="0"/>
        <w:adjustRightInd w:val="0"/>
        <w:ind w:left="360" w:firstLine="491"/>
        <w:rPr>
          <w:i/>
          <w:iCs/>
          <w:sz w:val="22"/>
          <w:szCs w:val="22"/>
        </w:rPr>
      </w:pPr>
      <w:r w:rsidRPr="00007EB5">
        <w:rPr>
          <w:b/>
          <w:bCs/>
          <w:color w:val="333399"/>
          <w:sz w:val="20"/>
          <w:lang w:val="en-AU"/>
        </w:rPr>
        <w:t>Working in groups to improve the collaboration among students</w:t>
      </w:r>
    </w:p>
    <w:p w:rsidR="001B1AC3" w:rsidRPr="00B71C99" w:rsidRDefault="009B69F9" w:rsidP="00031D29">
      <w:pPr>
        <w:bidi w:val="0"/>
        <w:ind w:left="27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8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.4</w:t>
      </w:r>
      <w:r w:rsidR="00B71C99"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Communication, Information Technology and Numerical Skills</w:t>
      </w:r>
    </w:p>
    <w:p w:rsidR="00007EB5" w:rsidRPr="005C75DB" w:rsidRDefault="00007EB5" w:rsidP="00007EB5">
      <w:pPr>
        <w:numPr>
          <w:ilvl w:val="0"/>
          <w:numId w:val="23"/>
        </w:numPr>
        <w:bidi w:val="0"/>
        <w:rPr>
          <w:b/>
          <w:bCs/>
          <w:color w:val="333399"/>
          <w:sz w:val="20"/>
          <w:lang w:val="en-AU"/>
        </w:rPr>
      </w:pPr>
      <w:r>
        <w:rPr>
          <w:b/>
          <w:bCs/>
          <w:color w:val="333399"/>
          <w:sz w:val="20"/>
        </w:rPr>
        <w:t xml:space="preserve">Expressing thoughts about supporting theory </w:t>
      </w:r>
      <w:r w:rsidRPr="005C75DB">
        <w:rPr>
          <w:b/>
          <w:bCs/>
          <w:color w:val="333399"/>
          <w:sz w:val="20"/>
        </w:rPr>
        <w:t>by concrete examples</w:t>
      </w:r>
    </w:p>
    <w:p w:rsidR="00007EB5" w:rsidRDefault="00007EB5" w:rsidP="00007EB5">
      <w:pPr>
        <w:numPr>
          <w:ilvl w:val="0"/>
          <w:numId w:val="23"/>
        </w:numPr>
        <w:bidi w:val="0"/>
        <w:rPr>
          <w:b/>
          <w:bCs/>
          <w:color w:val="333399"/>
          <w:sz w:val="20"/>
          <w:lang w:val="en-AU"/>
        </w:rPr>
      </w:pPr>
      <w:r w:rsidRPr="005C75DB">
        <w:rPr>
          <w:b/>
          <w:bCs/>
          <w:color w:val="333399"/>
          <w:sz w:val="20"/>
          <w:lang w:val="en-AU"/>
        </w:rPr>
        <w:t>Preparing to listen</w:t>
      </w:r>
    </w:p>
    <w:p w:rsidR="00007EB5" w:rsidRPr="005C75DB" w:rsidRDefault="00007EB5" w:rsidP="00007EB5">
      <w:pPr>
        <w:numPr>
          <w:ilvl w:val="0"/>
          <w:numId w:val="23"/>
        </w:numPr>
        <w:bidi w:val="0"/>
        <w:rPr>
          <w:b/>
          <w:bCs/>
          <w:color w:val="333399"/>
          <w:sz w:val="20"/>
          <w:lang w:val="en-AU"/>
        </w:rPr>
      </w:pPr>
      <w:r>
        <w:rPr>
          <w:b/>
          <w:bCs/>
          <w:color w:val="333399"/>
          <w:sz w:val="20"/>
          <w:lang w:val="en-AU"/>
        </w:rPr>
        <w:t>E</w:t>
      </w:r>
      <w:r w:rsidRPr="005C75DB">
        <w:rPr>
          <w:b/>
          <w:bCs/>
          <w:color w:val="333399"/>
          <w:sz w:val="20"/>
          <w:lang w:val="en-AU"/>
        </w:rPr>
        <w:t>ncouraging the speaker to speak more.</w:t>
      </w:r>
    </w:p>
    <w:p w:rsidR="00007EB5" w:rsidRPr="00007EB5" w:rsidRDefault="00007EB5" w:rsidP="00007EB5">
      <w:pPr>
        <w:numPr>
          <w:ilvl w:val="0"/>
          <w:numId w:val="23"/>
        </w:numPr>
        <w:bidi w:val="0"/>
        <w:jc w:val="lowKashida"/>
        <w:rPr>
          <w:sz w:val="22"/>
          <w:szCs w:val="22"/>
          <w:lang w:val="en-AU" w:bidi="ar-JO"/>
        </w:rPr>
      </w:pPr>
      <w:r w:rsidRPr="00007EB5">
        <w:rPr>
          <w:b/>
          <w:bCs/>
          <w:color w:val="333399"/>
          <w:sz w:val="20"/>
          <w:lang w:val="en-AU"/>
        </w:rPr>
        <w:t>Ability to share one's thoughts.</w:t>
      </w:r>
    </w:p>
    <w:p w:rsidR="00B71C99" w:rsidRPr="00007EB5" w:rsidRDefault="00007EB5" w:rsidP="00007EB5">
      <w:pPr>
        <w:numPr>
          <w:ilvl w:val="0"/>
          <w:numId w:val="23"/>
        </w:numPr>
        <w:bidi w:val="0"/>
        <w:jc w:val="lowKashida"/>
        <w:rPr>
          <w:sz w:val="22"/>
          <w:szCs w:val="22"/>
          <w:lang w:val="en-AU" w:bidi="ar-JO"/>
        </w:rPr>
      </w:pPr>
      <w:r w:rsidRPr="00007EB5">
        <w:rPr>
          <w:b/>
          <w:bCs/>
          <w:color w:val="333399"/>
          <w:sz w:val="20"/>
          <w:lang w:val="en-AU"/>
        </w:rPr>
        <w:t>Ability to be concise and clear.</w:t>
      </w:r>
    </w:p>
    <w:p w:rsidR="00F17250" w:rsidRPr="00F17250" w:rsidRDefault="009B69F9" w:rsidP="00D60DDB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9</w:t>
      </w:r>
      <w:r w:rsidR="005F37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. </w:t>
      </w:r>
      <w:r w:rsidR="00F17250" w:rsidRPr="00F17250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Methods of </w:t>
      </w:r>
      <w:r w:rsidR="00F17250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A</w:t>
      </w:r>
      <w:r w:rsidR="00F17250" w:rsidRPr="00F17250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ssessment</w:t>
      </w:r>
      <w:r w:rsidR="00F17250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:</w:t>
      </w:r>
    </w:p>
    <w:p w:rsidR="00033322" w:rsidRPr="00B71C99" w:rsidRDefault="00033322" w:rsidP="00033322">
      <w:pPr>
        <w:bidi w:val="0"/>
        <w:jc w:val="lowKashida"/>
        <w:rPr>
          <w:sz w:val="12"/>
          <w:szCs w:val="12"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3780"/>
      </w:tblGrid>
      <w:tr w:rsidR="00CE1346" w:rsidRPr="00B71C99" w:rsidTr="00B71C99">
        <w:trPr>
          <w:trHeight w:val="287"/>
          <w:jc w:val="center"/>
        </w:trPr>
        <w:tc>
          <w:tcPr>
            <w:tcW w:w="1612" w:type="dxa"/>
            <w:shd w:val="clear" w:color="auto" w:fill="F2F2F2"/>
            <w:vAlign w:val="center"/>
          </w:tcPr>
          <w:p w:rsidR="00CE1346" w:rsidRPr="00B71C99" w:rsidRDefault="00CE1346" w:rsidP="001B1AC3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B71C99">
              <w:rPr>
                <w:b/>
                <w:bCs/>
                <w:sz w:val="22"/>
                <w:szCs w:val="22"/>
                <w:lang w:bidi="ar-JO"/>
              </w:rPr>
              <w:t>Mark</w:t>
            </w:r>
          </w:p>
        </w:tc>
        <w:tc>
          <w:tcPr>
            <w:tcW w:w="3780" w:type="dxa"/>
            <w:shd w:val="clear" w:color="auto" w:fill="F2F2F2"/>
            <w:vAlign w:val="center"/>
          </w:tcPr>
          <w:p w:rsidR="00CE1346" w:rsidRPr="00B71C99" w:rsidRDefault="00CE1346" w:rsidP="00A935FE">
            <w:pPr>
              <w:pStyle w:val="Heading6"/>
              <w:numPr>
                <w:ilvl w:val="0"/>
                <w:numId w:val="0"/>
              </w:numPr>
              <w:bidi w:val="0"/>
              <w:spacing w:line="240" w:lineRule="auto"/>
              <w:ind w:right="0" w:firstLine="26"/>
              <w:jc w:val="center"/>
              <w:rPr>
                <w:sz w:val="22"/>
                <w:szCs w:val="22"/>
              </w:rPr>
            </w:pPr>
            <w:r w:rsidRPr="00B71C99">
              <w:rPr>
                <w:sz w:val="22"/>
                <w:szCs w:val="22"/>
              </w:rPr>
              <w:t>Assessment Instruments</w:t>
            </w:r>
          </w:p>
        </w:tc>
      </w:tr>
      <w:tr w:rsidR="00CE1346" w:rsidRPr="00B71C99" w:rsidTr="00D60DDB">
        <w:trPr>
          <w:trHeight w:val="287"/>
          <w:jc w:val="center"/>
        </w:trPr>
        <w:tc>
          <w:tcPr>
            <w:tcW w:w="1612" w:type="dxa"/>
            <w:shd w:val="clear" w:color="auto" w:fill="auto"/>
          </w:tcPr>
          <w:p w:rsidR="00CE1346" w:rsidRPr="00521C21" w:rsidRDefault="004B1C28" w:rsidP="00275A10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CE1346" w:rsidRPr="00521C21" w:rsidRDefault="00275A10" w:rsidP="00A935FE">
            <w:pPr>
              <w:bidi w:val="0"/>
              <w:ind w:right="-1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</w:rPr>
              <w:t>Midterm Examination- 1</w:t>
            </w:r>
          </w:p>
        </w:tc>
      </w:tr>
      <w:tr w:rsidR="00CE1346" w:rsidRPr="00B71C99" w:rsidTr="00D60DDB">
        <w:trPr>
          <w:trHeight w:val="260"/>
          <w:jc w:val="center"/>
        </w:trPr>
        <w:tc>
          <w:tcPr>
            <w:tcW w:w="1612" w:type="dxa"/>
            <w:shd w:val="clear" w:color="auto" w:fill="auto"/>
          </w:tcPr>
          <w:p w:rsidR="00CE1346" w:rsidRPr="00521C21" w:rsidRDefault="004B1C28" w:rsidP="00275A10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780" w:type="dxa"/>
            <w:shd w:val="clear" w:color="auto" w:fill="auto"/>
          </w:tcPr>
          <w:p w:rsidR="00CE1346" w:rsidRPr="00521C21" w:rsidRDefault="00275A10" w:rsidP="00A935FE">
            <w:pPr>
              <w:bidi w:val="0"/>
              <w:ind w:right="-1"/>
              <w:rPr>
                <w:sz w:val="22"/>
                <w:szCs w:val="22"/>
              </w:rPr>
            </w:pPr>
            <w:r w:rsidRPr="00521C21">
              <w:rPr>
                <w:sz w:val="22"/>
                <w:szCs w:val="22"/>
              </w:rPr>
              <w:t>Midterm Examination- 2</w:t>
            </w:r>
          </w:p>
        </w:tc>
      </w:tr>
      <w:tr w:rsidR="004B1C28" w:rsidRPr="00B71C99" w:rsidTr="00D60DDB">
        <w:trPr>
          <w:trHeight w:val="260"/>
          <w:jc w:val="center"/>
        </w:trPr>
        <w:tc>
          <w:tcPr>
            <w:tcW w:w="1612" w:type="dxa"/>
            <w:shd w:val="clear" w:color="auto" w:fill="auto"/>
          </w:tcPr>
          <w:p w:rsidR="004B1C28" w:rsidRDefault="00E81982" w:rsidP="00275A10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4B1C28" w:rsidRPr="00521C21" w:rsidRDefault="004B1C28" w:rsidP="00A935FE">
            <w:pPr>
              <w:bidi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Quize</w:t>
            </w:r>
          </w:p>
        </w:tc>
      </w:tr>
      <w:tr w:rsidR="00CE1346" w:rsidRPr="00B71C99" w:rsidTr="00454B68">
        <w:trPr>
          <w:trHeight w:val="260"/>
          <w:jc w:val="center"/>
        </w:trPr>
        <w:tc>
          <w:tcPr>
            <w:tcW w:w="1612" w:type="dxa"/>
            <w:shd w:val="clear" w:color="auto" w:fill="auto"/>
          </w:tcPr>
          <w:p w:rsidR="00CE1346" w:rsidRPr="00521C21" w:rsidRDefault="00454B68" w:rsidP="00275A10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530A">
              <w:rPr>
                <w:sz w:val="22"/>
                <w:szCs w:val="22"/>
              </w:rPr>
              <w:t>0</w:t>
            </w:r>
          </w:p>
        </w:tc>
        <w:tc>
          <w:tcPr>
            <w:tcW w:w="3780" w:type="dxa"/>
            <w:shd w:val="clear" w:color="auto" w:fill="auto"/>
          </w:tcPr>
          <w:p w:rsidR="00CE1346" w:rsidRPr="00521C21" w:rsidRDefault="004B1C28" w:rsidP="00A935FE">
            <w:pPr>
              <w:bidi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ar-JO"/>
              </w:rPr>
              <w:t>E</w:t>
            </w:r>
            <w:r w:rsidR="00454B68">
              <w:rPr>
                <w:sz w:val="22"/>
                <w:szCs w:val="22"/>
                <w:lang w:bidi="ar-JO"/>
              </w:rPr>
              <w:t>valuations</w:t>
            </w:r>
          </w:p>
        </w:tc>
      </w:tr>
      <w:tr w:rsidR="004B1C28" w:rsidRPr="00B71C99" w:rsidTr="00454B68">
        <w:trPr>
          <w:trHeight w:val="260"/>
          <w:jc w:val="center"/>
        </w:trPr>
        <w:tc>
          <w:tcPr>
            <w:tcW w:w="1612" w:type="dxa"/>
            <w:shd w:val="clear" w:color="auto" w:fill="auto"/>
          </w:tcPr>
          <w:p w:rsidR="004B1C28" w:rsidRDefault="004B1C28" w:rsidP="00275A10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4B1C28" w:rsidRDefault="004B1C28" w:rsidP="00A935FE">
            <w:pPr>
              <w:bidi w:val="0"/>
              <w:ind w:right="-1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project</w:t>
            </w:r>
          </w:p>
        </w:tc>
      </w:tr>
      <w:tr w:rsidR="00454B68" w:rsidRPr="00B71C99" w:rsidTr="00454B68">
        <w:trPr>
          <w:trHeight w:val="260"/>
          <w:jc w:val="center"/>
        </w:trPr>
        <w:tc>
          <w:tcPr>
            <w:tcW w:w="1612" w:type="dxa"/>
            <w:shd w:val="clear" w:color="auto" w:fill="auto"/>
          </w:tcPr>
          <w:p w:rsidR="00454B68" w:rsidRDefault="00454B68" w:rsidP="00275A10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454B68" w:rsidRDefault="00454B68" w:rsidP="00A935FE">
            <w:pPr>
              <w:bidi w:val="0"/>
              <w:ind w:right="-1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Final lab</w:t>
            </w:r>
          </w:p>
        </w:tc>
      </w:tr>
      <w:tr w:rsidR="00275A10" w:rsidRPr="00B71C99" w:rsidTr="00D60DDB">
        <w:trPr>
          <w:trHeight w:val="242"/>
          <w:jc w:val="center"/>
        </w:trPr>
        <w:tc>
          <w:tcPr>
            <w:tcW w:w="1612" w:type="dxa"/>
            <w:shd w:val="clear" w:color="auto" w:fill="auto"/>
          </w:tcPr>
          <w:p w:rsidR="00275A10" w:rsidRPr="00521C21" w:rsidRDefault="00275A10" w:rsidP="00275A10">
            <w:pPr>
              <w:bidi w:val="0"/>
              <w:jc w:val="center"/>
              <w:rPr>
                <w:sz w:val="22"/>
                <w:szCs w:val="22"/>
              </w:rPr>
            </w:pPr>
            <w:r w:rsidRPr="00521C21">
              <w:rPr>
                <w:sz w:val="22"/>
                <w:szCs w:val="22"/>
              </w:rPr>
              <w:t>40</w:t>
            </w:r>
          </w:p>
        </w:tc>
        <w:tc>
          <w:tcPr>
            <w:tcW w:w="3780" w:type="dxa"/>
            <w:shd w:val="clear" w:color="auto" w:fill="auto"/>
          </w:tcPr>
          <w:p w:rsidR="00275A10" w:rsidRPr="00521C21" w:rsidRDefault="00275A10" w:rsidP="00A935FE">
            <w:pPr>
              <w:bidi w:val="0"/>
              <w:ind w:right="-1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</w:rPr>
              <w:t>Final Examination</w:t>
            </w:r>
          </w:p>
        </w:tc>
      </w:tr>
      <w:tr w:rsidR="00CE1346" w:rsidRPr="00B71C99" w:rsidTr="00B71C99">
        <w:trPr>
          <w:trHeight w:val="323"/>
          <w:jc w:val="center"/>
        </w:trPr>
        <w:tc>
          <w:tcPr>
            <w:tcW w:w="1612" w:type="dxa"/>
            <w:shd w:val="clear" w:color="auto" w:fill="F2F2F2"/>
            <w:vAlign w:val="center"/>
          </w:tcPr>
          <w:p w:rsidR="00CE1346" w:rsidRPr="00B71C99" w:rsidRDefault="00CE1346" w:rsidP="001B1AC3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B71C9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780" w:type="dxa"/>
            <w:shd w:val="clear" w:color="auto" w:fill="F2F2F2"/>
            <w:vAlign w:val="center"/>
          </w:tcPr>
          <w:p w:rsidR="00CE1346" w:rsidRPr="00B71C99" w:rsidRDefault="00CE1346" w:rsidP="00A935FE">
            <w:pPr>
              <w:bidi w:val="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71C99">
              <w:rPr>
                <w:b/>
                <w:bCs/>
                <w:sz w:val="22"/>
                <w:szCs w:val="22"/>
              </w:rPr>
              <w:t>Total</w:t>
            </w:r>
          </w:p>
        </w:tc>
      </w:tr>
    </w:tbl>
    <w:p w:rsidR="00776ECF" w:rsidRDefault="009B69F9" w:rsidP="009B69F9">
      <w:pPr>
        <w:autoSpaceDE w:val="0"/>
        <w:autoSpaceDN w:val="0"/>
        <w:bidi w:val="0"/>
        <w:adjustRightInd w:val="0"/>
        <w:rPr>
          <w:rFonts w:ascii="Times-Bold" w:eastAsia="Calibri" w:hAnsi="Times-Bold" w:cs="Times-Bold"/>
          <w:b/>
          <w:bCs/>
          <w:color w:val="C10000"/>
        </w:rPr>
      </w:pPr>
      <w:r>
        <w:rPr>
          <w:rFonts w:ascii="Times-Bold" w:eastAsia="Calibri" w:hAnsi="Times-Bold" w:cs="Times-Bold"/>
          <w:b/>
          <w:bCs/>
          <w:color w:val="C10000"/>
        </w:rPr>
        <w:t>10</w:t>
      </w:r>
      <w:r w:rsidR="005F3733" w:rsidRPr="005F3733">
        <w:rPr>
          <w:rFonts w:ascii="Times-Bold" w:eastAsia="Calibri" w:hAnsi="Times-Bold" w:cs="Times-Bold"/>
          <w:b/>
          <w:bCs/>
          <w:color w:val="C10000"/>
        </w:rPr>
        <w:t xml:space="preserve">. </w:t>
      </w:r>
      <w:r w:rsidR="00776ECF" w:rsidRPr="006F184A">
        <w:rPr>
          <w:rFonts w:ascii="Times-Bold" w:eastAsia="Calibri" w:hAnsi="Times-Bold" w:cs="Times-Bold"/>
          <w:b/>
          <w:bCs/>
          <w:color w:val="C10000"/>
        </w:rPr>
        <w:t>Course Policies:</w:t>
      </w:r>
    </w:p>
    <w:p w:rsidR="00776ECF" w:rsidRPr="00776ECF" w:rsidRDefault="00776ECF" w:rsidP="00776ECF">
      <w:pPr>
        <w:autoSpaceDE w:val="0"/>
        <w:autoSpaceDN w:val="0"/>
        <w:bidi w:val="0"/>
        <w:adjustRightInd w:val="0"/>
        <w:rPr>
          <w:rFonts w:ascii="Times-Bold" w:eastAsia="Calibri" w:hAnsi="Times-Bold" w:cs="Times-Bold"/>
          <w:b/>
          <w:bCs/>
          <w:color w:val="C10000"/>
          <w:sz w:val="12"/>
          <w:szCs w:val="12"/>
        </w:rPr>
      </w:pPr>
    </w:p>
    <w:p w:rsidR="00776ECF" w:rsidRPr="00521C21" w:rsidRDefault="00776ECF" w:rsidP="00776ECF">
      <w:pPr>
        <w:numPr>
          <w:ilvl w:val="0"/>
          <w:numId w:val="19"/>
        </w:numPr>
        <w:tabs>
          <w:tab w:val="clear" w:pos="1800"/>
          <w:tab w:val="left" w:pos="900"/>
        </w:tabs>
        <w:bidi w:val="0"/>
        <w:ind w:left="900" w:hanging="570"/>
        <w:jc w:val="both"/>
      </w:pPr>
      <w:r w:rsidRPr="00521C21">
        <w:t>No late homework will be accepted.</w:t>
      </w:r>
    </w:p>
    <w:p w:rsidR="00776ECF" w:rsidRPr="00521C21" w:rsidRDefault="00776ECF" w:rsidP="00776ECF">
      <w:pPr>
        <w:numPr>
          <w:ilvl w:val="0"/>
          <w:numId w:val="19"/>
        </w:numPr>
        <w:tabs>
          <w:tab w:val="clear" w:pos="1800"/>
          <w:tab w:val="left" w:pos="900"/>
        </w:tabs>
        <w:bidi w:val="0"/>
        <w:ind w:left="900" w:hanging="570"/>
        <w:jc w:val="both"/>
      </w:pPr>
      <w:r w:rsidRPr="00521C21">
        <w:t xml:space="preserve">The quizzes may be pop up or announced, and may be given at </w:t>
      </w:r>
      <w:proofErr w:type="spellStart"/>
      <w:r w:rsidRPr="00521C21">
        <w:t>anytime</w:t>
      </w:r>
      <w:proofErr w:type="spellEnd"/>
      <w:r w:rsidRPr="00521C21">
        <w:t xml:space="preserve"> during class-time.</w:t>
      </w:r>
    </w:p>
    <w:p w:rsidR="00776ECF" w:rsidRPr="00521C21" w:rsidRDefault="00776ECF" w:rsidP="00776ECF">
      <w:pPr>
        <w:numPr>
          <w:ilvl w:val="0"/>
          <w:numId w:val="19"/>
        </w:numPr>
        <w:tabs>
          <w:tab w:val="clear" w:pos="1800"/>
          <w:tab w:val="left" w:pos="900"/>
        </w:tabs>
        <w:bidi w:val="0"/>
        <w:ind w:left="900" w:hanging="570"/>
        <w:jc w:val="both"/>
      </w:pPr>
      <w:r w:rsidRPr="00521C21">
        <w:t xml:space="preserve">Homework assignments are considered individual efforts. However, students are encouraged to share thoughts with others. Absolutely no copying and no </w:t>
      </w:r>
      <w:r w:rsidRPr="00521C21">
        <w:rPr>
          <w:lang w:bidi="ar-JO"/>
        </w:rPr>
        <w:t>plagiarism. Copyright should be respected.</w:t>
      </w:r>
      <w:r w:rsidRPr="00521C21">
        <w:t xml:space="preserve"> Academic dishonesty cases will be dealt with severely.</w:t>
      </w:r>
    </w:p>
    <w:p w:rsidR="00776ECF" w:rsidRPr="00521C21" w:rsidRDefault="00776ECF" w:rsidP="00776ECF">
      <w:pPr>
        <w:numPr>
          <w:ilvl w:val="0"/>
          <w:numId w:val="19"/>
        </w:numPr>
        <w:tabs>
          <w:tab w:val="clear" w:pos="1800"/>
          <w:tab w:val="left" w:pos="900"/>
        </w:tabs>
        <w:bidi w:val="0"/>
        <w:ind w:left="900" w:hanging="570"/>
        <w:jc w:val="both"/>
      </w:pPr>
      <w:r w:rsidRPr="00521C21">
        <w:t xml:space="preserve">All exams are closed book. </w:t>
      </w:r>
    </w:p>
    <w:p w:rsidR="00776ECF" w:rsidRPr="00521C21" w:rsidRDefault="00776ECF" w:rsidP="00776ECF">
      <w:pPr>
        <w:numPr>
          <w:ilvl w:val="0"/>
          <w:numId w:val="19"/>
        </w:numPr>
        <w:tabs>
          <w:tab w:val="clear" w:pos="1800"/>
          <w:tab w:val="left" w:pos="900"/>
        </w:tabs>
        <w:bidi w:val="0"/>
        <w:ind w:left="900" w:hanging="570"/>
        <w:jc w:val="both"/>
      </w:pPr>
      <w:r w:rsidRPr="00521C21">
        <w:t xml:space="preserve">The final exam will be comprehensive. </w:t>
      </w:r>
    </w:p>
    <w:p w:rsidR="008409A0" w:rsidRDefault="008409A0" w:rsidP="009B69F9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</w:p>
    <w:p w:rsidR="00D60DDB" w:rsidRDefault="00D60DDB" w:rsidP="008409A0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</w:p>
    <w:p w:rsidR="00CE1346" w:rsidRPr="00F17250" w:rsidRDefault="005F3733" w:rsidP="00D60DDB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1</w:t>
      </w:r>
      <w:r w:rsidR="009B69F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1</w:t>
      </w: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. </w:t>
      </w:r>
      <w:r w:rsidR="00CE1346" w:rsidRPr="00F17250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Course </w:t>
      </w:r>
      <w:r w:rsidR="001B1AC3" w:rsidRPr="00F17250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A</w:t>
      </w:r>
      <w:r w:rsidR="00CE1346" w:rsidRPr="00F17250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cademic </w:t>
      </w:r>
      <w:r w:rsidR="001B1AC3" w:rsidRPr="00F17250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C</w:t>
      </w:r>
      <w:r w:rsidR="00CE1346" w:rsidRPr="00F17250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alendar   </w:t>
      </w:r>
    </w:p>
    <w:p w:rsidR="00CE1346" w:rsidRPr="00C728C6" w:rsidRDefault="00CE1346" w:rsidP="00CE1346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916"/>
        <w:gridCol w:w="2764"/>
      </w:tblGrid>
      <w:tr w:rsidR="00CE1346" w:rsidRPr="00ED1DDA" w:rsidTr="005E455F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346" w:rsidRPr="00776ECF" w:rsidRDefault="001B1AC3" w:rsidP="001B1AC3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776ECF">
              <w:rPr>
                <w:b/>
                <w:bCs/>
                <w:sz w:val="22"/>
                <w:szCs w:val="22"/>
                <w:lang w:bidi="ar-JO"/>
              </w:rPr>
              <w:t>W</w:t>
            </w:r>
            <w:r w:rsidR="00CE1346" w:rsidRPr="00776ECF">
              <w:rPr>
                <w:b/>
                <w:bCs/>
                <w:sz w:val="22"/>
                <w:szCs w:val="22"/>
                <w:lang w:bidi="ar-JO"/>
              </w:rPr>
              <w:t>eek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346" w:rsidRPr="00776ECF" w:rsidRDefault="00CE1346" w:rsidP="001B1AC3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776ECF">
              <w:rPr>
                <w:b/>
                <w:bCs/>
                <w:sz w:val="22"/>
                <w:szCs w:val="22"/>
                <w:lang w:bidi="ar-JO"/>
              </w:rPr>
              <w:t>Basic and support material to be covered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346" w:rsidRPr="00776ECF" w:rsidRDefault="00CE1346" w:rsidP="001B1AC3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776ECF">
              <w:rPr>
                <w:b/>
                <w:bCs/>
                <w:sz w:val="22"/>
                <w:szCs w:val="22"/>
                <w:lang w:bidi="ar-JO"/>
              </w:rPr>
              <w:t>Homework/reports and their due dates</w:t>
            </w:r>
          </w:p>
        </w:tc>
      </w:tr>
      <w:tr w:rsidR="00CE1346" w:rsidRPr="00ED1DDA" w:rsidTr="005E455F">
        <w:trPr>
          <w:trHeight w:val="28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6" w:rsidRPr="00521C21" w:rsidRDefault="00CE1346" w:rsidP="00490C18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  <w:lang w:bidi="ar-JO"/>
              </w:rPr>
              <w:t>(1)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6" w:rsidRPr="00D77DD6" w:rsidRDefault="00DA0A01" w:rsidP="00490C18">
            <w:pPr>
              <w:bidi w:val="0"/>
              <w:rPr>
                <w:sz w:val="22"/>
                <w:szCs w:val="22"/>
              </w:rPr>
            </w:pPr>
            <w:r w:rsidRPr="004B026C">
              <w:rPr>
                <w:b/>
                <w:bCs/>
                <w:color w:val="333399"/>
                <w:sz w:val="20"/>
                <w:lang w:val="en-AU"/>
              </w:rPr>
              <w:t>Introduction to Java.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7B" w:rsidRPr="00D77DD6" w:rsidRDefault="0031117B" w:rsidP="00C728C6">
            <w:pPr>
              <w:bidi w:val="0"/>
              <w:rPr>
                <w:sz w:val="22"/>
                <w:szCs w:val="22"/>
                <w:lang w:bidi="ar-JO"/>
              </w:rPr>
            </w:pPr>
          </w:p>
        </w:tc>
      </w:tr>
      <w:tr w:rsidR="00C728C6" w:rsidRPr="00ED1DDA" w:rsidTr="005E455F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6" w:rsidRPr="00521C21" w:rsidRDefault="00C728C6" w:rsidP="00490C18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  <w:lang w:bidi="ar-JO"/>
              </w:rPr>
              <w:t>(2)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6" w:rsidRPr="00D77DD6" w:rsidRDefault="00DA0A01" w:rsidP="00C728C6">
            <w:pPr>
              <w:bidi w:val="0"/>
              <w:spacing w:before="60" w:after="60" w:line="216" w:lineRule="auto"/>
              <w:rPr>
                <w:sz w:val="22"/>
                <w:szCs w:val="22"/>
              </w:rPr>
            </w:pPr>
            <w:r w:rsidRPr="004B026C">
              <w:rPr>
                <w:b/>
                <w:bCs/>
                <w:color w:val="333399"/>
                <w:sz w:val="20"/>
                <w:lang w:val="en-AU"/>
              </w:rPr>
              <w:t>The Java Programming Environment</w:t>
            </w:r>
            <w:r>
              <w:rPr>
                <w:b/>
                <w:bCs/>
                <w:color w:val="333399"/>
                <w:sz w:val="20"/>
                <w:lang w:val="en-AU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6" w:rsidRPr="00D77DD6" w:rsidRDefault="00C728C6" w:rsidP="00D441E5">
            <w:pPr>
              <w:bidi w:val="0"/>
              <w:rPr>
                <w:sz w:val="22"/>
                <w:szCs w:val="22"/>
              </w:rPr>
            </w:pPr>
          </w:p>
        </w:tc>
      </w:tr>
      <w:tr w:rsidR="00D441E5" w:rsidRPr="00ED1DDA" w:rsidTr="005E455F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E5" w:rsidRPr="00521C21" w:rsidRDefault="00D441E5" w:rsidP="00DA0A01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  <w:lang w:bidi="ar-JO"/>
              </w:rPr>
              <w:t>(3)</w:t>
            </w:r>
            <w:r w:rsidR="00DA0A01">
              <w:rPr>
                <w:sz w:val="22"/>
                <w:szCs w:val="22"/>
                <w:lang w:bidi="ar-JO"/>
              </w:rPr>
              <w:t>-(4)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Java Programming Fundamentals:</w:t>
            </w:r>
          </w:p>
          <w:p w:rsid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Data types</w:t>
            </w:r>
          </w:p>
          <w:p w:rsid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Control and I/O Statements</w:t>
            </w:r>
          </w:p>
          <w:p w:rsidR="00D441E5" w:rsidRPr="00D77DD6" w:rsidRDefault="00DA0A01" w:rsidP="00DA0A01">
            <w:pPr>
              <w:bidi w:val="0"/>
              <w:spacing w:before="60" w:after="60" w:line="216" w:lineRule="auto"/>
              <w:rPr>
                <w:sz w:val="22"/>
                <w:szCs w:val="22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Object-Oriented Programming Concepts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8F" w:rsidRPr="00D77DD6" w:rsidRDefault="00801C8F" w:rsidP="00801C8F">
            <w:pPr>
              <w:bidi w:val="0"/>
              <w:rPr>
                <w:sz w:val="22"/>
                <w:szCs w:val="22"/>
              </w:rPr>
            </w:pPr>
          </w:p>
        </w:tc>
      </w:tr>
      <w:tr w:rsidR="00D441E5" w:rsidRPr="00ED1DDA" w:rsidTr="005E455F">
        <w:trPr>
          <w:trHeight w:val="10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E5" w:rsidRPr="00521C21" w:rsidRDefault="00D441E5" w:rsidP="00DA0A01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  <w:lang w:bidi="ar-JO"/>
              </w:rPr>
              <w:t>(</w:t>
            </w:r>
            <w:r w:rsidR="00DA0A01">
              <w:rPr>
                <w:sz w:val="22"/>
                <w:szCs w:val="22"/>
                <w:lang w:bidi="ar-JO"/>
              </w:rPr>
              <w:t>5</w:t>
            </w:r>
            <w:r w:rsidRPr="00521C21">
              <w:rPr>
                <w:sz w:val="22"/>
                <w:szCs w:val="22"/>
                <w:lang w:bidi="ar-JO"/>
              </w:rPr>
              <w:t>)</w:t>
            </w:r>
            <w:r w:rsidR="00DA0A01">
              <w:rPr>
                <w:sz w:val="22"/>
                <w:szCs w:val="22"/>
                <w:lang w:bidi="ar-JO"/>
              </w:rPr>
              <w:t>-(6)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4B026C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4B026C">
              <w:rPr>
                <w:b/>
                <w:bCs/>
                <w:color w:val="333399"/>
                <w:sz w:val="20"/>
                <w:lang w:val="en-AU"/>
              </w:rPr>
              <w:t>Objects and Classes in Java.</w:t>
            </w:r>
          </w:p>
          <w:p w:rsidR="00DA0A01" w:rsidRPr="00DA0A01" w:rsidRDefault="00DA0A01" w:rsidP="00DA0A01">
            <w:pPr>
              <w:pStyle w:val="Heading2"/>
              <w:bidi w:val="0"/>
              <w:spacing w:before="60" w:line="216" w:lineRule="auto"/>
              <w:ind w:left="360"/>
              <w:rPr>
                <w:rFonts w:ascii="Times New Roman" w:eastAsia="Times New Roman" w:hAnsi="Times New Roman" w:cs="Times New Roman"/>
                <w:i w:val="0"/>
                <w:iCs w:val="0"/>
                <w:color w:val="333399"/>
                <w:sz w:val="20"/>
                <w:szCs w:val="24"/>
                <w:lang w:val="en-AU"/>
              </w:rPr>
            </w:pPr>
            <w:r w:rsidRPr="00DA0A01">
              <w:rPr>
                <w:rFonts w:ascii="Times New Roman" w:eastAsia="Times New Roman" w:hAnsi="Times New Roman" w:cs="Times New Roman"/>
                <w:i w:val="0"/>
                <w:iCs w:val="0"/>
                <w:color w:val="333399"/>
                <w:sz w:val="20"/>
                <w:szCs w:val="24"/>
                <w:lang w:val="en-AU"/>
              </w:rPr>
              <w:t>Class and Object Definitions.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 xml:space="preserve">       Attributes, Methods.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 xml:space="preserve">       Instantiation and Constructor Methods.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 xml:space="preserve">       Encapsulation and Accessor and </w:t>
            </w:r>
            <w:proofErr w:type="spellStart"/>
            <w:r w:rsidRPr="00DA0A01">
              <w:rPr>
                <w:b/>
                <w:bCs/>
                <w:color w:val="333399"/>
                <w:sz w:val="20"/>
                <w:lang w:val="en-AU"/>
              </w:rPr>
              <w:t>Mutator</w:t>
            </w:r>
            <w:proofErr w:type="spellEnd"/>
            <w:r w:rsidRPr="00DA0A01">
              <w:rPr>
                <w:b/>
                <w:bCs/>
                <w:color w:val="333399"/>
                <w:sz w:val="20"/>
                <w:lang w:val="en-AU"/>
              </w:rPr>
              <w:t xml:space="preserve"> Methods.</w:t>
            </w:r>
          </w:p>
          <w:p w:rsidR="00D441E5" w:rsidRP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 xml:space="preserve">       Static Attributes and Methods.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E5" w:rsidRPr="00D77DD6" w:rsidRDefault="00D441E5" w:rsidP="00801C8F">
            <w:pPr>
              <w:bidi w:val="0"/>
              <w:rPr>
                <w:sz w:val="22"/>
                <w:szCs w:val="22"/>
                <w:lang w:bidi="ar-JO"/>
              </w:rPr>
            </w:pPr>
          </w:p>
        </w:tc>
      </w:tr>
      <w:tr w:rsidR="00DA0A01" w:rsidRPr="00ED1DDA" w:rsidTr="005E455F">
        <w:trPr>
          <w:trHeight w:val="1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A01" w:rsidRPr="00521C21" w:rsidRDefault="00DA0A01" w:rsidP="00DA0A01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  <w:lang w:bidi="ar-JO"/>
              </w:rPr>
              <w:t>(</w:t>
            </w:r>
            <w:r>
              <w:rPr>
                <w:sz w:val="22"/>
                <w:szCs w:val="22"/>
                <w:lang w:bidi="ar-JO"/>
              </w:rPr>
              <w:t>7</w:t>
            </w:r>
            <w:r w:rsidRPr="00521C21">
              <w:rPr>
                <w:sz w:val="22"/>
                <w:szCs w:val="22"/>
                <w:lang w:bidi="ar-JO"/>
              </w:rPr>
              <w:t>)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A01" w:rsidRPr="00D77DD6" w:rsidRDefault="00DA0A01" w:rsidP="00D60DDB">
            <w:pPr>
              <w:bidi w:val="0"/>
              <w:jc w:val="center"/>
              <w:rPr>
                <w:sz w:val="22"/>
                <w:szCs w:val="22"/>
              </w:rPr>
            </w:pPr>
            <w:r w:rsidRPr="00D77DD6">
              <w:rPr>
                <w:sz w:val="22"/>
                <w:szCs w:val="22"/>
              </w:rPr>
              <w:t>Midterm Examination- 1</w:t>
            </w:r>
          </w:p>
        </w:tc>
      </w:tr>
      <w:tr w:rsidR="00DA0A01" w:rsidRPr="00ED1DDA" w:rsidTr="005E455F">
        <w:trPr>
          <w:trHeight w:val="1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521C21" w:rsidRDefault="00DA0A01" w:rsidP="00DA0A01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  <w:lang w:bidi="ar-JO"/>
              </w:rPr>
              <w:t>(</w:t>
            </w:r>
            <w:r>
              <w:rPr>
                <w:sz w:val="22"/>
                <w:szCs w:val="22"/>
                <w:lang w:bidi="ar-JO"/>
              </w:rPr>
              <w:t>8</w:t>
            </w:r>
            <w:r w:rsidRPr="00521C21">
              <w:rPr>
                <w:sz w:val="22"/>
                <w:szCs w:val="22"/>
                <w:lang w:bidi="ar-JO"/>
              </w:rPr>
              <w:t>)</w:t>
            </w:r>
            <w:r>
              <w:rPr>
                <w:sz w:val="22"/>
                <w:szCs w:val="22"/>
                <w:lang w:bidi="ar-JO"/>
              </w:rPr>
              <w:t>-(9)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Inheritance in Java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 xml:space="preserve">      Inheritance Relationships and Trees.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 xml:space="preserve">      Inheritance Definition in Java.  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 xml:space="preserve">      Packages.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 xml:space="preserve">      Object Assignments and Inheritance.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D77DD6" w:rsidRDefault="00DA0A01" w:rsidP="00801C8F">
            <w:pPr>
              <w:bidi w:val="0"/>
              <w:rPr>
                <w:sz w:val="22"/>
                <w:szCs w:val="22"/>
              </w:rPr>
            </w:pPr>
          </w:p>
        </w:tc>
      </w:tr>
      <w:tr w:rsidR="00DA0A01" w:rsidRPr="00ED1DDA" w:rsidTr="005E455F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521C21" w:rsidRDefault="00DA0A01" w:rsidP="00710F60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  <w:lang w:bidi="ar-JO"/>
              </w:rPr>
              <w:t>(</w:t>
            </w:r>
            <w:r>
              <w:rPr>
                <w:sz w:val="22"/>
                <w:szCs w:val="22"/>
                <w:lang w:bidi="ar-JO"/>
              </w:rPr>
              <w:t>10</w:t>
            </w:r>
            <w:r w:rsidRPr="00521C21">
              <w:rPr>
                <w:sz w:val="22"/>
                <w:szCs w:val="22"/>
                <w:lang w:bidi="ar-JO"/>
              </w:rPr>
              <w:t>)</w:t>
            </w:r>
            <w:r>
              <w:rPr>
                <w:sz w:val="22"/>
                <w:szCs w:val="22"/>
                <w:lang w:bidi="ar-JO"/>
              </w:rPr>
              <w:t>-(1</w:t>
            </w:r>
            <w:r w:rsidR="00710F60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D67DD6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 w:rsidRPr="004B026C">
              <w:rPr>
                <w:b/>
                <w:bCs/>
                <w:color w:val="333399"/>
                <w:sz w:val="20"/>
                <w:lang w:val="en-AU"/>
              </w:rPr>
              <w:t>Graphical User Interfaces</w:t>
            </w:r>
            <w:r>
              <w:rPr>
                <w:b/>
                <w:bCs/>
                <w:color w:val="333399"/>
                <w:sz w:val="20"/>
                <w:lang w:val="en-AU"/>
              </w:rPr>
              <w:t>, SWING</w:t>
            </w:r>
            <w:r w:rsidRPr="004B026C">
              <w:rPr>
                <w:b/>
                <w:bCs/>
                <w:color w:val="333399"/>
                <w:sz w:val="20"/>
                <w:lang w:val="en-AU"/>
              </w:rPr>
              <w:t xml:space="preserve"> and the </w:t>
            </w:r>
            <w:proofErr w:type="spellStart"/>
            <w:r w:rsidRPr="004B026C">
              <w:rPr>
                <w:b/>
                <w:bCs/>
                <w:color w:val="333399"/>
                <w:sz w:val="20"/>
                <w:lang w:val="en-AU"/>
              </w:rPr>
              <w:t>AWT</w:t>
            </w:r>
            <w:r w:rsidRPr="00D67DD6">
              <w:rPr>
                <w:b/>
                <w:bCs/>
                <w:color w:val="333399"/>
                <w:sz w:val="20"/>
                <w:lang w:val="en-AU"/>
              </w:rPr>
              <w:t>Concepts</w:t>
            </w:r>
            <w:proofErr w:type="spellEnd"/>
          </w:p>
          <w:p w:rsidR="00DA0A01" w:rsidRPr="00DA0A01" w:rsidRDefault="00DA0A01" w:rsidP="00DA0A01">
            <w:pPr>
              <w:bidi w:val="0"/>
              <w:spacing w:before="60" w:after="60" w:line="216" w:lineRule="auto"/>
              <w:ind w:left="317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Graphics and Graphical Interfaces in Java.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ind w:left="317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Graphical User Interface Design Principles.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ind w:left="317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Event-Driven Programming.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ind w:left="317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AWT and SWING Graphical Interface Packages.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D77DD6" w:rsidRDefault="00DA0A01" w:rsidP="00801C8F">
            <w:pPr>
              <w:bidi w:val="0"/>
              <w:jc w:val="lowKashida"/>
              <w:rPr>
                <w:sz w:val="22"/>
                <w:szCs w:val="22"/>
                <w:lang w:bidi="ar-JO"/>
              </w:rPr>
            </w:pPr>
          </w:p>
        </w:tc>
      </w:tr>
      <w:tr w:rsidR="00DA0A01" w:rsidRPr="00ED1DDA" w:rsidTr="005E455F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521C21" w:rsidRDefault="00DA0A01" w:rsidP="005E455F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  <w:lang w:bidi="ar-JO"/>
              </w:rPr>
              <w:t>(1</w:t>
            </w:r>
            <w:r w:rsidR="005E455F">
              <w:rPr>
                <w:sz w:val="22"/>
                <w:szCs w:val="22"/>
                <w:lang w:bidi="ar-JO"/>
              </w:rPr>
              <w:t>2</w:t>
            </w:r>
            <w:r w:rsidRPr="00521C21">
              <w:rPr>
                <w:sz w:val="22"/>
                <w:szCs w:val="22"/>
                <w:lang w:bidi="ar-JO"/>
              </w:rPr>
              <w:t>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081797" w:rsidRDefault="00DA0A01" w:rsidP="00DA0A01">
            <w:pPr>
              <w:bidi w:val="0"/>
              <w:spacing w:before="60" w:after="60" w:line="216" w:lineRule="auto"/>
              <w:rPr>
                <w:b/>
                <w:bCs/>
                <w:color w:val="333399"/>
                <w:sz w:val="20"/>
                <w:lang w:val="en-AU"/>
              </w:rPr>
            </w:pPr>
            <w:r>
              <w:rPr>
                <w:b/>
                <w:bCs/>
                <w:color w:val="333399"/>
                <w:sz w:val="20"/>
                <w:lang w:val="en-AU"/>
              </w:rPr>
              <w:t>Java Applets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ind w:left="317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Applets and Internet Programming.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ind w:left="317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Applet vs. Applications.</w:t>
            </w:r>
          </w:p>
          <w:p w:rsidR="00DA0A01" w:rsidRPr="00DA0A01" w:rsidRDefault="00DA0A01" w:rsidP="00DA0A01">
            <w:pPr>
              <w:bidi w:val="0"/>
              <w:spacing w:before="60" w:after="60" w:line="216" w:lineRule="auto"/>
              <w:ind w:left="317"/>
              <w:rPr>
                <w:b/>
                <w:bCs/>
                <w:color w:val="333399"/>
                <w:sz w:val="20"/>
                <w:lang w:val="en-AU"/>
              </w:rPr>
            </w:pPr>
            <w:r w:rsidRPr="00DA0A01">
              <w:rPr>
                <w:b/>
                <w:bCs/>
                <w:color w:val="333399"/>
                <w:sz w:val="20"/>
                <w:lang w:val="en-AU"/>
              </w:rPr>
              <w:t>Steps to Convert Applications to Applets.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D77DD6" w:rsidRDefault="00DA0A01" w:rsidP="00490C18">
            <w:pPr>
              <w:bidi w:val="0"/>
              <w:rPr>
                <w:sz w:val="22"/>
                <w:szCs w:val="22"/>
                <w:lang w:bidi="ar-JO"/>
              </w:rPr>
            </w:pPr>
          </w:p>
        </w:tc>
      </w:tr>
      <w:tr w:rsidR="00DA0A01" w:rsidRPr="00ED1DDA" w:rsidTr="005E455F">
        <w:trPr>
          <w:trHeight w:val="1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521C21" w:rsidRDefault="00DA0A01" w:rsidP="005E455F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  <w:lang w:bidi="ar-JO"/>
              </w:rPr>
              <w:lastRenderedPageBreak/>
              <w:t>(1</w:t>
            </w:r>
            <w:r w:rsidR="005E455F">
              <w:rPr>
                <w:sz w:val="22"/>
                <w:szCs w:val="22"/>
                <w:lang w:bidi="ar-JO"/>
              </w:rPr>
              <w:t>3</w:t>
            </w:r>
            <w:r w:rsidRPr="00521C21">
              <w:rPr>
                <w:sz w:val="22"/>
                <w:szCs w:val="22"/>
                <w:lang w:bidi="ar-JO"/>
              </w:rPr>
              <w:t>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D77DD6" w:rsidRDefault="005E455F" w:rsidP="005E455F">
            <w:pPr>
              <w:bidi w:val="0"/>
              <w:jc w:val="center"/>
              <w:rPr>
                <w:sz w:val="22"/>
                <w:szCs w:val="22"/>
              </w:rPr>
            </w:pPr>
            <w:r w:rsidRPr="00D77DD6">
              <w:rPr>
                <w:sz w:val="22"/>
                <w:szCs w:val="22"/>
              </w:rPr>
              <w:t>Midterm Examination- 2</w:t>
            </w:r>
            <w:r>
              <w:rPr>
                <w:sz w:val="22"/>
                <w:szCs w:val="22"/>
              </w:rPr>
              <w:t xml:space="preserve"> &amp; project discussion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1" w:rsidRPr="00D77DD6" w:rsidRDefault="00DA0A01" w:rsidP="00FD734F">
            <w:pPr>
              <w:bidi w:val="0"/>
              <w:rPr>
                <w:sz w:val="22"/>
                <w:szCs w:val="22"/>
              </w:rPr>
            </w:pPr>
          </w:p>
        </w:tc>
      </w:tr>
      <w:tr w:rsidR="00DA0A01" w:rsidRPr="00ED1DDA" w:rsidTr="005E455F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0A01" w:rsidRPr="00521C21" w:rsidRDefault="00DA0A01" w:rsidP="00C728C6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  <w:lang w:bidi="ar-JO"/>
              </w:rPr>
              <w:t>(</w:t>
            </w:r>
            <w:r w:rsidR="005E455F">
              <w:rPr>
                <w:sz w:val="22"/>
                <w:szCs w:val="22"/>
                <w:lang w:bidi="ar-JO"/>
              </w:rPr>
              <w:t>14-</w:t>
            </w:r>
            <w:r w:rsidRPr="00521C21">
              <w:rPr>
                <w:sz w:val="22"/>
                <w:szCs w:val="22"/>
                <w:lang w:bidi="ar-JO"/>
              </w:rPr>
              <w:t>16)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0A01" w:rsidRPr="00521C21" w:rsidRDefault="00DA0A01" w:rsidP="005E455F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21C21">
              <w:rPr>
                <w:sz w:val="22"/>
                <w:szCs w:val="22"/>
                <w:lang w:bidi="ar-JO"/>
              </w:rPr>
              <w:t>Final Examination</w:t>
            </w:r>
          </w:p>
        </w:tc>
      </w:tr>
    </w:tbl>
    <w:p w:rsidR="004E1CD3" w:rsidRPr="00ED1DDA" w:rsidRDefault="004E1CD3" w:rsidP="004E1CD3">
      <w:pPr>
        <w:bidi w:val="0"/>
        <w:jc w:val="lowKashida"/>
        <w:rPr>
          <w:b/>
          <w:bCs/>
          <w:lang w:bidi="ar-JO"/>
        </w:rPr>
      </w:pPr>
    </w:p>
    <w:p w:rsidR="00D60DDB" w:rsidRDefault="00D60DDB">
      <w:pPr>
        <w:bidi w:val="0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br w:type="page"/>
      </w:r>
    </w:p>
    <w:p w:rsidR="00CE1346" w:rsidRPr="00F17250" w:rsidRDefault="005F3733" w:rsidP="009B69F9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lastRenderedPageBreak/>
        <w:t>1</w:t>
      </w:r>
      <w:r w:rsidR="009B69F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2</w:t>
      </w: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. </w:t>
      </w:r>
      <w:r w:rsidR="00CE1346" w:rsidRPr="00F17250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Expected </w:t>
      </w:r>
      <w:r w:rsidR="00CA4D2E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W</w:t>
      </w:r>
      <w:r w:rsidR="00CE1346" w:rsidRPr="00F17250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orkload:</w:t>
      </w:r>
    </w:p>
    <w:p w:rsidR="00CE1346" w:rsidRPr="00521C21" w:rsidRDefault="00CE1346" w:rsidP="00CA4D2E">
      <w:pPr>
        <w:bidi w:val="0"/>
        <w:ind w:right="-514"/>
        <w:jc w:val="lowKashida"/>
        <w:rPr>
          <w:b/>
          <w:bCs/>
          <w:sz w:val="12"/>
          <w:szCs w:val="12"/>
          <w:lang w:bidi="ar-JO"/>
        </w:rPr>
      </w:pPr>
      <w:r w:rsidRPr="00521C21">
        <w:rPr>
          <w:b/>
          <w:bCs/>
          <w:sz w:val="12"/>
          <w:szCs w:val="12"/>
          <w:lang w:bidi="ar-JO"/>
        </w:rPr>
        <w:tab/>
      </w:r>
    </w:p>
    <w:p w:rsidR="00CE1346" w:rsidRPr="00521C21" w:rsidRDefault="00CE1346" w:rsidP="00CA4D2E">
      <w:pPr>
        <w:bidi w:val="0"/>
        <w:jc w:val="lowKashida"/>
        <w:rPr>
          <w:sz w:val="22"/>
          <w:szCs w:val="22"/>
        </w:rPr>
      </w:pPr>
      <w:r w:rsidRPr="00521C21">
        <w:rPr>
          <w:sz w:val="22"/>
          <w:szCs w:val="22"/>
        </w:rPr>
        <w:t xml:space="preserve">On average students need to spend </w:t>
      </w:r>
      <w:r w:rsidR="00CA4D2E" w:rsidRPr="00521C21">
        <w:rPr>
          <w:sz w:val="22"/>
          <w:szCs w:val="22"/>
        </w:rPr>
        <w:t xml:space="preserve">weekly </w:t>
      </w:r>
      <w:r w:rsidRPr="00521C21">
        <w:rPr>
          <w:sz w:val="22"/>
          <w:szCs w:val="22"/>
        </w:rPr>
        <w:t>2 hours of study and preparation for each 50-minute lecture/tutorial.</w:t>
      </w:r>
    </w:p>
    <w:p w:rsidR="00CE1346" w:rsidRPr="00521C21" w:rsidRDefault="00CE1346" w:rsidP="00CA4D2E">
      <w:pPr>
        <w:bidi w:val="0"/>
        <w:ind w:right="-514"/>
        <w:jc w:val="lowKashida"/>
        <w:rPr>
          <w:b/>
          <w:bCs/>
          <w:sz w:val="22"/>
          <w:szCs w:val="22"/>
          <w:lang w:bidi="ar-JO"/>
        </w:rPr>
      </w:pPr>
    </w:p>
    <w:p w:rsidR="00CA4D2E" w:rsidRPr="00521C21" w:rsidRDefault="00CA4D2E" w:rsidP="00CA4D2E">
      <w:pPr>
        <w:bidi w:val="0"/>
        <w:ind w:right="-514"/>
        <w:jc w:val="lowKashida"/>
        <w:rPr>
          <w:b/>
          <w:bCs/>
          <w:sz w:val="22"/>
          <w:szCs w:val="22"/>
          <w:lang w:bidi="ar-JO"/>
        </w:rPr>
      </w:pPr>
    </w:p>
    <w:p w:rsidR="00CE1346" w:rsidRPr="00CA4D2E" w:rsidRDefault="005F3733" w:rsidP="009B69F9">
      <w:pPr>
        <w:bidi w:val="0"/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1</w:t>
      </w:r>
      <w:r w:rsidR="009B69F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3</w:t>
      </w:r>
      <w:r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. </w:t>
      </w:r>
      <w:r w:rsidR="00CE1346" w:rsidRPr="00CA4D2E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Attendance </w:t>
      </w:r>
      <w:r w:rsidR="00CA4D2E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P</w:t>
      </w:r>
      <w:r w:rsidR="00CE1346" w:rsidRPr="00CA4D2E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olicy:</w:t>
      </w:r>
    </w:p>
    <w:p w:rsidR="00CE1346" w:rsidRPr="00521C21" w:rsidRDefault="00CE1346" w:rsidP="00CA4D2E">
      <w:pPr>
        <w:bidi w:val="0"/>
        <w:ind w:right="-514"/>
        <w:jc w:val="lowKashida"/>
        <w:rPr>
          <w:b/>
          <w:bCs/>
          <w:sz w:val="12"/>
          <w:szCs w:val="12"/>
          <w:lang w:bidi="ar-JO"/>
        </w:rPr>
      </w:pPr>
    </w:p>
    <w:p w:rsidR="00CE1346" w:rsidRPr="0035267A" w:rsidRDefault="00CE1346" w:rsidP="0035267A">
      <w:pPr>
        <w:bidi w:val="0"/>
        <w:jc w:val="lowKashida"/>
        <w:rPr>
          <w:sz w:val="22"/>
          <w:szCs w:val="22"/>
        </w:rPr>
      </w:pPr>
      <w:r w:rsidRPr="00521C21">
        <w:rPr>
          <w:sz w:val="22"/>
          <w:szCs w:val="22"/>
        </w:rPr>
        <w:t xml:space="preserve">Absence from lectures and/or tutorials shall not exceed </w:t>
      </w:r>
      <w:r w:rsidR="00A959FE" w:rsidRPr="00521C21">
        <w:rPr>
          <w:sz w:val="22"/>
          <w:szCs w:val="22"/>
        </w:rPr>
        <w:t>2</w:t>
      </w:r>
      <w:r w:rsidRPr="00521C21">
        <w:rPr>
          <w:sz w:val="22"/>
          <w:szCs w:val="22"/>
        </w:rPr>
        <w:t xml:space="preserve">5%. Students who exceed the </w:t>
      </w:r>
      <w:r w:rsidR="00A959FE" w:rsidRPr="00521C21">
        <w:rPr>
          <w:sz w:val="22"/>
          <w:szCs w:val="22"/>
        </w:rPr>
        <w:t>2</w:t>
      </w:r>
      <w:r w:rsidRPr="00521C21">
        <w:rPr>
          <w:sz w:val="22"/>
          <w:szCs w:val="22"/>
        </w:rPr>
        <w:t>5% limit without a</w:t>
      </w:r>
      <w:r w:rsidR="00CA4D2E" w:rsidRPr="00521C21">
        <w:rPr>
          <w:sz w:val="22"/>
          <w:szCs w:val="22"/>
        </w:rPr>
        <w:t>n accepted</w:t>
      </w:r>
      <w:r w:rsidRPr="00521C21">
        <w:rPr>
          <w:sz w:val="22"/>
          <w:szCs w:val="22"/>
        </w:rPr>
        <w:t xml:space="preserve"> medical or emergency excuse </w:t>
      </w:r>
      <w:r w:rsidR="00A959FE" w:rsidRPr="00521C21">
        <w:rPr>
          <w:sz w:val="22"/>
          <w:szCs w:val="22"/>
        </w:rPr>
        <w:t>shall</w:t>
      </w:r>
      <w:r w:rsidRPr="00521C21">
        <w:rPr>
          <w:sz w:val="22"/>
          <w:szCs w:val="22"/>
        </w:rPr>
        <w:t xml:space="preserve"> not be allowed to take the final examination and shall receive a </w:t>
      </w:r>
      <w:r w:rsidR="00CA4D2E" w:rsidRPr="00521C21">
        <w:rPr>
          <w:sz w:val="22"/>
          <w:szCs w:val="22"/>
        </w:rPr>
        <w:t>grade</w:t>
      </w:r>
      <w:r w:rsidRPr="00521C21">
        <w:rPr>
          <w:sz w:val="22"/>
          <w:szCs w:val="22"/>
        </w:rPr>
        <w:t xml:space="preserve"> of </w:t>
      </w:r>
      <w:r w:rsidR="00CA4D2E" w:rsidRPr="00521C21">
        <w:rPr>
          <w:sz w:val="22"/>
          <w:szCs w:val="22"/>
        </w:rPr>
        <w:t>“DN”</w:t>
      </w:r>
      <w:r w:rsidRPr="00521C21">
        <w:rPr>
          <w:sz w:val="22"/>
          <w:szCs w:val="22"/>
        </w:rPr>
        <w:t xml:space="preserve"> for</w:t>
      </w:r>
      <w:r w:rsidR="00CA4D2E" w:rsidRPr="00521C21">
        <w:rPr>
          <w:sz w:val="22"/>
          <w:szCs w:val="22"/>
        </w:rPr>
        <w:t xml:space="preserve"> the course.</w:t>
      </w:r>
    </w:p>
    <w:sectPr w:rsidR="00CE1346" w:rsidRPr="0035267A" w:rsidSect="00275A10">
      <w:footerReference w:type="even" r:id="rId11"/>
      <w:footerReference w:type="default" r:id="rId12"/>
      <w:pgSz w:w="11906" w:h="16838"/>
      <w:pgMar w:top="1080" w:right="1800" w:bottom="117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89" w:rsidRDefault="00760689">
      <w:r>
        <w:separator/>
      </w:r>
    </w:p>
  </w:endnote>
  <w:endnote w:type="continuationSeparator" w:id="0">
    <w:p w:rsidR="00760689" w:rsidRDefault="0076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D3" w:rsidRDefault="005276B8" w:rsidP="00B6655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E1CD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E1CD3" w:rsidRDefault="004E1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D3" w:rsidRDefault="005276B8" w:rsidP="00B6655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E1CD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D1A3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4E1CD3" w:rsidRDefault="004E1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89" w:rsidRDefault="00760689">
      <w:r>
        <w:separator/>
      </w:r>
    </w:p>
  </w:footnote>
  <w:footnote w:type="continuationSeparator" w:id="0">
    <w:p w:rsidR="00760689" w:rsidRDefault="0076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D1"/>
    <w:multiLevelType w:val="hybridMultilevel"/>
    <w:tmpl w:val="9EFCC0F6"/>
    <w:lvl w:ilvl="0" w:tplc="17209356">
      <w:start w:val="1"/>
      <w:numFmt w:val="decimal"/>
      <w:pStyle w:val="Heading6"/>
      <w:lvlText w:val="%1-"/>
      <w:lvlJc w:val="left"/>
      <w:pPr>
        <w:tabs>
          <w:tab w:val="num" w:pos="716"/>
        </w:tabs>
        <w:ind w:left="716" w:right="716" w:hanging="690"/>
      </w:pPr>
      <w:rPr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cs="Times New Roman" w:hint="default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F61C6"/>
    <w:multiLevelType w:val="hybridMultilevel"/>
    <w:tmpl w:val="8E5AB3E6"/>
    <w:lvl w:ilvl="0" w:tplc="B128DF0A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E6985"/>
    <w:multiLevelType w:val="hybridMultilevel"/>
    <w:tmpl w:val="B03A4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35D13"/>
    <w:multiLevelType w:val="hybridMultilevel"/>
    <w:tmpl w:val="D0D89AB0"/>
    <w:lvl w:ilvl="0" w:tplc="EE0C0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12E53"/>
    <w:multiLevelType w:val="hybridMultilevel"/>
    <w:tmpl w:val="DFEE64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008E5"/>
    <w:multiLevelType w:val="hybridMultilevel"/>
    <w:tmpl w:val="F77A9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56C84"/>
    <w:multiLevelType w:val="hybridMultilevel"/>
    <w:tmpl w:val="AB78CC3A"/>
    <w:lvl w:ilvl="0" w:tplc="4B6253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6EC62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B6D29"/>
    <w:multiLevelType w:val="multilevel"/>
    <w:tmpl w:val="3CE2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73FC5"/>
    <w:multiLevelType w:val="multilevel"/>
    <w:tmpl w:val="59EA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9F5232"/>
    <w:multiLevelType w:val="hybridMultilevel"/>
    <w:tmpl w:val="4016D8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213A8"/>
    <w:multiLevelType w:val="multilevel"/>
    <w:tmpl w:val="01A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426CB"/>
    <w:multiLevelType w:val="hybridMultilevel"/>
    <w:tmpl w:val="51F2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7030E"/>
    <w:multiLevelType w:val="hybridMultilevel"/>
    <w:tmpl w:val="CA7CA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B3132"/>
    <w:multiLevelType w:val="hybridMultilevel"/>
    <w:tmpl w:val="7A1AC7F6"/>
    <w:lvl w:ilvl="0" w:tplc="A32441EC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00992"/>
    <w:multiLevelType w:val="hybridMultilevel"/>
    <w:tmpl w:val="45682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46466"/>
    <w:multiLevelType w:val="hybridMultilevel"/>
    <w:tmpl w:val="E65275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A17BE6"/>
    <w:multiLevelType w:val="hybridMultilevel"/>
    <w:tmpl w:val="BA725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94ADB"/>
    <w:multiLevelType w:val="hybridMultilevel"/>
    <w:tmpl w:val="C5BEA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9B38F2"/>
    <w:multiLevelType w:val="hybridMultilevel"/>
    <w:tmpl w:val="D23CF224"/>
    <w:lvl w:ilvl="0" w:tplc="04090005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0">
    <w:nsid w:val="7BD60A38"/>
    <w:multiLevelType w:val="hybridMultilevel"/>
    <w:tmpl w:val="64CC4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C650A"/>
    <w:multiLevelType w:val="multilevel"/>
    <w:tmpl w:val="5E2407E8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15"/>
  </w:num>
  <w:num w:numId="17">
    <w:abstractNumId w:val="8"/>
  </w:num>
  <w:num w:numId="18">
    <w:abstractNumId w:val="20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6"/>
    <w:rsid w:val="00007EB5"/>
    <w:rsid w:val="00031D29"/>
    <w:rsid w:val="00033322"/>
    <w:rsid w:val="00087893"/>
    <w:rsid w:val="000C30D3"/>
    <w:rsid w:val="000D356A"/>
    <w:rsid w:val="00133FA8"/>
    <w:rsid w:val="001646BC"/>
    <w:rsid w:val="00170AA6"/>
    <w:rsid w:val="0017382F"/>
    <w:rsid w:val="001B1AC3"/>
    <w:rsid w:val="00232597"/>
    <w:rsid w:val="00275A10"/>
    <w:rsid w:val="00282998"/>
    <w:rsid w:val="0028767F"/>
    <w:rsid w:val="002D736F"/>
    <w:rsid w:val="0031117B"/>
    <w:rsid w:val="003155B0"/>
    <w:rsid w:val="0033743D"/>
    <w:rsid w:val="0035267A"/>
    <w:rsid w:val="00357BD4"/>
    <w:rsid w:val="00362E81"/>
    <w:rsid w:val="00370A06"/>
    <w:rsid w:val="00382ECE"/>
    <w:rsid w:val="003D74CC"/>
    <w:rsid w:val="00454B68"/>
    <w:rsid w:val="004802C7"/>
    <w:rsid w:val="00485A72"/>
    <w:rsid w:val="00490C18"/>
    <w:rsid w:val="004B1C28"/>
    <w:rsid w:val="004E1CD3"/>
    <w:rsid w:val="00516804"/>
    <w:rsid w:val="00521C21"/>
    <w:rsid w:val="005276B8"/>
    <w:rsid w:val="0053404F"/>
    <w:rsid w:val="0054577D"/>
    <w:rsid w:val="00577947"/>
    <w:rsid w:val="005E455F"/>
    <w:rsid w:val="005F3733"/>
    <w:rsid w:val="00604FEC"/>
    <w:rsid w:val="00651AA6"/>
    <w:rsid w:val="006651E9"/>
    <w:rsid w:val="006C4046"/>
    <w:rsid w:val="006D6C28"/>
    <w:rsid w:val="0070559A"/>
    <w:rsid w:val="00710F60"/>
    <w:rsid w:val="007120A6"/>
    <w:rsid w:val="007415DB"/>
    <w:rsid w:val="00760689"/>
    <w:rsid w:val="00776ECF"/>
    <w:rsid w:val="007F7C5A"/>
    <w:rsid w:val="00801C8F"/>
    <w:rsid w:val="008305BE"/>
    <w:rsid w:val="00833B63"/>
    <w:rsid w:val="008409A0"/>
    <w:rsid w:val="00847D6E"/>
    <w:rsid w:val="0086389F"/>
    <w:rsid w:val="008677A2"/>
    <w:rsid w:val="008C2A48"/>
    <w:rsid w:val="00944C25"/>
    <w:rsid w:val="00953FB7"/>
    <w:rsid w:val="009839EC"/>
    <w:rsid w:val="00986BBA"/>
    <w:rsid w:val="009B34B8"/>
    <w:rsid w:val="009B69F9"/>
    <w:rsid w:val="00A44B36"/>
    <w:rsid w:val="00A65060"/>
    <w:rsid w:val="00A85DE6"/>
    <w:rsid w:val="00A935FE"/>
    <w:rsid w:val="00A959FE"/>
    <w:rsid w:val="00AB530A"/>
    <w:rsid w:val="00AF4205"/>
    <w:rsid w:val="00B06DE3"/>
    <w:rsid w:val="00B266D5"/>
    <w:rsid w:val="00B330E4"/>
    <w:rsid w:val="00B36F57"/>
    <w:rsid w:val="00B63CC3"/>
    <w:rsid w:val="00B66556"/>
    <w:rsid w:val="00B71C99"/>
    <w:rsid w:val="00B74C99"/>
    <w:rsid w:val="00B91372"/>
    <w:rsid w:val="00B91AC2"/>
    <w:rsid w:val="00BA417D"/>
    <w:rsid w:val="00BD1A3F"/>
    <w:rsid w:val="00BE3CFD"/>
    <w:rsid w:val="00BF295A"/>
    <w:rsid w:val="00C17661"/>
    <w:rsid w:val="00C64274"/>
    <w:rsid w:val="00C703E2"/>
    <w:rsid w:val="00C728C6"/>
    <w:rsid w:val="00CA4D2E"/>
    <w:rsid w:val="00CE1346"/>
    <w:rsid w:val="00D35E63"/>
    <w:rsid w:val="00D441E5"/>
    <w:rsid w:val="00D460B3"/>
    <w:rsid w:val="00D57413"/>
    <w:rsid w:val="00D60DDB"/>
    <w:rsid w:val="00D77DD6"/>
    <w:rsid w:val="00DA0A01"/>
    <w:rsid w:val="00DD0DD2"/>
    <w:rsid w:val="00DE4ABC"/>
    <w:rsid w:val="00E072A4"/>
    <w:rsid w:val="00E20E7B"/>
    <w:rsid w:val="00E64507"/>
    <w:rsid w:val="00E7033E"/>
    <w:rsid w:val="00E81982"/>
    <w:rsid w:val="00EC0E13"/>
    <w:rsid w:val="00ED1DDA"/>
    <w:rsid w:val="00F17250"/>
    <w:rsid w:val="00F461D0"/>
    <w:rsid w:val="00F619B2"/>
    <w:rsid w:val="00F93306"/>
    <w:rsid w:val="00FA2D2C"/>
    <w:rsid w:val="00FB397A"/>
    <w:rsid w:val="00FB3B02"/>
    <w:rsid w:val="00FC77EF"/>
    <w:rsid w:val="00FD734F"/>
    <w:rsid w:val="00FE081D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46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A0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CE1346"/>
    <w:pPr>
      <w:keepNext/>
      <w:numPr>
        <w:numId w:val="1"/>
      </w:numPr>
      <w:spacing w:line="360" w:lineRule="auto"/>
      <w:jc w:val="lowKashida"/>
      <w:outlineLvl w:val="5"/>
    </w:pPr>
    <w:rPr>
      <w:b/>
      <w:bCs/>
      <w:lang w:bidi="ar-J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3733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346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1346"/>
    <w:rPr>
      <w:color w:val="0000FF"/>
      <w:u w:val="single"/>
    </w:rPr>
  </w:style>
  <w:style w:type="paragraph" w:styleId="Footer">
    <w:name w:val="footer"/>
    <w:basedOn w:val="Normal"/>
    <w:rsid w:val="004E1C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1CD3"/>
  </w:style>
  <w:style w:type="paragraph" w:styleId="BodyText">
    <w:name w:val="Body Text"/>
    <w:basedOn w:val="Normal"/>
    <w:link w:val="BodyTextChar"/>
    <w:rsid w:val="00FA2D2C"/>
    <w:pPr>
      <w:bidi w:val="0"/>
      <w:spacing w:line="360" w:lineRule="auto"/>
    </w:pPr>
    <w:rPr>
      <w:rFonts w:cs="Traditional Arabic"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A2D2C"/>
    <w:rPr>
      <w:rFonts w:cs="Traditional Arabic"/>
      <w:sz w:val="32"/>
    </w:rPr>
  </w:style>
  <w:style w:type="paragraph" w:styleId="BodyText2">
    <w:name w:val="Body Text 2"/>
    <w:basedOn w:val="Normal"/>
    <w:link w:val="BodyText2Char"/>
    <w:rsid w:val="00FA2D2C"/>
    <w:pPr>
      <w:bidi w:val="0"/>
      <w:spacing w:line="360" w:lineRule="auto"/>
      <w:jc w:val="lowKashida"/>
    </w:pPr>
    <w:rPr>
      <w:rFonts w:cs="Traditional Arabic"/>
      <w:sz w:val="3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D2C"/>
    <w:rPr>
      <w:rFonts w:cs="Traditional Arabic"/>
      <w:sz w:val="32"/>
    </w:rPr>
  </w:style>
  <w:style w:type="character" w:customStyle="1" w:styleId="ms-rtecustom-articlebyline1">
    <w:name w:val="ms-rtecustom-articlebyline1"/>
    <w:basedOn w:val="DefaultParagraphFont"/>
    <w:rsid w:val="001B1AC3"/>
    <w:rPr>
      <w:rFonts w:ascii="Arial" w:hAnsi="Arial" w:cs="Arial" w:hint="default"/>
      <w:i/>
      <w:iCs/>
      <w:color w:val="7F7F7F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F3733"/>
    <w:rPr>
      <w:rFonts w:ascii="Calibri" w:eastAsia="Times New Roman" w:hAnsi="Calibri" w:cs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38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C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A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FollowedHyperlink">
    <w:name w:val="FollowedHyperlink"/>
    <w:basedOn w:val="DefaultParagraphFont"/>
    <w:semiHidden/>
    <w:unhideWhenUsed/>
    <w:rsid w:val="008677A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19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1982"/>
    <w:pPr>
      <w:bidi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46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A0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CE1346"/>
    <w:pPr>
      <w:keepNext/>
      <w:numPr>
        <w:numId w:val="1"/>
      </w:numPr>
      <w:spacing w:line="360" w:lineRule="auto"/>
      <w:jc w:val="lowKashida"/>
      <w:outlineLvl w:val="5"/>
    </w:pPr>
    <w:rPr>
      <w:b/>
      <w:bCs/>
      <w:lang w:bidi="ar-J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3733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346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1346"/>
    <w:rPr>
      <w:color w:val="0000FF"/>
      <w:u w:val="single"/>
    </w:rPr>
  </w:style>
  <w:style w:type="paragraph" w:styleId="Footer">
    <w:name w:val="footer"/>
    <w:basedOn w:val="Normal"/>
    <w:rsid w:val="004E1C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1CD3"/>
  </w:style>
  <w:style w:type="paragraph" w:styleId="BodyText">
    <w:name w:val="Body Text"/>
    <w:basedOn w:val="Normal"/>
    <w:link w:val="BodyTextChar"/>
    <w:rsid w:val="00FA2D2C"/>
    <w:pPr>
      <w:bidi w:val="0"/>
      <w:spacing w:line="360" w:lineRule="auto"/>
    </w:pPr>
    <w:rPr>
      <w:rFonts w:cs="Traditional Arabic"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A2D2C"/>
    <w:rPr>
      <w:rFonts w:cs="Traditional Arabic"/>
      <w:sz w:val="32"/>
    </w:rPr>
  </w:style>
  <w:style w:type="paragraph" w:styleId="BodyText2">
    <w:name w:val="Body Text 2"/>
    <w:basedOn w:val="Normal"/>
    <w:link w:val="BodyText2Char"/>
    <w:rsid w:val="00FA2D2C"/>
    <w:pPr>
      <w:bidi w:val="0"/>
      <w:spacing w:line="360" w:lineRule="auto"/>
      <w:jc w:val="lowKashida"/>
    </w:pPr>
    <w:rPr>
      <w:rFonts w:cs="Traditional Arabic"/>
      <w:sz w:val="3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D2C"/>
    <w:rPr>
      <w:rFonts w:cs="Traditional Arabic"/>
      <w:sz w:val="32"/>
    </w:rPr>
  </w:style>
  <w:style w:type="character" w:customStyle="1" w:styleId="ms-rtecustom-articlebyline1">
    <w:name w:val="ms-rtecustom-articlebyline1"/>
    <w:basedOn w:val="DefaultParagraphFont"/>
    <w:rsid w:val="001B1AC3"/>
    <w:rPr>
      <w:rFonts w:ascii="Arial" w:hAnsi="Arial" w:cs="Arial" w:hint="default"/>
      <w:i/>
      <w:iCs/>
      <w:color w:val="7F7F7F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F3733"/>
    <w:rPr>
      <w:rFonts w:ascii="Calibri" w:eastAsia="Times New Roman" w:hAnsi="Calibri" w:cs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38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C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A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FollowedHyperlink">
    <w:name w:val="FollowedHyperlink"/>
    <w:basedOn w:val="DefaultParagraphFont"/>
    <w:semiHidden/>
    <w:unhideWhenUsed/>
    <w:rsid w:val="008677A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19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1982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ava.com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wjsay.com/index.php?word=Saturday&amp;submit=Subm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BD640-26C6-4E68-9B5F-CC2A222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Aseam</dc:creator>
  <cp:lastModifiedBy>maram</cp:lastModifiedBy>
  <cp:revision>4</cp:revision>
  <cp:lastPrinted>2013-03-15T22:19:00Z</cp:lastPrinted>
  <dcterms:created xsi:type="dcterms:W3CDTF">2018-01-22T18:44:00Z</dcterms:created>
  <dcterms:modified xsi:type="dcterms:W3CDTF">2018-01-24T06:55:00Z</dcterms:modified>
</cp:coreProperties>
</file>