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6D" w:rsidRDefault="0078386D" w:rsidP="0078386D">
      <w:pPr>
        <w:jc w:val="center"/>
        <w:rPr>
          <w:b/>
          <w:bCs/>
          <w:rtl/>
        </w:rPr>
      </w:pPr>
      <w:r w:rsidRPr="00E36D53">
        <w:rPr>
          <w:rtl/>
        </w:rPr>
        <w:t xml:space="preserve">جامعة الملك سعود                                                           </w:t>
      </w:r>
      <w:r>
        <w:rPr>
          <w:rtl/>
        </w:rPr>
        <w:t xml:space="preserve">            </w:t>
      </w:r>
      <w:r w:rsidRPr="00E36D53">
        <w:rPr>
          <w:rtl/>
        </w:rPr>
        <w:t xml:space="preserve">   </w:t>
      </w:r>
      <w:r w:rsidRPr="00E36D53">
        <w:rPr>
          <w:b/>
          <w:bCs/>
          <w:rtl/>
        </w:rPr>
        <w:t xml:space="preserve">   </w:t>
      </w:r>
    </w:p>
    <w:p w:rsidR="0078386D" w:rsidRDefault="0078386D" w:rsidP="0078386D">
      <w:pPr>
        <w:jc w:val="center"/>
        <w:rPr>
          <w:b/>
          <w:bCs/>
          <w:rtl/>
        </w:rPr>
      </w:pPr>
      <w:r w:rsidRPr="00E36D53">
        <w:rPr>
          <w:rtl/>
        </w:rPr>
        <w:t xml:space="preserve">كلية الدراسات التطبيقية وخدمة المجتمع                                                              </w:t>
      </w:r>
      <w:r w:rsidRPr="00E36D53">
        <w:rPr>
          <w:b/>
          <w:bCs/>
          <w:rtl/>
        </w:rPr>
        <w:t xml:space="preserve">        </w:t>
      </w:r>
      <w:r>
        <w:rPr>
          <w:b/>
          <w:bCs/>
          <w:rtl/>
        </w:rPr>
        <w:t xml:space="preserve">  </w:t>
      </w:r>
    </w:p>
    <w:p w:rsidR="0078386D" w:rsidRPr="00E36D53" w:rsidRDefault="0078386D" w:rsidP="003A1DFF">
      <w:pPr>
        <w:jc w:val="center"/>
        <w:rPr>
          <w:b/>
          <w:bCs/>
          <w:rtl/>
        </w:rPr>
      </w:pPr>
      <w:r w:rsidRPr="00E36D53">
        <w:rPr>
          <w:b/>
          <w:bCs/>
          <w:rtl/>
        </w:rPr>
        <w:t xml:space="preserve"> </w:t>
      </w:r>
      <w:r w:rsidRPr="00E36D53">
        <w:rPr>
          <w:rtl/>
        </w:rPr>
        <w:t xml:space="preserve">الفصل الدراسي </w:t>
      </w:r>
      <w:r>
        <w:rPr>
          <w:rFonts w:hint="cs"/>
          <w:rtl/>
        </w:rPr>
        <w:t>الأول</w:t>
      </w:r>
      <w:r w:rsidRPr="00E36D53">
        <w:rPr>
          <w:rtl/>
        </w:rPr>
        <w:t xml:space="preserve"> </w:t>
      </w:r>
      <w:r w:rsidR="003A1DFF">
        <w:rPr>
          <w:rFonts w:hint="cs"/>
          <w:rtl/>
        </w:rPr>
        <w:t>1438</w:t>
      </w:r>
      <w:r w:rsidRPr="00E36D53">
        <w:rPr>
          <w:rtl/>
        </w:rPr>
        <w:t xml:space="preserve"> / </w:t>
      </w:r>
      <w:r w:rsidR="003A1DFF">
        <w:rPr>
          <w:rFonts w:hint="cs"/>
          <w:rtl/>
        </w:rPr>
        <w:t>1439</w:t>
      </w:r>
      <w:r w:rsidRPr="00E36D53">
        <w:rPr>
          <w:rtl/>
        </w:rPr>
        <w:t xml:space="preserve">هـ                                                                                                                                      </w:t>
      </w:r>
      <w:r w:rsidRPr="00E36D53">
        <w:rPr>
          <w:b/>
          <w:bCs/>
          <w:rtl/>
        </w:rPr>
        <w:t xml:space="preserve">  </w:t>
      </w:r>
      <w:r w:rsidRPr="00E36D53">
        <w:rPr>
          <w:rtl/>
        </w:rPr>
        <w:t xml:space="preserve">خطة مقرر </w:t>
      </w:r>
      <w:r>
        <w:t>1405</w:t>
      </w:r>
      <w:r w:rsidRPr="00E36D53">
        <w:rPr>
          <w:rtl/>
        </w:rPr>
        <w:t xml:space="preserve"> تقن</w:t>
      </w:r>
    </w:p>
    <w:p w:rsidR="0078386D" w:rsidRDefault="0078386D" w:rsidP="0078386D">
      <w:pPr>
        <w:jc w:val="center"/>
        <w:rPr>
          <w:b/>
          <w:bCs/>
        </w:rPr>
      </w:pPr>
    </w:p>
    <w:p w:rsidR="0078386D" w:rsidRDefault="0078386D" w:rsidP="0078386D">
      <w:pPr>
        <w:jc w:val="center"/>
        <w:rPr>
          <w:b/>
          <w:bCs/>
        </w:rPr>
      </w:pPr>
    </w:p>
    <w:p w:rsidR="0078386D" w:rsidRPr="00E36D53" w:rsidRDefault="0078386D" w:rsidP="00E07BD0">
      <w:pPr>
        <w:jc w:val="center"/>
        <w:rPr>
          <w:rtl/>
        </w:rPr>
      </w:pPr>
      <w:r w:rsidRPr="00E36D53">
        <w:rPr>
          <w:b/>
          <w:bCs/>
        </w:rPr>
        <w:t>CT</w:t>
      </w:r>
      <w:r>
        <w:rPr>
          <w:b/>
          <w:bCs/>
        </w:rPr>
        <w:t>1</w:t>
      </w:r>
      <w:r w:rsidR="00E07BD0">
        <w:rPr>
          <w:b/>
          <w:bCs/>
        </w:rPr>
        <w:t>405</w:t>
      </w:r>
      <w:r w:rsidRPr="00E36D53">
        <w:rPr>
          <w:b/>
          <w:bCs/>
        </w:rPr>
        <w:t xml:space="preserve">   </w:t>
      </w:r>
      <w:r w:rsidR="00E07BD0">
        <w:rPr>
          <w:b/>
          <w:bCs/>
        </w:rPr>
        <w:t>Network Security</w:t>
      </w:r>
    </w:p>
    <w:tbl>
      <w:tblPr>
        <w:bidiVisual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1411"/>
        <w:gridCol w:w="1203"/>
        <w:gridCol w:w="1331"/>
        <w:gridCol w:w="2424"/>
        <w:gridCol w:w="3196"/>
      </w:tblGrid>
      <w:tr w:rsidR="0078386D" w:rsidRPr="00E36D53" w:rsidTr="003A1DFF">
        <w:trPr>
          <w:trHeight w:val="754"/>
          <w:jc w:val="center"/>
        </w:trPr>
        <w:tc>
          <w:tcPr>
            <w:tcW w:w="1097" w:type="dxa"/>
            <w:shd w:val="clear" w:color="auto" w:fill="DDD9C3"/>
            <w:vAlign w:val="center"/>
          </w:tcPr>
          <w:p w:rsidR="0078386D" w:rsidRPr="00E36D53" w:rsidRDefault="0078386D" w:rsidP="003933E9">
            <w:pPr>
              <w:jc w:val="center"/>
              <w:rPr>
                <w:b/>
                <w:bCs/>
                <w:rtl/>
              </w:rPr>
            </w:pPr>
            <w:r w:rsidRPr="00E36D53">
              <w:rPr>
                <w:b/>
                <w:bCs/>
                <w:rtl/>
              </w:rPr>
              <w:t>أستاذة المقرر</w:t>
            </w:r>
          </w:p>
        </w:tc>
        <w:tc>
          <w:tcPr>
            <w:tcW w:w="1453" w:type="dxa"/>
            <w:shd w:val="clear" w:color="auto" w:fill="DDD9C3"/>
            <w:vAlign w:val="center"/>
          </w:tcPr>
          <w:p w:rsidR="0078386D" w:rsidRPr="00E36D53" w:rsidRDefault="0078386D" w:rsidP="003933E9">
            <w:pPr>
              <w:jc w:val="center"/>
              <w:rPr>
                <w:b/>
                <w:bCs/>
                <w:rtl/>
              </w:rPr>
            </w:pPr>
            <w:r w:rsidRPr="00E36D53">
              <w:rPr>
                <w:b/>
                <w:bCs/>
                <w:rtl/>
              </w:rPr>
              <w:t>أوقات المحاضرات</w:t>
            </w:r>
          </w:p>
        </w:tc>
        <w:tc>
          <w:tcPr>
            <w:tcW w:w="1224" w:type="dxa"/>
            <w:shd w:val="clear" w:color="auto" w:fill="DDD9C3"/>
            <w:vAlign w:val="center"/>
          </w:tcPr>
          <w:p w:rsidR="0078386D" w:rsidRPr="00E36D53" w:rsidRDefault="0078386D" w:rsidP="003933E9">
            <w:pPr>
              <w:jc w:val="center"/>
              <w:rPr>
                <w:b/>
                <w:bCs/>
                <w:rtl/>
              </w:rPr>
            </w:pPr>
            <w:r w:rsidRPr="00E36D53">
              <w:rPr>
                <w:b/>
                <w:bCs/>
                <w:rtl/>
              </w:rPr>
              <w:t>الساعات المكتبية</w:t>
            </w:r>
          </w:p>
        </w:tc>
        <w:tc>
          <w:tcPr>
            <w:tcW w:w="1410" w:type="dxa"/>
            <w:shd w:val="clear" w:color="auto" w:fill="DDD9C3"/>
            <w:vAlign w:val="center"/>
          </w:tcPr>
          <w:p w:rsidR="0078386D" w:rsidRPr="00E36D53" w:rsidRDefault="0078386D" w:rsidP="003933E9">
            <w:pPr>
              <w:jc w:val="center"/>
              <w:rPr>
                <w:b/>
                <w:bCs/>
                <w:rtl/>
              </w:rPr>
            </w:pPr>
            <w:r w:rsidRPr="00E36D53">
              <w:rPr>
                <w:b/>
                <w:bCs/>
                <w:rtl/>
              </w:rPr>
              <w:t>المكتب</w:t>
            </w:r>
          </w:p>
        </w:tc>
        <w:tc>
          <w:tcPr>
            <w:tcW w:w="2348" w:type="dxa"/>
            <w:shd w:val="clear" w:color="auto" w:fill="DDD9C3"/>
            <w:vAlign w:val="center"/>
          </w:tcPr>
          <w:p w:rsidR="0078386D" w:rsidRPr="00E36D53" w:rsidRDefault="0078386D" w:rsidP="003933E9">
            <w:pPr>
              <w:jc w:val="center"/>
              <w:rPr>
                <w:b/>
                <w:bCs/>
                <w:rtl/>
              </w:rPr>
            </w:pPr>
            <w:r w:rsidRPr="00E36D53">
              <w:rPr>
                <w:b/>
                <w:bCs/>
                <w:rtl/>
              </w:rPr>
              <w:t>البريد الإلكتروني</w:t>
            </w:r>
          </w:p>
        </w:tc>
        <w:tc>
          <w:tcPr>
            <w:tcW w:w="3095" w:type="dxa"/>
            <w:shd w:val="clear" w:color="auto" w:fill="DDD9C3"/>
            <w:vAlign w:val="center"/>
          </w:tcPr>
          <w:p w:rsidR="0078386D" w:rsidRPr="00E36D53" w:rsidRDefault="0078386D" w:rsidP="003933E9">
            <w:pPr>
              <w:bidi w:val="0"/>
              <w:jc w:val="center"/>
              <w:rPr>
                <w:b/>
                <w:bCs/>
                <w:rtl/>
              </w:rPr>
            </w:pPr>
            <w:r w:rsidRPr="00E36D53">
              <w:rPr>
                <w:b/>
                <w:bCs/>
                <w:rtl/>
              </w:rPr>
              <w:t>الموقع الإلكتروني</w:t>
            </w:r>
          </w:p>
        </w:tc>
      </w:tr>
      <w:tr w:rsidR="0078386D" w:rsidRPr="00E36D53" w:rsidTr="003933E9">
        <w:trPr>
          <w:trHeight w:val="676"/>
          <w:jc w:val="center"/>
        </w:trPr>
        <w:tc>
          <w:tcPr>
            <w:tcW w:w="1097" w:type="dxa"/>
            <w:vAlign w:val="center"/>
          </w:tcPr>
          <w:p w:rsidR="0078386D" w:rsidRPr="00E36D53" w:rsidRDefault="0078386D" w:rsidP="003933E9">
            <w:pPr>
              <w:jc w:val="center"/>
              <w:rPr>
                <w:rtl/>
                <w:lang w:bidi="ar-JO"/>
              </w:rPr>
            </w:pPr>
            <w:r w:rsidRPr="00E36D53">
              <w:rPr>
                <w:rtl/>
                <w:lang w:bidi="ar-JO"/>
              </w:rPr>
              <w:t>ساره الشعلان</w:t>
            </w:r>
          </w:p>
        </w:tc>
        <w:tc>
          <w:tcPr>
            <w:tcW w:w="1453" w:type="dxa"/>
            <w:vAlign w:val="center"/>
          </w:tcPr>
          <w:p w:rsidR="0078386D" w:rsidRPr="00E36D53" w:rsidRDefault="003A1DFF" w:rsidP="003933E9">
            <w:pPr>
              <w:rPr>
                <w:rtl/>
              </w:rPr>
            </w:pPr>
            <w:r>
              <w:rPr>
                <w:rFonts w:hint="cs"/>
                <w:rtl/>
              </w:rPr>
              <w:t>الأحد 8-10</w:t>
            </w:r>
          </w:p>
          <w:p w:rsidR="0078386D" w:rsidRPr="00E36D53" w:rsidRDefault="003A1DFF" w:rsidP="003A1DFF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  <w:r w:rsidR="0078386D" w:rsidRPr="00E36D5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12-1</w:t>
            </w:r>
          </w:p>
          <w:p w:rsidR="0078386D" w:rsidRPr="00E36D53" w:rsidRDefault="0078386D" w:rsidP="003933E9">
            <w:pPr>
              <w:rPr>
                <w:rtl/>
                <w:lang w:bidi="ar-JO"/>
              </w:rPr>
            </w:pPr>
          </w:p>
        </w:tc>
        <w:tc>
          <w:tcPr>
            <w:tcW w:w="1224" w:type="dxa"/>
            <w:vAlign w:val="center"/>
          </w:tcPr>
          <w:p w:rsidR="0078386D" w:rsidRPr="00E36D53" w:rsidRDefault="003A1DFF" w:rsidP="003A1DFF">
            <w:pPr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لإثني</w:t>
            </w:r>
            <w:r>
              <w:rPr>
                <w:rFonts w:hint="cs"/>
                <w:rtl/>
              </w:rPr>
              <w:t>ن 8</w:t>
            </w:r>
            <w:r w:rsidR="0078386D" w:rsidRPr="00E36D53">
              <w:rPr>
                <w:rtl/>
              </w:rPr>
              <w:t>-</w:t>
            </w:r>
            <w:r>
              <w:rPr>
                <w:rFonts w:hint="cs"/>
                <w:rtl/>
              </w:rPr>
              <w:t>9</w:t>
            </w:r>
          </w:p>
          <w:p w:rsidR="0078386D" w:rsidRPr="00E36D53" w:rsidRDefault="003A1DFF" w:rsidP="003A1DFF">
            <w:pPr>
              <w:rPr>
                <w:rtl/>
              </w:rPr>
            </w:pPr>
            <w:r>
              <w:rPr>
                <w:rFonts w:hint="cs"/>
                <w:rtl/>
              </w:rPr>
              <w:t>الثلاثاء11-12</w:t>
            </w:r>
          </w:p>
        </w:tc>
        <w:tc>
          <w:tcPr>
            <w:tcW w:w="1410" w:type="dxa"/>
            <w:vAlign w:val="center"/>
          </w:tcPr>
          <w:p w:rsidR="0078386D" w:rsidRPr="00E36D53" w:rsidRDefault="0078386D" w:rsidP="003933E9">
            <w:pPr>
              <w:jc w:val="center"/>
              <w:rPr>
                <w:rtl/>
              </w:rPr>
            </w:pPr>
            <w:r w:rsidRPr="00E36D53">
              <w:rPr>
                <w:rtl/>
              </w:rPr>
              <w:t>مبنى 26</w:t>
            </w:r>
          </w:p>
          <w:p w:rsidR="0078386D" w:rsidRPr="00E36D53" w:rsidRDefault="0078386D" w:rsidP="003A1DFF">
            <w:pPr>
              <w:jc w:val="center"/>
              <w:rPr>
                <w:rtl/>
              </w:rPr>
            </w:pPr>
            <w:r w:rsidRPr="00E36D53">
              <w:rPr>
                <w:rtl/>
              </w:rPr>
              <w:t>م</w:t>
            </w:r>
            <w:r w:rsidR="003A1DFF">
              <w:rPr>
                <w:rFonts w:hint="cs"/>
                <w:rtl/>
              </w:rPr>
              <w:t>كتب</w:t>
            </w:r>
            <w:bookmarkStart w:id="0" w:name="_GoBack"/>
            <w:bookmarkEnd w:id="0"/>
            <w:r w:rsidRPr="00E36D53">
              <w:rPr>
                <w:rtl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8386D" w:rsidRPr="00E36D53" w:rsidRDefault="0078386D" w:rsidP="003933E9">
            <w:pPr>
              <w:bidi w:val="0"/>
              <w:jc w:val="center"/>
            </w:pPr>
            <w:r w:rsidRPr="00E36D53">
              <w:t>saalshalan@ksu.edu.sa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78386D" w:rsidRPr="00E36D53" w:rsidRDefault="0078386D" w:rsidP="003933E9">
            <w:pPr>
              <w:pBdr>
                <w:top w:val="single" w:sz="6" w:space="0" w:color="E0DED5"/>
              </w:pBdr>
              <w:bidi w:val="0"/>
              <w:spacing w:after="225"/>
              <w:rPr>
                <w:color w:val="0D0D0D"/>
                <w:lang w:eastAsia="zh-CN"/>
              </w:rPr>
            </w:pPr>
            <w:r w:rsidRPr="00E36D53">
              <w:rPr>
                <w:lang w:eastAsia="zh-CN"/>
              </w:rPr>
              <w:t>http://fac.ksu.edu.sa/saalshalan</w:t>
            </w:r>
          </w:p>
        </w:tc>
      </w:tr>
    </w:tbl>
    <w:p w:rsidR="0078386D" w:rsidRPr="00E36D53" w:rsidRDefault="0078386D" w:rsidP="0078386D">
      <w:pPr>
        <w:pStyle w:val="ListParagraph"/>
        <w:bidi w:val="0"/>
        <w:ind w:left="1080"/>
      </w:pPr>
    </w:p>
    <w:p w:rsidR="0078386D" w:rsidRDefault="0078386D" w:rsidP="0078386D">
      <w:pPr>
        <w:pStyle w:val="ListParagraph"/>
        <w:bidi w:val="0"/>
        <w:ind w:left="1080"/>
        <w:rPr>
          <w:b/>
          <w:bCs/>
        </w:rPr>
      </w:pPr>
    </w:p>
    <w:p w:rsidR="0078386D" w:rsidRPr="00E36D53" w:rsidRDefault="0078386D" w:rsidP="0078386D">
      <w:pPr>
        <w:pStyle w:val="ListParagraph"/>
        <w:bidi w:val="0"/>
        <w:ind w:left="1080"/>
      </w:pPr>
      <w:r w:rsidRPr="00E36D53">
        <w:rPr>
          <w:b/>
          <w:bCs/>
        </w:rPr>
        <w:t>Reference</w:t>
      </w:r>
      <w:r w:rsidRPr="00E36D53">
        <w:rPr>
          <w:rtl/>
        </w:rPr>
        <w:t>:</w:t>
      </w:r>
    </w:p>
    <w:p w:rsidR="0078386D" w:rsidRPr="00E36D53" w:rsidRDefault="0078386D" w:rsidP="0078386D">
      <w:pPr>
        <w:pStyle w:val="ListParagraph"/>
        <w:bidi w:val="0"/>
        <w:ind w:left="1080"/>
      </w:pPr>
      <w:r w:rsidRPr="00E36D53">
        <w:rPr>
          <w:rtl/>
        </w:rPr>
        <w:t>•</w:t>
      </w:r>
      <w:r w:rsidRPr="00E36D53">
        <w:rPr>
          <w:rtl/>
        </w:rPr>
        <w:tab/>
      </w:r>
      <w:r w:rsidRPr="00E36D53">
        <w:t>Handouts &amp; lecture notes</w:t>
      </w:r>
      <w:r w:rsidRPr="00E36D53">
        <w:rPr>
          <w:rtl/>
        </w:rPr>
        <w:t xml:space="preserve"> </w:t>
      </w:r>
    </w:p>
    <w:p w:rsidR="0078386D" w:rsidRPr="00E36D53" w:rsidRDefault="0078386D" w:rsidP="0078386D">
      <w:pPr>
        <w:pStyle w:val="ListParagraph"/>
        <w:bidi w:val="0"/>
        <w:ind w:left="1080"/>
      </w:pPr>
      <w:r w:rsidRPr="00E36D53">
        <w:t>•</w:t>
      </w:r>
      <w:r w:rsidRPr="00E36D53">
        <w:tab/>
        <w:t xml:space="preserve">Text </w:t>
      </w:r>
      <w:proofErr w:type="gramStart"/>
      <w:r w:rsidRPr="00E36D53">
        <w:t>Book :</w:t>
      </w:r>
      <w:proofErr w:type="gramEnd"/>
      <w:r w:rsidRPr="00E36D53">
        <w:t xml:space="preserve">  </w:t>
      </w:r>
      <w:r w:rsidRPr="00532A07">
        <w:t>CRYPTOGRAPHY AND NETWORK SECURITY, William Stallings</w:t>
      </w:r>
    </w:p>
    <w:p w:rsidR="0078386D" w:rsidRPr="00E36D53" w:rsidRDefault="0078386D" w:rsidP="0078386D">
      <w:pPr>
        <w:pStyle w:val="ListParagraph"/>
        <w:bidi w:val="0"/>
        <w:ind w:left="1080"/>
      </w:pPr>
    </w:p>
    <w:p w:rsidR="0078386D" w:rsidRPr="00986E84" w:rsidRDefault="0078386D" w:rsidP="00986E84">
      <w:pPr>
        <w:bidi w:val="0"/>
        <w:rPr>
          <w:b/>
          <w:bCs/>
        </w:rPr>
      </w:pPr>
    </w:p>
    <w:p w:rsidR="0078386D" w:rsidRPr="00986E84" w:rsidRDefault="00986E84" w:rsidP="00986E84">
      <w:pPr>
        <w:bidi w:val="0"/>
        <w:rPr>
          <w:b/>
          <w:bCs/>
        </w:rPr>
      </w:pPr>
      <w:r>
        <w:rPr>
          <w:b/>
          <w:bCs/>
        </w:rPr>
        <w:t xml:space="preserve">              </w:t>
      </w:r>
      <w:r w:rsidR="0078386D" w:rsidRPr="00986E84">
        <w:rPr>
          <w:b/>
          <w:bCs/>
        </w:rPr>
        <w:t>Course Description:</w:t>
      </w:r>
    </w:p>
    <w:p w:rsidR="0078386D" w:rsidRDefault="0078386D" w:rsidP="0078386D">
      <w:pPr>
        <w:bidi w:val="0"/>
        <w:spacing w:before="120" w:after="120"/>
        <w:ind w:left="266"/>
        <w:rPr>
          <w:rFonts w:eastAsia="Calibri"/>
        </w:rPr>
      </w:pPr>
      <w:r w:rsidRPr="00532A07">
        <w:rPr>
          <w:rFonts w:eastAsia="Calibri"/>
        </w:rPr>
        <w:t xml:space="preserve">Students are introduced to: General framework of networks security management; Security measurements and specifications; International regulations and standards; Principles of devices' security, programming and information management; Information security and encryption methodologies; Security media: Anti-viruses; Information Security Management Systems; Security policy; and Risk management. </w:t>
      </w:r>
    </w:p>
    <w:p w:rsidR="00986E84" w:rsidRDefault="00986E84" w:rsidP="00986E84">
      <w:pPr>
        <w:bidi w:val="0"/>
        <w:spacing w:before="120" w:after="120"/>
        <w:rPr>
          <w:rFonts w:eastAsia="Calibri"/>
        </w:rPr>
      </w:pPr>
    </w:p>
    <w:p w:rsidR="0078386D" w:rsidRPr="00986E84" w:rsidRDefault="00986E84" w:rsidP="00986E84">
      <w:pPr>
        <w:bidi w:val="0"/>
        <w:jc w:val="lowKashida"/>
        <w:rPr>
          <w:b/>
          <w:bCs/>
        </w:rPr>
      </w:pPr>
      <w:r w:rsidRPr="00986E84">
        <w:rPr>
          <w:rFonts w:ascii="Times-Bold" w:eastAsia="Calibri" w:hAnsi="Times-Bold" w:cs="Times-Bold"/>
          <w:b/>
          <w:bCs/>
        </w:rPr>
        <w:t xml:space="preserve">            </w:t>
      </w:r>
      <w:r w:rsidR="0078386D" w:rsidRPr="00986E84">
        <w:rPr>
          <w:b/>
          <w:bCs/>
        </w:rPr>
        <w:t>Course Objectives:</w:t>
      </w:r>
    </w:p>
    <w:p w:rsidR="0078386D" w:rsidRPr="003A69A6" w:rsidRDefault="00986E84" w:rsidP="0078386D">
      <w:pPr>
        <w:jc w:val="right"/>
        <w:rPr>
          <w:rFonts w:eastAsia="Calibri"/>
        </w:rPr>
      </w:pPr>
      <w:r>
        <w:rPr>
          <w:rFonts w:eastAsia="Calibri"/>
        </w:rPr>
        <w:t xml:space="preserve">    </w:t>
      </w:r>
      <w:r w:rsidR="0078386D" w:rsidRPr="003A69A6">
        <w:rPr>
          <w:rFonts w:eastAsia="Calibri"/>
        </w:rPr>
        <w:t>The objective of this course is to introduce the characteri</w:t>
      </w:r>
      <w:r w:rsidR="0078386D">
        <w:rPr>
          <w:rFonts w:eastAsia="Calibri"/>
        </w:rPr>
        <w:t xml:space="preserve">stics and techniques of Network </w:t>
      </w:r>
      <w:r w:rsidR="0078386D" w:rsidRPr="003A69A6">
        <w:rPr>
          <w:rFonts w:eastAsia="Calibri"/>
        </w:rPr>
        <w:t>Security. It gives a theoretical understanding of the following:</w:t>
      </w:r>
      <w:r w:rsidR="0078386D" w:rsidRPr="003A69A6">
        <w:rPr>
          <w:rFonts w:eastAsia="Calibri"/>
        </w:rPr>
        <w:tab/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Types of attacks against information systems and network 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Types of information security services 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>Designing information security policy and procedures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>Managing the Risk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IDS 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Firewalls 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>VPN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>Private encryption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>Public encryption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>Key management</w:t>
      </w:r>
    </w:p>
    <w:p w:rsidR="0078386D" w:rsidRPr="003A69A6" w:rsidRDefault="0078386D" w:rsidP="0078386D">
      <w:pPr>
        <w:pStyle w:val="Heading2"/>
        <w:numPr>
          <w:ilvl w:val="0"/>
          <w:numId w:val="3"/>
        </w:numPr>
        <w:bidi w:val="0"/>
        <w:spacing w:before="0" w:after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</w:pPr>
      <w:r w:rsidRPr="003A69A6">
        <w:rPr>
          <w:rFonts w:ascii="Times New Roman" w:eastAsia="Calibri" w:hAnsi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E-signature </w:t>
      </w:r>
    </w:p>
    <w:p w:rsidR="0078386D" w:rsidRPr="00532A07" w:rsidRDefault="0078386D" w:rsidP="0078386D">
      <w:pPr>
        <w:bidi w:val="0"/>
        <w:spacing w:before="120" w:after="120"/>
        <w:ind w:left="266"/>
        <w:rPr>
          <w:rFonts w:eastAsia="Calibri"/>
        </w:rPr>
      </w:pPr>
      <w:r w:rsidRPr="00532A07">
        <w:rPr>
          <w:rFonts w:eastAsia="Calibri"/>
        </w:rPr>
        <w:t xml:space="preserve">         </w:t>
      </w:r>
    </w:p>
    <w:p w:rsidR="0078386D" w:rsidRDefault="0078386D" w:rsidP="0078386D">
      <w:pPr>
        <w:bidi w:val="0"/>
        <w:spacing w:before="120" w:after="120"/>
        <w:ind w:left="266"/>
        <w:rPr>
          <w:rFonts w:eastAsia="Calibri"/>
          <w:b/>
          <w:bCs/>
        </w:rPr>
      </w:pPr>
    </w:p>
    <w:p w:rsidR="0078386D" w:rsidRPr="00E36D53" w:rsidRDefault="0078386D" w:rsidP="0078386D">
      <w:pPr>
        <w:bidi w:val="0"/>
        <w:spacing w:before="120" w:after="120"/>
        <w:ind w:left="1080"/>
        <w:rPr>
          <w:rFonts w:eastAsia="Calibri"/>
          <w:b/>
          <w:bCs/>
          <w:lang w:bidi="ar-JO"/>
        </w:rPr>
      </w:pPr>
      <w:r w:rsidRPr="00E36D53">
        <w:rPr>
          <w:rFonts w:eastAsia="Calibri"/>
          <w:b/>
          <w:bCs/>
        </w:rPr>
        <w:lastRenderedPageBreak/>
        <w:t>Grading Policy:</w:t>
      </w:r>
    </w:p>
    <w:p w:rsidR="0078386D" w:rsidRPr="002C674E" w:rsidRDefault="0078386D" w:rsidP="00C704D8">
      <w:pPr>
        <w:numPr>
          <w:ilvl w:val="0"/>
          <w:numId w:val="1"/>
        </w:numPr>
        <w:tabs>
          <w:tab w:val="num" w:pos="895"/>
        </w:tabs>
        <w:bidi w:val="0"/>
        <w:spacing w:after="200" w:line="200" w:lineRule="exact"/>
        <w:ind w:left="889" w:hanging="357"/>
        <w:rPr>
          <w:rFonts w:eastAsia="Calibri"/>
          <w:color w:val="000000"/>
        </w:rPr>
      </w:pPr>
      <w:r w:rsidRPr="003D67CD">
        <w:rPr>
          <w:rFonts w:eastAsia="Calibri"/>
          <w:color w:val="000000"/>
        </w:rPr>
        <w:t>First Mid</w:t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 w:rsidR="00C704D8">
        <w:rPr>
          <w:rFonts w:eastAsia="Calibri"/>
          <w:color w:val="000000"/>
        </w:rPr>
        <w:t>15</w:t>
      </w:r>
      <w:r w:rsidRPr="003D67CD">
        <w:rPr>
          <w:rFonts w:eastAsia="Calibri"/>
          <w:color w:val="000000"/>
        </w:rPr>
        <w:t>%</w:t>
      </w:r>
    </w:p>
    <w:p w:rsidR="0078386D" w:rsidRPr="003D67CD" w:rsidRDefault="0078386D" w:rsidP="00C704D8">
      <w:pPr>
        <w:numPr>
          <w:ilvl w:val="0"/>
          <w:numId w:val="1"/>
        </w:numPr>
        <w:tabs>
          <w:tab w:val="num" w:pos="895"/>
        </w:tabs>
        <w:bidi w:val="0"/>
        <w:spacing w:after="200" w:line="200" w:lineRule="exact"/>
        <w:ind w:left="889" w:hanging="357"/>
        <w:rPr>
          <w:rFonts w:eastAsia="Calibri"/>
          <w:color w:val="000000"/>
        </w:rPr>
      </w:pPr>
      <w:r w:rsidRPr="003D67CD">
        <w:rPr>
          <w:rFonts w:eastAsia="Calibri"/>
          <w:color w:val="000000"/>
        </w:rPr>
        <w:t>Second Mid</w:t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 w:rsidR="00C704D8">
        <w:rPr>
          <w:rFonts w:eastAsia="Calibri"/>
          <w:color w:val="000000"/>
        </w:rPr>
        <w:t>15</w:t>
      </w:r>
      <w:r w:rsidRPr="003D67CD">
        <w:rPr>
          <w:rFonts w:eastAsia="Calibri"/>
          <w:color w:val="000000"/>
        </w:rPr>
        <w:t>%</w:t>
      </w:r>
    </w:p>
    <w:p w:rsidR="0078386D" w:rsidRPr="003D67CD" w:rsidRDefault="0078386D" w:rsidP="00C704D8">
      <w:pPr>
        <w:numPr>
          <w:ilvl w:val="0"/>
          <w:numId w:val="1"/>
        </w:numPr>
        <w:tabs>
          <w:tab w:val="num" w:pos="895"/>
        </w:tabs>
        <w:bidi w:val="0"/>
        <w:spacing w:after="200" w:line="200" w:lineRule="exact"/>
        <w:ind w:left="889" w:hanging="357"/>
        <w:rPr>
          <w:rFonts w:eastAsia="Calibri"/>
          <w:color w:val="000000"/>
        </w:rPr>
      </w:pPr>
      <w:r w:rsidRPr="003D67CD">
        <w:rPr>
          <w:rFonts w:eastAsia="Calibri"/>
          <w:color w:val="000000"/>
        </w:rPr>
        <w:t>Quizzes</w:t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1</w:t>
      </w:r>
      <w:r w:rsidR="00C704D8">
        <w:rPr>
          <w:rFonts w:eastAsia="Calibri"/>
          <w:color w:val="000000"/>
        </w:rPr>
        <w:t>5</w:t>
      </w:r>
      <w:r w:rsidRPr="003D67CD">
        <w:rPr>
          <w:rFonts w:eastAsia="Calibri"/>
          <w:color w:val="000000"/>
        </w:rPr>
        <w:t>%</w:t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  <w:color w:val="000000"/>
        </w:rPr>
        <w:tab/>
      </w:r>
    </w:p>
    <w:p w:rsidR="0078386D" w:rsidRPr="003D67CD" w:rsidRDefault="0078386D" w:rsidP="003A1DFF">
      <w:pPr>
        <w:numPr>
          <w:ilvl w:val="0"/>
          <w:numId w:val="1"/>
        </w:numPr>
        <w:tabs>
          <w:tab w:val="num" w:pos="895"/>
        </w:tabs>
        <w:bidi w:val="0"/>
        <w:spacing w:after="200" w:line="200" w:lineRule="exact"/>
        <w:ind w:left="889" w:hanging="357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A</w:t>
      </w:r>
      <w:r w:rsidRPr="003D67CD">
        <w:rPr>
          <w:rFonts w:eastAsia="Calibri"/>
          <w:color w:val="000000"/>
        </w:rPr>
        <w:t>ssignments</w:t>
      </w:r>
      <w:r w:rsidR="00DB13CB">
        <w:rPr>
          <w:rFonts w:eastAsia="Calibri"/>
          <w:color w:val="000000"/>
        </w:rPr>
        <w:t>&amp;</w:t>
      </w:r>
      <w:r w:rsidR="003A1DFF">
        <w:rPr>
          <w:rFonts w:eastAsia="Calibri"/>
          <w:color w:val="000000"/>
        </w:rPr>
        <w:t>Research</w:t>
      </w:r>
      <w:proofErr w:type="spellEnd"/>
      <w:r w:rsidRPr="003D67CD">
        <w:rPr>
          <w:rFonts w:eastAsia="Calibri"/>
          <w:color w:val="000000"/>
        </w:rPr>
        <w:t xml:space="preserve"> </w:t>
      </w:r>
      <w:r w:rsidRPr="003D67CD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>1</w:t>
      </w:r>
      <w:r w:rsidR="00C704D8">
        <w:rPr>
          <w:rFonts w:eastAsia="Calibri"/>
          <w:color w:val="000000"/>
        </w:rPr>
        <w:t>5</w:t>
      </w:r>
      <w:r w:rsidRPr="003D67CD">
        <w:rPr>
          <w:rFonts w:eastAsia="Calibri"/>
          <w:color w:val="000000"/>
        </w:rPr>
        <w:t>%</w:t>
      </w:r>
    </w:p>
    <w:p w:rsidR="0078386D" w:rsidRPr="003D67CD" w:rsidRDefault="0078386D" w:rsidP="0078386D">
      <w:pPr>
        <w:numPr>
          <w:ilvl w:val="0"/>
          <w:numId w:val="1"/>
        </w:numPr>
        <w:tabs>
          <w:tab w:val="num" w:pos="895"/>
        </w:tabs>
        <w:bidi w:val="0"/>
        <w:spacing w:after="200" w:line="200" w:lineRule="exact"/>
        <w:ind w:left="889" w:hanging="357"/>
        <w:rPr>
          <w:rFonts w:eastAsia="Calibri"/>
        </w:rPr>
      </w:pPr>
      <w:r w:rsidRPr="003D67CD">
        <w:rPr>
          <w:rFonts w:eastAsia="Calibri"/>
          <w:color w:val="000000"/>
        </w:rPr>
        <w:t>Final Exam</w:t>
      </w:r>
      <w:r w:rsidRPr="003D67CD">
        <w:rPr>
          <w:rFonts w:eastAsia="Calibri"/>
          <w:color w:val="000000"/>
        </w:rPr>
        <w:tab/>
      </w:r>
      <w:r w:rsidRPr="003D67CD">
        <w:rPr>
          <w:rFonts w:eastAsia="Calibri"/>
        </w:rPr>
        <w:tab/>
      </w:r>
      <w:r w:rsidRPr="003D67CD">
        <w:rPr>
          <w:rFonts w:eastAsia="Calibri"/>
        </w:rPr>
        <w:tab/>
        <w:t>40%</w:t>
      </w:r>
    </w:p>
    <w:p w:rsidR="0078386D" w:rsidRPr="00E36D53" w:rsidRDefault="0078386D" w:rsidP="0078386D">
      <w:pPr>
        <w:bidi w:val="0"/>
        <w:spacing w:after="200" w:line="200" w:lineRule="exact"/>
        <w:ind w:left="714"/>
        <w:rPr>
          <w:rFonts w:eastAsia="Calibri"/>
          <w:b/>
          <w:bCs/>
          <w:color w:val="000000"/>
        </w:rPr>
      </w:pPr>
    </w:p>
    <w:p w:rsidR="0078386D" w:rsidRDefault="0078386D" w:rsidP="0078386D">
      <w:pPr>
        <w:bidi w:val="0"/>
        <w:spacing w:before="120" w:after="120"/>
        <w:ind w:left="889"/>
        <w:rPr>
          <w:b/>
          <w:bCs/>
        </w:rPr>
      </w:pPr>
    </w:p>
    <w:p w:rsidR="0078386D" w:rsidRPr="00E36D53" w:rsidRDefault="0078386D" w:rsidP="0078386D">
      <w:pPr>
        <w:bidi w:val="0"/>
        <w:spacing w:before="120" w:after="120"/>
        <w:ind w:left="889"/>
        <w:rPr>
          <w:b/>
          <w:bCs/>
        </w:rPr>
      </w:pPr>
      <w:r w:rsidRPr="00E36D53">
        <w:rPr>
          <w:b/>
          <w:bCs/>
        </w:rPr>
        <w:t>Class Rules:</w:t>
      </w:r>
    </w:p>
    <w:p w:rsidR="0078386D" w:rsidRPr="002C674E" w:rsidRDefault="0078386D" w:rsidP="0078386D">
      <w:pPr>
        <w:pStyle w:val="ListParagraph"/>
        <w:numPr>
          <w:ilvl w:val="0"/>
          <w:numId w:val="2"/>
        </w:numPr>
        <w:bidi w:val="0"/>
        <w:spacing w:line="280" w:lineRule="exact"/>
      </w:pPr>
      <w:r w:rsidRPr="002C674E">
        <w:t>Please check the instructor’s website for course material and announcements.</w:t>
      </w:r>
    </w:p>
    <w:p w:rsidR="0078386D" w:rsidRPr="002C674E" w:rsidRDefault="0078386D" w:rsidP="0078386D">
      <w:pPr>
        <w:pStyle w:val="ListParagraph"/>
        <w:numPr>
          <w:ilvl w:val="0"/>
          <w:numId w:val="2"/>
        </w:numPr>
        <w:bidi w:val="0"/>
        <w:spacing w:line="280" w:lineRule="exact"/>
      </w:pPr>
      <w:r w:rsidRPr="002C674E">
        <w:t xml:space="preserve">Attendance is very important if you miss class more than 25% you will be forbidden to enter the final exam </w:t>
      </w:r>
    </w:p>
    <w:p w:rsidR="0078386D" w:rsidRPr="002C674E" w:rsidRDefault="0078386D" w:rsidP="0078386D">
      <w:pPr>
        <w:pStyle w:val="ListParagraph"/>
        <w:numPr>
          <w:ilvl w:val="0"/>
          <w:numId w:val="2"/>
        </w:numPr>
        <w:bidi w:val="0"/>
        <w:spacing w:line="280" w:lineRule="exact"/>
      </w:pPr>
      <w:r w:rsidRPr="002C674E">
        <w:t>If you’re late you may attend but you will be considered absent.</w:t>
      </w:r>
    </w:p>
    <w:p w:rsidR="0078386D" w:rsidRDefault="0078386D" w:rsidP="0078386D">
      <w:pPr>
        <w:pStyle w:val="ListParagraph"/>
        <w:numPr>
          <w:ilvl w:val="0"/>
          <w:numId w:val="2"/>
        </w:numPr>
        <w:bidi w:val="0"/>
        <w:spacing w:line="280" w:lineRule="exact"/>
      </w:pPr>
      <w:r w:rsidRPr="002C674E">
        <w:t>If you miss one of the major exams you will be not excused unless the instructor accepts your formal medical report.</w:t>
      </w:r>
    </w:p>
    <w:p w:rsidR="00CB7B6C" w:rsidRDefault="0078386D" w:rsidP="00CB7B6C">
      <w:pPr>
        <w:pStyle w:val="ListParagraph"/>
        <w:numPr>
          <w:ilvl w:val="0"/>
          <w:numId w:val="2"/>
        </w:numPr>
        <w:bidi w:val="0"/>
        <w:spacing w:line="280" w:lineRule="exact"/>
      </w:pPr>
      <w:r w:rsidRPr="002C674E">
        <w:t>Copied assignment will be marked by zero.</w:t>
      </w:r>
    </w:p>
    <w:p w:rsidR="00B03F31" w:rsidRDefault="0078386D" w:rsidP="00CB7B6C">
      <w:pPr>
        <w:pStyle w:val="ListParagraph"/>
        <w:numPr>
          <w:ilvl w:val="0"/>
          <w:numId w:val="2"/>
        </w:numPr>
        <w:bidi w:val="0"/>
        <w:spacing w:line="280" w:lineRule="exact"/>
      </w:pPr>
      <w:r w:rsidRPr="002C674E">
        <w:t>Late assignment will not be accepted.</w:t>
      </w:r>
    </w:p>
    <w:sectPr w:rsidR="00B03F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5640F"/>
    <w:multiLevelType w:val="hybridMultilevel"/>
    <w:tmpl w:val="8588480A"/>
    <w:lvl w:ilvl="0" w:tplc="04090001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944"/>
        </w:tabs>
        <w:ind w:left="294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64"/>
        </w:tabs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4"/>
        </w:tabs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4"/>
        </w:tabs>
        <w:ind w:left="5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4"/>
        </w:tabs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4"/>
        </w:tabs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4"/>
        </w:tabs>
        <w:ind w:left="7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4"/>
        </w:tabs>
        <w:ind w:left="7984" w:hanging="360"/>
      </w:pPr>
      <w:rPr>
        <w:rFonts w:ascii="Wingdings" w:hAnsi="Wingdings" w:hint="default"/>
      </w:rPr>
    </w:lvl>
  </w:abstractNum>
  <w:abstractNum w:abstractNumId="1" w15:restartNumberingAfterBreak="0">
    <w:nsid w:val="4FF70EC0"/>
    <w:multiLevelType w:val="hybridMultilevel"/>
    <w:tmpl w:val="FD4CF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D0F61"/>
    <w:multiLevelType w:val="hybridMultilevel"/>
    <w:tmpl w:val="42088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D"/>
    <w:rsid w:val="00111A02"/>
    <w:rsid w:val="003024E4"/>
    <w:rsid w:val="003A1DFF"/>
    <w:rsid w:val="00446D39"/>
    <w:rsid w:val="005B55B7"/>
    <w:rsid w:val="0069197B"/>
    <w:rsid w:val="0078386D"/>
    <w:rsid w:val="00852172"/>
    <w:rsid w:val="00986E84"/>
    <w:rsid w:val="009B5944"/>
    <w:rsid w:val="00B03F31"/>
    <w:rsid w:val="00C704D8"/>
    <w:rsid w:val="00CB7B6C"/>
    <w:rsid w:val="00CD40B0"/>
    <w:rsid w:val="00CD7576"/>
    <w:rsid w:val="00DB13CB"/>
    <w:rsid w:val="00E07BD0"/>
    <w:rsid w:val="00F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A2CC06-0D0C-47F2-8940-A13C76A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8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38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8386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78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Sara</cp:lastModifiedBy>
  <cp:revision>11</cp:revision>
  <dcterms:created xsi:type="dcterms:W3CDTF">2014-09-08T16:54:00Z</dcterms:created>
  <dcterms:modified xsi:type="dcterms:W3CDTF">2017-09-26T08:14:00Z</dcterms:modified>
</cp:coreProperties>
</file>