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71C0" w:rsidRPr="00B971C0" w:rsidRDefault="006556F7" w:rsidP="00B971C0">
      <w:pPr>
        <w:pBdr>
          <w:bottom w:val="single" w:sz="6" w:space="0" w:color="AAAAAA"/>
        </w:pBdr>
        <w:shd w:val="clear" w:color="auto" w:fill="FFFFFF"/>
        <w:spacing w:before="240" w:after="60" w:line="240" w:lineRule="auto"/>
        <w:outlineLvl w:val="1"/>
        <w:rPr>
          <w:rFonts w:ascii="Georgia" w:eastAsia="Times New Roman" w:hAnsi="Georgia" w:cs="Times New Roman"/>
          <w:color w:val="000000"/>
          <w:sz w:val="36"/>
          <w:szCs w:val="36"/>
        </w:rPr>
      </w:pPr>
      <w:r>
        <w:rPr>
          <w:rFonts w:ascii="Georgia" w:eastAsia="Times New Roman" w:hAnsi="Georgia" w:cs="Times New Roman"/>
          <w:color w:val="000000"/>
          <w:sz w:val="36"/>
          <w:szCs w:val="36"/>
        </w:rPr>
        <w:t>C</w:t>
      </w:r>
      <w:bookmarkStart w:id="0" w:name="_GoBack"/>
      <w:bookmarkEnd w:id="0"/>
      <w:r w:rsidR="00B971C0" w:rsidRPr="00B971C0">
        <w:rPr>
          <w:rFonts w:ascii="Georgia" w:eastAsia="Times New Roman" w:hAnsi="Georgia" w:cs="Times New Roman"/>
          <w:color w:val="000000"/>
          <w:sz w:val="36"/>
          <w:szCs w:val="36"/>
        </w:rPr>
        <w:t>ommon determiners</w:t>
      </w:r>
      <w:r w:rsidR="00B971C0" w:rsidRPr="00B971C0">
        <w:rPr>
          <w:rFonts w:ascii="Arial" w:eastAsia="Times New Roman" w:hAnsi="Arial" w:cs="Arial"/>
          <w:color w:val="555555"/>
          <w:sz w:val="24"/>
          <w:szCs w:val="24"/>
        </w:rPr>
        <w:t>[</w:t>
      </w:r>
      <w:hyperlink r:id="rId6" w:tooltip="Edit section: Common determiners" w:history="1">
        <w:r w:rsidR="00B971C0" w:rsidRPr="00B971C0">
          <w:rPr>
            <w:rFonts w:ascii="Arial" w:eastAsia="Times New Roman" w:hAnsi="Arial" w:cs="Arial"/>
            <w:color w:val="0B0080"/>
            <w:sz w:val="24"/>
            <w:szCs w:val="24"/>
          </w:rPr>
          <w:t>edit</w:t>
        </w:r>
      </w:hyperlink>
      <w:r w:rsidR="00B971C0" w:rsidRPr="00B971C0">
        <w:rPr>
          <w:rFonts w:ascii="Arial" w:eastAsia="Times New Roman" w:hAnsi="Arial" w:cs="Arial"/>
          <w:color w:val="555555"/>
          <w:sz w:val="24"/>
          <w:szCs w:val="24"/>
        </w:rPr>
        <w:t>]</w:t>
      </w:r>
    </w:p>
    <w:p w:rsidR="00B971C0" w:rsidRPr="00B971C0" w:rsidRDefault="00B971C0" w:rsidP="00B971C0">
      <w:pPr>
        <w:shd w:val="clear" w:color="auto" w:fill="FFFFFF"/>
        <w:spacing w:before="120" w:after="120" w:line="336" w:lineRule="atLeast"/>
        <w:rPr>
          <w:rFonts w:ascii="Arial" w:eastAsia="Times New Roman" w:hAnsi="Arial" w:cs="Arial"/>
          <w:color w:val="252525"/>
          <w:sz w:val="21"/>
          <w:szCs w:val="21"/>
        </w:rPr>
      </w:pPr>
      <w:r w:rsidRPr="00B971C0">
        <w:rPr>
          <w:rFonts w:ascii="Arial" w:eastAsia="Times New Roman" w:hAnsi="Arial" w:cs="Arial"/>
          <w:color w:val="252525"/>
          <w:sz w:val="21"/>
          <w:szCs w:val="21"/>
        </w:rPr>
        <w:t>The following is a rough classification of determiners used in English, including both words and phrases:</w:t>
      </w:r>
    </w:p>
    <w:p w:rsidR="00B971C0" w:rsidRPr="00B971C0" w:rsidRDefault="00B971C0" w:rsidP="00B971C0">
      <w:pPr>
        <w:numPr>
          <w:ilvl w:val="0"/>
          <w:numId w:val="1"/>
        </w:numPr>
        <w:shd w:val="clear" w:color="auto" w:fill="FFFFFF"/>
        <w:spacing w:before="100" w:beforeAutospacing="1" w:after="24" w:line="336" w:lineRule="atLeast"/>
        <w:ind w:left="384"/>
        <w:rPr>
          <w:rFonts w:ascii="Arial" w:eastAsia="Times New Roman" w:hAnsi="Arial" w:cs="Arial"/>
          <w:color w:val="252525"/>
          <w:sz w:val="21"/>
          <w:szCs w:val="21"/>
        </w:rPr>
      </w:pPr>
      <w:r w:rsidRPr="00B971C0">
        <w:rPr>
          <w:rFonts w:ascii="Arial" w:eastAsia="Times New Roman" w:hAnsi="Arial" w:cs="Arial"/>
          <w:i/>
          <w:iCs/>
          <w:color w:val="252525"/>
          <w:sz w:val="21"/>
          <w:szCs w:val="21"/>
        </w:rPr>
        <w:t>Definite determiners</w:t>
      </w:r>
      <w:r w:rsidRPr="00B971C0">
        <w:rPr>
          <w:rFonts w:ascii="Arial" w:eastAsia="Times New Roman" w:hAnsi="Arial" w:cs="Arial"/>
          <w:color w:val="252525"/>
          <w:sz w:val="21"/>
          <w:szCs w:val="21"/>
        </w:rPr>
        <w:t>, which imply that the referent of the resulting noun phrase is defined specifically:</w:t>
      </w:r>
    </w:p>
    <w:p w:rsidR="00B971C0" w:rsidRPr="00B971C0" w:rsidRDefault="00B971C0" w:rsidP="00B971C0">
      <w:pPr>
        <w:numPr>
          <w:ilvl w:val="1"/>
          <w:numId w:val="1"/>
        </w:numPr>
        <w:shd w:val="clear" w:color="auto" w:fill="FFFFFF"/>
        <w:spacing w:before="100" w:beforeAutospacing="1" w:after="24" w:line="240" w:lineRule="auto"/>
        <w:ind w:left="768"/>
        <w:rPr>
          <w:rFonts w:ascii="Arial" w:eastAsia="Times New Roman" w:hAnsi="Arial" w:cs="Arial"/>
          <w:color w:val="252525"/>
          <w:sz w:val="21"/>
          <w:szCs w:val="21"/>
        </w:rPr>
      </w:pPr>
      <w:r w:rsidRPr="00B971C0">
        <w:rPr>
          <w:rFonts w:ascii="Arial" w:eastAsia="Times New Roman" w:hAnsi="Arial" w:cs="Arial"/>
          <w:color w:val="252525"/>
          <w:sz w:val="21"/>
          <w:szCs w:val="21"/>
        </w:rPr>
        <w:t>The definite </w:t>
      </w:r>
      <w:hyperlink r:id="rId7" w:tooltip="English articles" w:history="1">
        <w:r w:rsidRPr="00B971C0">
          <w:rPr>
            <w:rFonts w:ascii="Arial" w:eastAsia="Times New Roman" w:hAnsi="Arial" w:cs="Arial"/>
            <w:color w:val="0B0080"/>
            <w:sz w:val="21"/>
            <w:szCs w:val="21"/>
          </w:rPr>
          <w:t>article</w:t>
        </w:r>
      </w:hyperlink>
      <w:r w:rsidRPr="00B971C0">
        <w:rPr>
          <w:rFonts w:ascii="Arial" w:eastAsia="Times New Roman" w:hAnsi="Arial" w:cs="Arial"/>
          <w:color w:val="252525"/>
          <w:sz w:val="21"/>
          <w:szCs w:val="21"/>
        </w:rPr>
        <w:t> </w:t>
      </w:r>
      <w:proofErr w:type="spellStart"/>
      <w:r w:rsidRPr="00B971C0">
        <w:rPr>
          <w:rFonts w:ascii="Arial" w:eastAsia="Times New Roman" w:hAnsi="Arial" w:cs="Arial"/>
          <w:i/>
          <w:iCs/>
          <w:color w:val="252525"/>
          <w:sz w:val="21"/>
          <w:szCs w:val="21"/>
        </w:rPr>
        <w:t>the</w:t>
      </w:r>
      <w:proofErr w:type="spellEnd"/>
      <w:r w:rsidRPr="00B971C0">
        <w:rPr>
          <w:rFonts w:ascii="Arial" w:eastAsia="Times New Roman" w:hAnsi="Arial" w:cs="Arial"/>
          <w:color w:val="252525"/>
          <w:sz w:val="21"/>
          <w:szCs w:val="21"/>
        </w:rPr>
        <w:t>.</w:t>
      </w:r>
    </w:p>
    <w:p w:rsidR="00B971C0" w:rsidRPr="00B971C0" w:rsidRDefault="00B971C0" w:rsidP="00B971C0">
      <w:pPr>
        <w:numPr>
          <w:ilvl w:val="1"/>
          <w:numId w:val="1"/>
        </w:numPr>
        <w:shd w:val="clear" w:color="auto" w:fill="FFFFFF"/>
        <w:spacing w:before="100" w:beforeAutospacing="1" w:after="24" w:line="240" w:lineRule="auto"/>
        <w:ind w:left="768"/>
        <w:rPr>
          <w:rFonts w:ascii="Arial" w:eastAsia="Times New Roman" w:hAnsi="Arial" w:cs="Arial"/>
          <w:color w:val="252525"/>
          <w:sz w:val="21"/>
          <w:szCs w:val="21"/>
        </w:rPr>
      </w:pPr>
      <w:r w:rsidRPr="00B971C0">
        <w:rPr>
          <w:rFonts w:ascii="Arial" w:eastAsia="Times New Roman" w:hAnsi="Arial" w:cs="Arial"/>
          <w:color w:val="252525"/>
          <w:sz w:val="21"/>
          <w:szCs w:val="21"/>
        </w:rPr>
        <w:t>The </w:t>
      </w:r>
      <w:hyperlink r:id="rId8" w:tooltip="Demonstrative adjective" w:history="1">
        <w:r w:rsidRPr="00B971C0">
          <w:rPr>
            <w:rFonts w:ascii="Arial" w:eastAsia="Times New Roman" w:hAnsi="Arial" w:cs="Arial"/>
            <w:color w:val="0B0080"/>
            <w:sz w:val="21"/>
            <w:szCs w:val="21"/>
          </w:rPr>
          <w:t>demonstratives</w:t>
        </w:r>
      </w:hyperlink>
      <w:r w:rsidRPr="00B971C0">
        <w:rPr>
          <w:rFonts w:ascii="Arial" w:eastAsia="Times New Roman" w:hAnsi="Arial" w:cs="Arial"/>
          <w:color w:val="252525"/>
          <w:sz w:val="21"/>
          <w:szCs w:val="21"/>
        </w:rPr>
        <w:t> </w:t>
      </w:r>
      <w:r w:rsidRPr="00B971C0">
        <w:rPr>
          <w:rFonts w:ascii="Arial" w:eastAsia="Times New Roman" w:hAnsi="Arial" w:cs="Arial"/>
          <w:i/>
          <w:iCs/>
          <w:color w:val="252525"/>
          <w:sz w:val="21"/>
          <w:szCs w:val="21"/>
        </w:rPr>
        <w:t>this</w:t>
      </w:r>
      <w:r w:rsidRPr="00B971C0">
        <w:rPr>
          <w:rFonts w:ascii="Arial" w:eastAsia="Times New Roman" w:hAnsi="Arial" w:cs="Arial"/>
          <w:color w:val="252525"/>
          <w:sz w:val="21"/>
          <w:szCs w:val="21"/>
        </w:rPr>
        <w:t> and </w:t>
      </w:r>
      <w:r w:rsidRPr="00B971C0">
        <w:rPr>
          <w:rFonts w:ascii="Arial" w:eastAsia="Times New Roman" w:hAnsi="Arial" w:cs="Arial"/>
          <w:i/>
          <w:iCs/>
          <w:color w:val="252525"/>
          <w:sz w:val="21"/>
          <w:szCs w:val="21"/>
        </w:rPr>
        <w:t>that</w:t>
      </w:r>
      <w:r w:rsidRPr="00B971C0">
        <w:rPr>
          <w:rFonts w:ascii="Arial" w:eastAsia="Times New Roman" w:hAnsi="Arial" w:cs="Arial"/>
          <w:color w:val="252525"/>
          <w:sz w:val="21"/>
          <w:szCs w:val="21"/>
        </w:rPr>
        <w:t>, with respective plural forms </w:t>
      </w:r>
      <w:r w:rsidRPr="00B971C0">
        <w:rPr>
          <w:rFonts w:ascii="Arial" w:eastAsia="Times New Roman" w:hAnsi="Arial" w:cs="Arial"/>
          <w:i/>
          <w:iCs/>
          <w:color w:val="252525"/>
          <w:sz w:val="21"/>
          <w:szCs w:val="21"/>
        </w:rPr>
        <w:t>these</w:t>
      </w:r>
      <w:r w:rsidRPr="00B971C0">
        <w:rPr>
          <w:rFonts w:ascii="Arial" w:eastAsia="Times New Roman" w:hAnsi="Arial" w:cs="Arial"/>
          <w:color w:val="252525"/>
          <w:sz w:val="21"/>
          <w:szCs w:val="21"/>
        </w:rPr>
        <w:t> and </w:t>
      </w:r>
      <w:r w:rsidRPr="00B971C0">
        <w:rPr>
          <w:rFonts w:ascii="Arial" w:eastAsia="Times New Roman" w:hAnsi="Arial" w:cs="Arial"/>
          <w:i/>
          <w:iCs/>
          <w:color w:val="252525"/>
          <w:sz w:val="21"/>
          <w:szCs w:val="21"/>
        </w:rPr>
        <w:t>those</w:t>
      </w:r>
      <w:r w:rsidRPr="00B971C0">
        <w:rPr>
          <w:rFonts w:ascii="Arial" w:eastAsia="Times New Roman" w:hAnsi="Arial" w:cs="Arial"/>
          <w:color w:val="252525"/>
          <w:sz w:val="21"/>
          <w:szCs w:val="21"/>
        </w:rPr>
        <w:t>.</w:t>
      </w:r>
    </w:p>
    <w:p w:rsidR="00B971C0" w:rsidRPr="00B971C0" w:rsidRDefault="00B971C0" w:rsidP="00B971C0">
      <w:pPr>
        <w:numPr>
          <w:ilvl w:val="1"/>
          <w:numId w:val="1"/>
        </w:numPr>
        <w:shd w:val="clear" w:color="auto" w:fill="FFFFFF"/>
        <w:spacing w:before="100" w:beforeAutospacing="1" w:after="24" w:line="240" w:lineRule="auto"/>
        <w:ind w:left="768"/>
        <w:rPr>
          <w:rFonts w:ascii="Arial" w:eastAsia="Times New Roman" w:hAnsi="Arial" w:cs="Arial"/>
          <w:color w:val="252525"/>
          <w:sz w:val="21"/>
          <w:szCs w:val="21"/>
        </w:rPr>
      </w:pPr>
      <w:r w:rsidRPr="00B971C0">
        <w:rPr>
          <w:rFonts w:ascii="Arial" w:eastAsia="Times New Roman" w:hAnsi="Arial" w:cs="Arial"/>
          <w:color w:val="252525"/>
          <w:sz w:val="21"/>
          <w:szCs w:val="21"/>
        </w:rPr>
        <w:t>Possessives, including those corresponding to </w:t>
      </w:r>
      <w:hyperlink r:id="rId9" w:tooltip="English personal pronouns" w:history="1">
        <w:r w:rsidRPr="00B971C0">
          <w:rPr>
            <w:rFonts w:ascii="Arial" w:eastAsia="Times New Roman" w:hAnsi="Arial" w:cs="Arial"/>
            <w:color w:val="0B0080"/>
            <w:sz w:val="21"/>
            <w:szCs w:val="21"/>
          </w:rPr>
          <w:t>pronouns</w:t>
        </w:r>
      </w:hyperlink>
      <w:r w:rsidRPr="00B971C0">
        <w:rPr>
          <w:rFonts w:ascii="Arial" w:eastAsia="Times New Roman" w:hAnsi="Arial" w:cs="Arial"/>
          <w:color w:val="252525"/>
          <w:sz w:val="21"/>
          <w:szCs w:val="21"/>
        </w:rPr>
        <w:t> – </w:t>
      </w:r>
      <w:r w:rsidRPr="00B971C0">
        <w:rPr>
          <w:rFonts w:ascii="Arial" w:eastAsia="Times New Roman" w:hAnsi="Arial" w:cs="Arial"/>
          <w:i/>
          <w:iCs/>
          <w:color w:val="252525"/>
          <w:sz w:val="21"/>
          <w:szCs w:val="21"/>
        </w:rPr>
        <w:t>my</w:t>
      </w:r>
      <w:r w:rsidRPr="00B971C0">
        <w:rPr>
          <w:rFonts w:ascii="Arial" w:eastAsia="Times New Roman" w:hAnsi="Arial" w:cs="Arial"/>
          <w:color w:val="252525"/>
          <w:sz w:val="21"/>
          <w:szCs w:val="21"/>
        </w:rPr>
        <w:t>, </w:t>
      </w:r>
      <w:r w:rsidRPr="00B971C0">
        <w:rPr>
          <w:rFonts w:ascii="Arial" w:eastAsia="Times New Roman" w:hAnsi="Arial" w:cs="Arial"/>
          <w:i/>
          <w:iCs/>
          <w:color w:val="252525"/>
          <w:sz w:val="21"/>
          <w:szCs w:val="21"/>
        </w:rPr>
        <w:t>your</w:t>
      </w:r>
      <w:r w:rsidRPr="00B971C0">
        <w:rPr>
          <w:rFonts w:ascii="Arial" w:eastAsia="Times New Roman" w:hAnsi="Arial" w:cs="Arial"/>
          <w:color w:val="252525"/>
          <w:sz w:val="21"/>
          <w:szCs w:val="21"/>
        </w:rPr>
        <w:t>, </w:t>
      </w:r>
      <w:r w:rsidRPr="00B971C0">
        <w:rPr>
          <w:rFonts w:ascii="Arial" w:eastAsia="Times New Roman" w:hAnsi="Arial" w:cs="Arial"/>
          <w:i/>
          <w:iCs/>
          <w:color w:val="252525"/>
          <w:sz w:val="21"/>
          <w:szCs w:val="21"/>
        </w:rPr>
        <w:t>his</w:t>
      </w:r>
      <w:r w:rsidRPr="00B971C0">
        <w:rPr>
          <w:rFonts w:ascii="Arial" w:eastAsia="Times New Roman" w:hAnsi="Arial" w:cs="Arial"/>
          <w:color w:val="252525"/>
          <w:sz w:val="21"/>
          <w:szCs w:val="21"/>
        </w:rPr>
        <w:t>, </w:t>
      </w:r>
      <w:r w:rsidRPr="00B971C0">
        <w:rPr>
          <w:rFonts w:ascii="Arial" w:eastAsia="Times New Roman" w:hAnsi="Arial" w:cs="Arial"/>
          <w:i/>
          <w:iCs/>
          <w:color w:val="252525"/>
          <w:sz w:val="21"/>
          <w:szCs w:val="21"/>
        </w:rPr>
        <w:t>her</w:t>
      </w:r>
      <w:r w:rsidRPr="00B971C0">
        <w:rPr>
          <w:rFonts w:ascii="Arial" w:eastAsia="Times New Roman" w:hAnsi="Arial" w:cs="Arial"/>
          <w:color w:val="252525"/>
          <w:sz w:val="21"/>
          <w:szCs w:val="21"/>
        </w:rPr>
        <w:t>, </w:t>
      </w:r>
      <w:r w:rsidRPr="00B971C0">
        <w:rPr>
          <w:rFonts w:ascii="Arial" w:eastAsia="Times New Roman" w:hAnsi="Arial" w:cs="Arial"/>
          <w:i/>
          <w:iCs/>
          <w:color w:val="252525"/>
          <w:sz w:val="21"/>
          <w:szCs w:val="21"/>
        </w:rPr>
        <w:t>its</w:t>
      </w:r>
      <w:r w:rsidRPr="00B971C0">
        <w:rPr>
          <w:rFonts w:ascii="Arial" w:eastAsia="Times New Roman" w:hAnsi="Arial" w:cs="Arial"/>
          <w:color w:val="252525"/>
          <w:sz w:val="21"/>
          <w:szCs w:val="21"/>
        </w:rPr>
        <w:t>, </w:t>
      </w:r>
      <w:r w:rsidRPr="00B971C0">
        <w:rPr>
          <w:rFonts w:ascii="Arial" w:eastAsia="Times New Roman" w:hAnsi="Arial" w:cs="Arial"/>
          <w:i/>
          <w:iCs/>
          <w:color w:val="252525"/>
          <w:sz w:val="21"/>
          <w:szCs w:val="21"/>
        </w:rPr>
        <w:t>our</w:t>
      </w:r>
      <w:r w:rsidRPr="00B971C0">
        <w:rPr>
          <w:rFonts w:ascii="Arial" w:eastAsia="Times New Roman" w:hAnsi="Arial" w:cs="Arial"/>
          <w:color w:val="252525"/>
          <w:sz w:val="21"/>
          <w:szCs w:val="21"/>
        </w:rPr>
        <w:t>, </w:t>
      </w:r>
      <w:r w:rsidRPr="00B971C0">
        <w:rPr>
          <w:rFonts w:ascii="Arial" w:eastAsia="Times New Roman" w:hAnsi="Arial" w:cs="Arial"/>
          <w:i/>
          <w:iCs/>
          <w:color w:val="252525"/>
          <w:sz w:val="21"/>
          <w:szCs w:val="21"/>
        </w:rPr>
        <w:t>their</w:t>
      </w:r>
      <w:r w:rsidRPr="00B971C0">
        <w:rPr>
          <w:rFonts w:ascii="Arial" w:eastAsia="Times New Roman" w:hAnsi="Arial" w:cs="Arial"/>
          <w:color w:val="252525"/>
          <w:sz w:val="21"/>
          <w:szCs w:val="21"/>
        </w:rPr>
        <w:t>, </w:t>
      </w:r>
      <w:r w:rsidRPr="00B971C0">
        <w:rPr>
          <w:rFonts w:ascii="Arial" w:eastAsia="Times New Roman" w:hAnsi="Arial" w:cs="Arial"/>
          <w:i/>
          <w:iCs/>
          <w:color w:val="252525"/>
          <w:sz w:val="21"/>
          <w:szCs w:val="21"/>
        </w:rPr>
        <w:t>whose</w:t>
      </w:r>
      <w:r w:rsidRPr="00B971C0">
        <w:rPr>
          <w:rFonts w:ascii="Arial" w:eastAsia="Times New Roman" w:hAnsi="Arial" w:cs="Arial"/>
          <w:color w:val="252525"/>
          <w:sz w:val="21"/>
          <w:szCs w:val="21"/>
        </w:rPr>
        <w:t> – and the </w:t>
      </w:r>
      <w:hyperlink r:id="rId10" w:tooltip="Saxon genitive" w:history="1">
        <w:r w:rsidRPr="00B971C0">
          <w:rPr>
            <w:rFonts w:ascii="Arial" w:eastAsia="Times New Roman" w:hAnsi="Arial" w:cs="Arial"/>
            <w:color w:val="0B0080"/>
            <w:sz w:val="21"/>
            <w:szCs w:val="21"/>
          </w:rPr>
          <w:t>Saxon genitives</w:t>
        </w:r>
      </w:hyperlink>
      <w:r w:rsidRPr="00B971C0">
        <w:rPr>
          <w:rFonts w:ascii="Arial" w:eastAsia="Times New Roman" w:hAnsi="Arial" w:cs="Arial"/>
          <w:color w:val="252525"/>
          <w:sz w:val="21"/>
          <w:szCs w:val="21"/>
        </w:rPr>
        <w:t> formed from other nouns, pronouns and noun phrases (</w:t>
      </w:r>
      <w:r w:rsidRPr="00B971C0">
        <w:rPr>
          <w:rFonts w:ascii="Arial" w:eastAsia="Times New Roman" w:hAnsi="Arial" w:cs="Arial"/>
          <w:i/>
          <w:iCs/>
          <w:color w:val="252525"/>
          <w:sz w:val="21"/>
          <w:szCs w:val="21"/>
        </w:rPr>
        <w:t>one's</w:t>
      </w:r>
      <w:r w:rsidRPr="00B971C0">
        <w:rPr>
          <w:rFonts w:ascii="Arial" w:eastAsia="Times New Roman" w:hAnsi="Arial" w:cs="Arial"/>
          <w:color w:val="252525"/>
          <w:sz w:val="21"/>
          <w:szCs w:val="21"/>
        </w:rPr>
        <w:t>, </w:t>
      </w:r>
      <w:r w:rsidRPr="00B971C0">
        <w:rPr>
          <w:rFonts w:ascii="Arial" w:eastAsia="Times New Roman" w:hAnsi="Arial" w:cs="Arial"/>
          <w:i/>
          <w:iCs/>
          <w:color w:val="252525"/>
          <w:sz w:val="21"/>
          <w:szCs w:val="21"/>
        </w:rPr>
        <w:t>everybody's</w:t>
      </w:r>
      <w:r w:rsidRPr="00B971C0">
        <w:rPr>
          <w:rFonts w:ascii="Arial" w:eastAsia="Times New Roman" w:hAnsi="Arial" w:cs="Arial"/>
          <w:color w:val="252525"/>
          <w:sz w:val="21"/>
          <w:szCs w:val="21"/>
        </w:rPr>
        <w:t>, </w:t>
      </w:r>
      <w:r w:rsidRPr="00B971C0">
        <w:rPr>
          <w:rFonts w:ascii="Arial" w:eastAsia="Times New Roman" w:hAnsi="Arial" w:cs="Arial"/>
          <w:i/>
          <w:iCs/>
          <w:color w:val="252525"/>
          <w:sz w:val="21"/>
          <w:szCs w:val="21"/>
        </w:rPr>
        <w:t>Mary's</w:t>
      </w:r>
      <w:r w:rsidRPr="00B971C0">
        <w:rPr>
          <w:rFonts w:ascii="Arial" w:eastAsia="Times New Roman" w:hAnsi="Arial" w:cs="Arial"/>
          <w:color w:val="252525"/>
          <w:sz w:val="21"/>
          <w:szCs w:val="21"/>
        </w:rPr>
        <w:t>, </w:t>
      </w:r>
      <w:r w:rsidRPr="00B971C0">
        <w:rPr>
          <w:rFonts w:ascii="Arial" w:eastAsia="Times New Roman" w:hAnsi="Arial" w:cs="Arial"/>
          <w:i/>
          <w:iCs/>
          <w:color w:val="252525"/>
          <w:sz w:val="21"/>
          <w:szCs w:val="21"/>
        </w:rPr>
        <w:t>a boy's</w:t>
      </w:r>
      <w:r w:rsidRPr="00B971C0">
        <w:rPr>
          <w:rFonts w:ascii="Arial" w:eastAsia="Times New Roman" w:hAnsi="Arial" w:cs="Arial"/>
          <w:color w:val="252525"/>
          <w:sz w:val="21"/>
          <w:szCs w:val="21"/>
        </w:rPr>
        <w:t>, </w:t>
      </w:r>
      <w:r w:rsidRPr="00B971C0">
        <w:rPr>
          <w:rFonts w:ascii="Arial" w:eastAsia="Times New Roman" w:hAnsi="Arial" w:cs="Arial"/>
          <w:i/>
          <w:iCs/>
          <w:color w:val="252525"/>
          <w:sz w:val="21"/>
          <w:szCs w:val="21"/>
        </w:rPr>
        <w:t>the man we saw yesterday's</w:t>
      </w:r>
      <w:r w:rsidRPr="00B971C0">
        <w:rPr>
          <w:rFonts w:ascii="Arial" w:eastAsia="Times New Roman" w:hAnsi="Arial" w:cs="Arial"/>
          <w:color w:val="252525"/>
          <w:sz w:val="21"/>
          <w:szCs w:val="21"/>
        </w:rPr>
        <w:t>). These can be made more emphatic with the addition of </w:t>
      </w:r>
      <w:proofErr w:type="spellStart"/>
      <w:r w:rsidRPr="00B971C0">
        <w:rPr>
          <w:rFonts w:ascii="Arial" w:eastAsia="Times New Roman" w:hAnsi="Arial" w:cs="Arial"/>
          <w:i/>
          <w:iCs/>
          <w:color w:val="252525"/>
          <w:sz w:val="21"/>
          <w:szCs w:val="21"/>
        </w:rPr>
        <w:t>own</w:t>
      </w:r>
      <w:r w:rsidRPr="00B971C0">
        <w:rPr>
          <w:rFonts w:ascii="Arial" w:eastAsia="Times New Roman" w:hAnsi="Arial" w:cs="Arial"/>
          <w:color w:val="252525"/>
          <w:sz w:val="21"/>
          <w:szCs w:val="21"/>
        </w:rPr>
        <w:t>or</w:t>
      </w:r>
      <w:proofErr w:type="spellEnd"/>
      <w:r w:rsidRPr="00B971C0">
        <w:rPr>
          <w:rFonts w:ascii="Arial" w:eastAsia="Times New Roman" w:hAnsi="Arial" w:cs="Arial"/>
          <w:color w:val="252525"/>
          <w:sz w:val="21"/>
          <w:szCs w:val="21"/>
        </w:rPr>
        <w:t> </w:t>
      </w:r>
      <w:r w:rsidRPr="00B971C0">
        <w:rPr>
          <w:rFonts w:ascii="Arial" w:eastAsia="Times New Roman" w:hAnsi="Arial" w:cs="Arial"/>
          <w:i/>
          <w:iCs/>
          <w:color w:val="252525"/>
          <w:sz w:val="21"/>
          <w:szCs w:val="21"/>
        </w:rPr>
        <w:t>very own</w:t>
      </w:r>
      <w:r w:rsidRPr="00B971C0">
        <w:rPr>
          <w:rFonts w:ascii="Arial" w:eastAsia="Times New Roman" w:hAnsi="Arial" w:cs="Arial"/>
          <w:color w:val="252525"/>
          <w:sz w:val="21"/>
          <w:szCs w:val="21"/>
        </w:rPr>
        <w:t>.</w:t>
      </w:r>
    </w:p>
    <w:p w:rsidR="00B971C0" w:rsidRPr="00B971C0" w:rsidRDefault="00B971C0" w:rsidP="00B971C0">
      <w:pPr>
        <w:numPr>
          <w:ilvl w:val="1"/>
          <w:numId w:val="1"/>
        </w:numPr>
        <w:shd w:val="clear" w:color="auto" w:fill="FFFFFF"/>
        <w:spacing w:before="100" w:beforeAutospacing="1" w:after="24" w:line="240" w:lineRule="auto"/>
        <w:ind w:left="768"/>
        <w:rPr>
          <w:rFonts w:ascii="Arial" w:eastAsia="Times New Roman" w:hAnsi="Arial" w:cs="Arial"/>
          <w:color w:val="252525"/>
          <w:sz w:val="21"/>
          <w:szCs w:val="21"/>
        </w:rPr>
      </w:pPr>
      <w:hyperlink r:id="rId11" w:tooltip="Interrogative" w:history="1">
        <w:r w:rsidRPr="00B971C0">
          <w:rPr>
            <w:rFonts w:ascii="Arial" w:eastAsia="Times New Roman" w:hAnsi="Arial" w:cs="Arial"/>
            <w:color w:val="0B0080"/>
            <w:sz w:val="21"/>
            <w:szCs w:val="21"/>
          </w:rPr>
          <w:t>Interrogatives</w:t>
        </w:r>
      </w:hyperlink>
      <w:r w:rsidRPr="00B971C0">
        <w:rPr>
          <w:rFonts w:ascii="Arial" w:eastAsia="Times New Roman" w:hAnsi="Arial" w:cs="Arial"/>
          <w:color w:val="252525"/>
          <w:sz w:val="21"/>
          <w:szCs w:val="21"/>
        </w:rPr>
        <w:t> </w:t>
      </w:r>
      <w:r w:rsidRPr="00B971C0">
        <w:rPr>
          <w:rFonts w:ascii="Arial" w:eastAsia="Times New Roman" w:hAnsi="Arial" w:cs="Arial"/>
          <w:i/>
          <w:iCs/>
          <w:color w:val="252525"/>
          <w:sz w:val="21"/>
          <w:szCs w:val="21"/>
        </w:rPr>
        <w:t>which</w:t>
      </w:r>
      <w:r w:rsidRPr="00B971C0">
        <w:rPr>
          <w:rFonts w:ascii="Arial" w:eastAsia="Times New Roman" w:hAnsi="Arial" w:cs="Arial"/>
          <w:color w:val="252525"/>
          <w:sz w:val="21"/>
          <w:szCs w:val="21"/>
        </w:rPr>
        <w:t>, </w:t>
      </w:r>
      <w:r w:rsidRPr="00B971C0">
        <w:rPr>
          <w:rFonts w:ascii="Arial" w:eastAsia="Times New Roman" w:hAnsi="Arial" w:cs="Arial"/>
          <w:i/>
          <w:iCs/>
          <w:color w:val="252525"/>
          <w:sz w:val="21"/>
          <w:szCs w:val="21"/>
        </w:rPr>
        <w:t>what</w:t>
      </w:r>
      <w:r w:rsidRPr="00B971C0">
        <w:rPr>
          <w:rFonts w:ascii="Arial" w:eastAsia="Times New Roman" w:hAnsi="Arial" w:cs="Arial"/>
          <w:color w:val="252525"/>
          <w:sz w:val="21"/>
          <w:szCs w:val="21"/>
        </w:rPr>
        <w:t> (these can be followed by </w:t>
      </w:r>
      <w:r w:rsidRPr="00B971C0">
        <w:rPr>
          <w:rFonts w:ascii="Arial" w:eastAsia="Times New Roman" w:hAnsi="Arial" w:cs="Arial"/>
          <w:i/>
          <w:iCs/>
          <w:color w:val="252525"/>
          <w:sz w:val="21"/>
          <w:szCs w:val="21"/>
        </w:rPr>
        <w:t>-ever</w:t>
      </w:r>
      <w:r w:rsidRPr="00B971C0">
        <w:rPr>
          <w:rFonts w:ascii="Arial" w:eastAsia="Times New Roman" w:hAnsi="Arial" w:cs="Arial"/>
          <w:color w:val="252525"/>
          <w:sz w:val="21"/>
          <w:szCs w:val="21"/>
        </w:rPr>
        <w:t> for emphasis).</w:t>
      </w:r>
    </w:p>
    <w:p w:rsidR="00B971C0" w:rsidRPr="00B971C0" w:rsidRDefault="00B971C0" w:rsidP="00B971C0">
      <w:pPr>
        <w:numPr>
          <w:ilvl w:val="1"/>
          <w:numId w:val="1"/>
        </w:numPr>
        <w:shd w:val="clear" w:color="auto" w:fill="FFFFFF"/>
        <w:spacing w:before="100" w:beforeAutospacing="1" w:after="24" w:line="240" w:lineRule="auto"/>
        <w:ind w:left="768"/>
        <w:rPr>
          <w:rFonts w:ascii="Arial" w:eastAsia="Times New Roman" w:hAnsi="Arial" w:cs="Arial"/>
          <w:color w:val="252525"/>
          <w:sz w:val="21"/>
          <w:szCs w:val="21"/>
        </w:rPr>
      </w:pPr>
      <w:hyperlink r:id="rId12" w:tooltip="Relative clause" w:history="1">
        <w:r w:rsidRPr="00B971C0">
          <w:rPr>
            <w:rFonts w:ascii="Arial" w:eastAsia="Times New Roman" w:hAnsi="Arial" w:cs="Arial"/>
            <w:color w:val="0B0080"/>
            <w:sz w:val="21"/>
            <w:szCs w:val="21"/>
          </w:rPr>
          <w:t>Relative</w:t>
        </w:r>
      </w:hyperlink>
      <w:r w:rsidRPr="00B971C0">
        <w:rPr>
          <w:rFonts w:ascii="Arial" w:eastAsia="Times New Roman" w:hAnsi="Arial" w:cs="Arial"/>
          <w:color w:val="252525"/>
          <w:sz w:val="21"/>
          <w:szCs w:val="21"/>
        </w:rPr>
        <w:t> determiners: </w:t>
      </w:r>
      <w:r w:rsidRPr="00B971C0">
        <w:rPr>
          <w:rFonts w:ascii="Arial" w:eastAsia="Times New Roman" w:hAnsi="Arial" w:cs="Arial"/>
          <w:i/>
          <w:iCs/>
          <w:color w:val="252525"/>
          <w:sz w:val="21"/>
          <w:szCs w:val="21"/>
        </w:rPr>
        <w:t>which</w:t>
      </w:r>
      <w:r w:rsidRPr="00B971C0">
        <w:rPr>
          <w:rFonts w:ascii="Arial" w:eastAsia="Times New Roman" w:hAnsi="Arial" w:cs="Arial"/>
          <w:color w:val="252525"/>
          <w:sz w:val="21"/>
          <w:szCs w:val="21"/>
        </w:rPr>
        <w:t> (quite formal and archaic, as in </w:t>
      </w:r>
      <w:r w:rsidRPr="00B971C0">
        <w:rPr>
          <w:rFonts w:ascii="Arial" w:eastAsia="Times New Roman" w:hAnsi="Arial" w:cs="Arial"/>
          <w:i/>
          <w:iCs/>
          <w:color w:val="252525"/>
          <w:sz w:val="21"/>
          <w:szCs w:val="21"/>
        </w:rPr>
        <w:t>He acquired two dogs and three cats, which animals were then...</w:t>
      </w:r>
      <w:r w:rsidRPr="00B971C0">
        <w:rPr>
          <w:rFonts w:ascii="Arial" w:eastAsia="Times New Roman" w:hAnsi="Arial" w:cs="Arial"/>
          <w:color w:val="252525"/>
          <w:sz w:val="21"/>
          <w:szCs w:val="21"/>
        </w:rPr>
        <w:t>); also </w:t>
      </w:r>
      <w:r w:rsidRPr="00B971C0">
        <w:rPr>
          <w:rFonts w:ascii="Arial" w:eastAsia="Times New Roman" w:hAnsi="Arial" w:cs="Arial"/>
          <w:i/>
          <w:iCs/>
          <w:color w:val="252525"/>
          <w:sz w:val="21"/>
          <w:szCs w:val="21"/>
        </w:rPr>
        <w:t>whichever</w:t>
      </w:r>
      <w:r w:rsidRPr="00B971C0">
        <w:rPr>
          <w:rFonts w:ascii="Arial" w:eastAsia="Times New Roman" w:hAnsi="Arial" w:cs="Arial"/>
          <w:color w:val="252525"/>
          <w:sz w:val="21"/>
          <w:szCs w:val="21"/>
        </w:rPr>
        <w:t> and </w:t>
      </w:r>
      <w:proofErr w:type="gramStart"/>
      <w:r w:rsidRPr="00B971C0">
        <w:rPr>
          <w:rFonts w:ascii="Arial" w:eastAsia="Times New Roman" w:hAnsi="Arial" w:cs="Arial"/>
          <w:i/>
          <w:iCs/>
          <w:color w:val="252525"/>
          <w:sz w:val="21"/>
          <w:szCs w:val="21"/>
        </w:rPr>
        <w:t>whatever</w:t>
      </w:r>
      <w:r w:rsidRPr="00B971C0">
        <w:rPr>
          <w:rFonts w:ascii="Arial" w:eastAsia="Times New Roman" w:hAnsi="Arial" w:cs="Arial"/>
          <w:color w:val="252525"/>
          <w:sz w:val="21"/>
          <w:szCs w:val="21"/>
        </w:rPr>
        <w:t>(</w:t>
      </w:r>
      <w:proofErr w:type="gramEnd"/>
      <w:r w:rsidRPr="00B971C0">
        <w:rPr>
          <w:rFonts w:ascii="Arial" w:eastAsia="Times New Roman" w:hAnsi="Arial" w:cs="Arial"/>
          <w:color w:val="252525"/>
          <w:sz w:val="21"/>
          <w:szCs w:val="21"/>
        </w:rPr>
        <w:t>which are of the type that form clauses with no antecedent: </w:t>
      </w:r>
      <w:r w:rsidRPr="00B971C0">
        <w:rPr>
          <w:rFonts w:ascii="Arial" w:eastAsia="Times New Roman" w:hAnsi="Arial" w:cs="Arial"/>
          <w:i/>
          <w:iCs/>
          <w:color w:val="252525"/>
          <w:sz w:val="21"/>
          <w:szCs w:val="21"/>
        </w:rPr>
        <w:t>I'll take whatever money they've got</w:t>
      </w:r>
      <w:r w:rsidRPr="00B971C0">
        <w:rPr>
          <w:rFonts w:ascii="Arial" w:eastAsia="Times New Roman" w:hAnsi="Arial" w:cs="Arial"/>
          <w:color w:val="252525"/>
          <w:sz w:val="21"/>
          <w:szCs w:val="21"/>
        </w:rPr>
        <w:t>).</w:t>
      </w:r>
    </w:p>
    <w:p w:rsidR="00B971C0" w:rsidRPr="00B971C0" w:rsidRDefault="00B971C0" w:rsidP="00B971C0">
      <w:pPr>
        <w:numPr>
          <w:ilvl w:val="0"/>
          <w:numId w:val="1"/>
        </w:numPr>
        <w:shd w:val="clear" w:color="auto" w:fill="FFFFFF"/>
        <w:spacing w:before="100" w:beforeAutospacing="1" w:after="24" w:line="336" w:lineRule="atLeast"/>
        <w:ind w:left="384"/>
        <w:rPr>
          <w:rFonts w:ascii="Arial" w:eastAsia="Times New Roman" w:hAnsi="Arial" w:cs="Arial"/>
          <w:color w:val="252525"/>
          <w:sz w:val="21"/>
          <w:szCs w:val="21"/>
        </w:rPr>
      </w:pPr>
      <w:r w:rsidRPr="00B971C0">
        <w:rPr>
          <w:rFonts w:ascii="Arial" w:eastAsia="Times New Roman" w:hAnsi="Arial" w:cs="Arial"/>
          <w:i/>
          <w:iCs/>
          <w:color w:val="252525"/>
          <w:sz w:val="21"/>
          <w:szCs w:val="21"/>
        </w:rPr>
        <w:t>Indefinite determiners</w:t>
      </w:r>
      <w:r w:rsidRPr="00B971C0">
        <w:rPr>
          <w:rFonts w:ascii="Arial" w:eastAsia="Times New Roman" w:hAnsi="Arial" w:cs="Arial"/>
          <w:color w:val="252525"/>
          <w:sz w:val="21"/>
          <w:szCs w:val="21"/>
        </w:rPr>
        <w:t>:</w:t>
      </w:r>
    </w:p>
    <w:p w:rsidR="00B971C0" w:rsidRPr="00B971C0" w:rsidRDefault="00B971C0" w:rsidP="00B971C0">
      <w:pPr>
        <w:numPr>
          <w:ilvl w:val="1"/>
          <w:numId w:val="1"/>
        </w:numPr>
        <w:shd w:val="clear" w:color="auto" w:fill="FFFFFF"/>
        <w:spacing w:before="100" w:beforeAutospacing="1" w:after="24" w:line="240" w:lineRule="auto"/>
        <w:ind w:left="768"/>
        <w:rPr>
          <w:rFonts w:ascii="Arial" w:eastAsia="Times New Roman" w:hAnsi="Arial" w:cs="Arial"/>
          <w:color w:val="252525"/>
          <w:sz w:val="21"/>
          <w:szCs w:val="21"/>
        </w:rPr>
      </w:pPr>
      <w:r w:rsidRPr="00B971C0">
        <w:rPr>
          <w:rFonts w:ascii="Arial" w:eastAsia="Times New Roman" w:hAnsi="Arial" w:cs="Arial"/>
          <w:color w:val="252525"/>
          <w:sz w:val="21"/>
          <w:szCs w:val="21"/>
        </w:rPr>
        <w:t>The indefinite </w:t>
      </w:r>
      <w:hyperlink r:id="rId13" w:tooltip="English articles" w:history="1">
        <w:r w:rsidRPr="00B971C0">
          <w:rPr>
            <w:rFonts w:ascii="Arial" w:eastAsia="Times New Roman" w:hAnsi="Arial" w:cs="Arial"/>
            <w:color w:val="0B0080"/>
            <w:sz w:val="21"/>
            <w:szCs w:val="21"/>
          </w:rPr>
          <w:t>article</w:t>
        </w:r>
      </w:hyperlink>
      <w:r w:rsidRPr="00B971C0">
        <w:rPr>
          <w:rFonts w:ascii="Arial" w:eastAsia="Times New Roman" w:hAnsi="Arial" w:cs="Arial"/>
          <w:color w:val="252525"/>
          <w:sz w:val="21"/>
          <w:szCs w:val="21"/>
        </w:rPr>
        <w:t> </w:t>
      </w:r>
      <w:proofErr w:type="gramStart"/>
      <w:r w:rsidRPr="00B971C0">
        <w:rPr>
          <w:rFonts w:ascii="Arial" w:eastAsia="Times New Roman" w:hAnsi="Arial" w:cs="Arial"/>
          <w:i/>
          <w:iCs/>
          <w:color w:val="252525"/>
          <w:sz w:val="21"/>
          <w:szCs w:val="21"/>
        </w:rPr>
        <w:t>a</w:t>
      </w:r>
      <w:r w:rsidRPr="00B971C0">
        <w:rPr>
          <w:rFonts w:ascii="Arial" w:eastAsia="Times New Roman" w:hAnsi="Arial" w:cs="Arial"/>
          <w:color w:val="252525"/>
          <w:sz w:val="21"/>
          <w:szCs w:val="21"/>
        </w:rPr>
        <w:t> or</w:t>
      </w:r>
      <w:proofErr w:type="gramEnd"/>
      <w:r w:rsidRPr="00B971C0">
        <w:rPr>
          <w:rFonts w:ascii="Arial" w:eastAsia="Times New Roman" w:hAnsi="Arial" w:cs="Arial"/>
          <w:color w:val="252525"/>
          <w:sz w:val="21"/>
          <w:szCs w:val="21"/>
        </w:rPr>
        <w:t> </w:t>
      </w:r>
      <w:r w:rsidRPr="00B971C0">
        <w:rPr>
          <w:rFonts w:ascii="Arial" w:eastAsia="Times New Roman" w:hAnsi="Arial" w:cs="Arial"/>
          <w:i/>
          <w:iCs/>
          <w:color w:val="252525"/>
          <w:sz w:val="21"/>
          <w:szCs w:val="21"/>
        </w:rPr>
        <w:t>an</w:t>
      </w:r>
      <w:r w:rsidRPr="00B971C0">
        <w:rPr>
          <w:rFonts w:ascii="Arial" w:eastAsia="Times New Roman" w:hAnsi="Arial" w:cs="Arial"/>
          <w:color w:val="252525"/>
          <w:sz w:val="21"/>
          <w:szCs w:val="21"/>
        </w:rPr>
        <w:t> (the latter is used when followed by a </w:t>
      </w:r>
      <w:hyperlink r:id="rId14" w:tooltip="Vowel" w:history="1">
        <w:r w:rsidRPr="00B971C0">
          <w:rPr>
            <w:rFonts w:ascii="Arial" w:eastAsia="Times New Roman" w:hAnsi="Arial" w:cs="Arial"/>
            <w:color w:val="0B0080"/>
            <w:sz w:val="21"/>
            <w:szCs w:val="21"/>
          </w:rPr>
          <w:t>vowel</w:t>
        </w:r>
      </w:hyperlink>
      <w:r w:rsidRPr="00B971C0">
        <w:rPr>
          <w:rFonts w:ascii="Arial" w:eastAsia="Times New Roman" w:hAnsi="Arial" w:cs="Arial"/>
          <w:color w:val="252525"/>
          <w:sz w:val="21"/>
          <w:szCs w:val="21"/>
        </w:rPr>
        <w:t> sound).</w:t>
      </w:r>
    </w:p>
    <w:p w:rsidR="00B971C0" w:rsidRPr="00B971C0" w:rsidRDefault="00B971C0" w:rsidP="00B971C0">
      <w:pPr>
        <w:numPr>
          <w:ilvl w:val="1"/>
          <w:numId w:val="1"/>
        </w:numPr>
        <w:shd w:val="clear" w:color="auto" w:fill="FFFFFF"/>
        <w:spacing w:before="100" w:beforeAutospacing="1" w:after="24" w:line="240" w:lineRule="auto"/>
        <w:ind w:left="768"/>
        <w:rPr>
          <w:rFonts w:ascii="Arial" w:eastAsia="Times New Roman" w:hAnsi="Arial" w:cs="Arial"/>
          <w:color w:val="252525"/>
          <w:sz w:val="21"/>
          <w:szCs w:val="21"/>
        </w:rPr>
      </w:pPr>
      <w:r w:rsidRPr="00B971C0">
        <w:rPr>
          <w:rFonts w:ascii="Arial" w:eastAsia="Times New Roman" w:hAnsi="Arial" w:cs="Arial"/>
          <w:color w:val="252525"/>
          <w:sz w:val="21"/>
          <w:szCs w:val="21"/>
        </w:rPr>
        <w:t>The word </w:t>
      </w:r>
      <w:r w:rsidRPr="00B971C0">
        <w:rPr>
          <w:rFonts w:ascii="Arial" w:eastAsia="Times New Roman" w:hAnsi="Arial" w:cs="Arial"/>
          <w:i/>
          <w:iCs/>
          <w:color w:val="252525"/>
          <w:sz w:val="21"/>
          <w:szCs w:val="21"/>
        </w:rPr>
        <w:t>some</w:t>
      </w:r>
      <w:r w:rsidRPr="00B971C0">
        <w:rPr>
          <w:rFonts w:ascii="Arial" w:eastAsia="Times New Roman" w:hAnsi="Arial" w:cs="Arial"/>
          <w:color w:val="252525"/>
          <w:sz w:val="21"/>
          <w:szCs w:val="21"/>
        </w:rPr>
        <w:t>, pronounced [</w:t>
      </w:r>
      <w:proofErr w:type="gramStart"/>
      <w:r w:rsidRPr="00B971C0">
        <w:rPr>
          <w:rFonts w:ascii="Arial" w:eastAsia="Times New Roman" w:hAnsi="Arial" w:cs="Arial"/>
          <w:color w:val="252525"/>
          <w:sz w:val="21"/>
          <w:szCs w:val="21"/>
        </w:rPr>
        <w:t>s(</w:t>
      </w:r>
      <w:proofErr w:type="gramEnd"/>
      <w:r w:rsidRPr="00B971C0">
        <w:rPr>
          <w:rFonts w:ascii="Arial" w:eastAsia="Times New Roman" w:hAnsi="Arial" w:cs="Arial"/>
          <w:color w:val="252525"/>
          <w:sz w:val="21"/>
          <w:szCs w:val="21"/>
        </w:rPr>
        <w:t>ə)m] (see </w:t>
      </w:r>
      <w:hyperlink r:id="rId15" w:tooltip="Weak and strong forms in English" w:history="1">
        <w:r w:rsidRPr="00B971C0">
          <w:rPr>
            <w:rFonts w:ascii="Arial" w:eastAsia="Times New Roman" w:hAnsi="Arial" w:cs="Arial"/>
            <w:color w:val="0B0080"/>
            <w:sz w:val="21"/>
            <w:szCs w:val="21"/>
          </w:rPr>
          <w:t>Weak and strong forms in English</w:t>
        </w:r>
      </w:hyperlink>
      <w:r w:rsidRPr="00B971C0">
        <w:rPr>
          <w:rFonts w:ascii="Arial" w:eastAsia="Times New Roman" w:hAnsi="Arial" w:cs="Arial"/>
          <w:color w:val="252525"/>
          <w:sz w:val="21"/>
          <w:szCs w:val="21"/>
        </w:rPr>
        <w:t>), used as an equivalent of the indefinite article with plural and non-count nouns (a </w:t>
      </w:r>
      <w:proofErr w:type="spellStart"/>
      <w:r w:rsidRPr="00B971C0">
        <w:rPr>
          <w:rFonts w:ascii="Arial" w:eastAsia="Times New Roman" w:hAnsi="Arial" w:cs="Arial"/>
          <w:color w:val="252525"/>
          <w:sz w:val="21"/>
          <w:szCs w:val="21"/>
        </w:rPr>
        <w:fldChar w:fldCharType="begin"/>
      </w:r>
      <w:r w:rsidRPr="00B971C0">
        <w:rPr>
          <w:rFonts w:ascii="Arial" w:eastAsia="Times New Roman" w:hAnsi="Arial" w:cs="Arial"/>
          <w:color w:val="252525"/>
          <w:sz w:val="21"/>
          <w:szCs w:val="21"/>
        </w:rPr>
        <w:instrText xml:space="preserve"> HYPERLINK "http://en.wikipedia.org/wiki/Partitive" \o "Partitive" </w:instrText>
      </w:r>
      <w:r w:rsidRPr="00B971C0">
        <w:rPr>
          <w:rFonts w:ascii="Arial" w:eastAsia="Times New Roman" w:hAnsi="Arial" w:cs="Arial"/>
          <w:color w:val="252525"/>
          <w:sz w:val="21"/>
          <w:szCs w:val="21"/>
        </w:rPr>
        <w:fldChar w:fldCharType="separate"/>
      </w:r>
      <w:r w:rsidRPr="00B971C0">
        <w:rPr>
          <w:rFonts w:ascii="Arial" w:eastAsia="Times New Roman" w:hAnsi="Arial" w:cs="Arial"/>
          <w:color w:val="0B0080"/>
          <w:sz w:val="21"/>
          <w:szCs w:val="21"/>
        </w:rPr>
        <w:t>partitive</w:t>
      </w:r>
      <w:proofErr w:type="spellEnd"/>
      <w:r w:rsidRPr="00B971C0">
        <w:rPr>
          <w:rFonts w:ascii="Arial" w:eastAsia="Times New Roman" w:hAnsi="Arial" w:cs="Arial"/>
          <w:color w:val="252525"/>
          <w:sz w:val="21"/>
          <w:szCs w:val="21"/>
        </w:rPr>
        <w:fldChar w:fldCharType="end"/>
      </w:r>
      <w:r w:rsidRPr="00B971C0">
        <w:rPr>
          <w:rFonts w:ascii="Arial" w:eastAsia="Times New Roman" w:hAnsi="Arial" w:cs="Arial"/>
          <w:color w:val="252525"/>
          <w:sz w:val="21"/>
          <w:szCs w:val="21"/>
        </w:rPr>
        <w:t>).</w:t>
      </w:r>
    </w:p>
    <w:p w:rsidR="00B971C0" w:rsidRPr="00B971C0" w:rsidRDefault="00B971C0" w:rsidP="00B971C0">
      <w:pPr>
        <w:numPr>
          <w:ilvl w:val="1"/>
          <w:numId w:val="1"/>
        </w:numPr>
        <w:shd w:val="clear" w:color="auto" w:fill="FFFFFF"/>
        <w:spacing w:before="100" w:beforeAutospacing="1" w:after="24" w:line="240" w:lineRule="auto"/>
        <w:ind w:left="768"/>
        <w:rPr>
          <w:rFonts w:ascii="Arial" w:eastAsia="Times New Roman" w:hAnsi="Arial" w:cs="Arial"/>
          <w:color w:val="252525"/>
          <w:sz w:val="21"/>
          <w:szCs w:val="21"/>
        </w:rPr>
      </w:pPr>
      <w:r w:rsidRPr="00B971C0">
        <w:rPr>
          <w:rFonts w:ascii="Arial" w:eastAsia="Times New Roman" w:hAnsi="Arial" w:cs="Arial"/>
          <w:color w:val="252525"/>
          <w:sz w:val="21"/>
          <w:szCs w:val="21"/>
        </w:rPr>
        <w:t>The strong form of </w:t>
      </w:r>
      <w:r w:rsidRPr="00B971C0">
        <w:rPr>
          <w:rFonts w:ascii="Arial" w:eastAsia="Times New Roman" w:hAnsi="Arial" w:cs="Arial"/>
          <w:i/>
          <w:iCs/>
          <w:color w:val="252525"/>
          <w:sz w:val="21"/>
          <w:szCs w:val="21"/>
        </w:rPr>
        <w:t>some</w:t>
      </w:r>
      <w:r w:rsidRPr="00B971C0">
        <w:rPr>
          <w:rFonts w:ascii="Arial" w:eastAsia="Times New Roman" w:hAnsi="Arial" w:cs="Arial"/>
          <w:color w:val="252525"/>
          <w:sz w:val="21"/>
          <w:szCs w:val="21"/>
        </w:rPr>
        <w:t>, pronounced [</w:t>
      </w:r>
      <w:proofErr w:type="spellStart"/>
      <w:r w:rsidRPr="00B971C0">
        <w:rPr>
          <w:rFonts w:ascii="Arial" w:eastAsia="Times New Roman" w:hAnsi="Arial" w:cs="Arial"/>
          <w:color w:val="252525"/>
          <w:sz w:val="21"/>
          <w:szCs w:val="21"/>
        </w:rPr>
        <w:t>sʌm</w:t>
      </w:r>
      <w:proofErr w:type="spellEnd"/>
      <w:r w:rsidRPr="00B971C0">
        <w:rPr>
          <w:rFonts w:ascii="Arial" w:eastAsia="Times New Roman" w:hAnsi="Arial" w:cs="Arial"/>
          <w:color w:val="252525"/>
          <w:sz w:val="21"/>
          <w:szCs w:val="21"/>
        </w:rPr>
        <w:t>], as in </w:t>
      </w:r>
      <w:proofErr w:type="gramStart"/>
      <w:r w:rsidRPr="00B971C0">
        <w:rPr>
          <w:rFonts w:ascii="Arial" w:eastAsia="Times New Roman" w:hAnsi="Arial" w:cs="Arial"/>
          <w:i/>
          <w:iCs/>
          <w:color w:val="252525"/>
          <w:sz w:val="21"/>
          <w:szCs w:val="21"/>
        </w:rPr>
        <w:t>Some</w:t>
      </w:r>
      <w:proofErr w:type="gramEnd"/>
      <w:r w:rsidRPr="00B971C0">
        <w:rPr>
          <w:rFonts w:ascii="Arial" w:eastAsia="Times New Roman" w:hAnsi="Arial" w:cs="Arial"/>
          <w:i/>
          <w:iCs/>
          <w:color w:val="252525"/>
          <w:sz w:val="21"/>
          <w:szCs w:val="21"/>
        </w:rPr>
        <w:t xml:space="preserve"> people prefer dry wine</w:t>
      </w:r>
      <w:r w:rsidRPr="00B971C0">
        <w:rPr>
          <w:rFonts w:ascii="Arial" w:eastAsia="Times New Roman" w:hAnsi="Arial" w:cs="Arial"/>
          <w:color w:val="252525"/>
          <w:sz w:val="21"/>
          <w:szCs w:val="21"/>
        </w:rPr>
        <w:t>; this can also be used with singular count nouns (</w:t>
      </w:r>
      <w:r w:rsidRPr="00B971C0">
        <w:rPr>
          <w:rFonts w:ascii="Arial" w:eastAsia="Times New Roman" w:hAnsi="Arial" w:cs="Arial"/>
          <w:i/>
          <w:iCs/>
          <w:color w:val="252525"/>
          <w:sz w:val="21"/>
          <w:szCs w:val="21"/>
        </w:rPr>
        <w:t>There's some man at the door</w:t>
      </w:r>
      <w:r w:rsidRPr="00B971C0">
        <w:rPr>
          <w:rFonts w:ascii="Arial" w:eastAsia="Times New Roman" w:hAnsi="Arial" w:cs="Arial"/>
          <w:color w:val="252525"/>
          <w:sz w:val="21"/>
          <w:szCs w:val="21"/>
        </w:rPr>
        <w:t>). For words such as </w:t>
      </w:r>
      <w:r w:rsidRPr="00B971C0">
        <w:rPr>
          <w:rFonts w:ascii="Arial" w:eastAsia="Times New Roman" w:hAnsi="Arial" w:cs="Arial"/>
          <w:i/>
          <w:iCs/>
          <w:color w:val="252525"/>
          <w:sz w:val="21"/>
          <w:szCs w:val="21"/>
        </w:rPr>
        <w:t>certain</w:t>
      </w:r>
      <w:r w:rsidRPr="00B971C0">
        <w:rPr>
          <w:rFonts w:ascii="Arial" w:eastAsia="Times New Roman" w:hAnsi="Arial" w:cs="Arial"/>
          <w:color w:val="252525"/>
          <w:sz w:val="21"/>
          <w:szCs w:val="21"/>
        </w:rPr>
        <w:t> and </w:t>
      </w:r>
      <w:r w:rsidRPr="00B971C0">
        <w:rPr>
          <w:rFonts w:ascii="Arial" w:eastAsia="Times New Roman" w:hAnsi="Arial" w:cs="Arial"/>
          <w:i/>
          <w:iCs/>
          <w:color w:val="252525"/>
          <w:sz w:val="21"/>
          <w:szCs w:val="21"/>
        </w:rPr>
        <w:t>other</w:t>
      </w:r>
      <w:r w:rsidRPr="00B971C0">
        <w:rPr>
          <w:rFonts w:ascii="Arial" w:eastAsia="Times New Roman" w:hAnsi="Arial" w:cs="Arial"/>
          <w:color w:val="252525"/>
          <w:sz w:val="21"/>
          <w:szCs w:val="21"/>
        </w:rPr>
        <w:t> see below.</w:t>
      </w:r>
    </w:p>
    <w:p w:rsidR="00B971C0" w:rsidRPr="00B971C0" w:rsidRDefault="00B971C0" w:rsidP="00B971C0">
      <w:pPr>
        <w:numPr>
          <w:ilvl w:val="1"/>
          <w:numId w:val="1"/>
        </w:numPr>
        <w:shd w:val="clear" w:color="auto" w:fill="FFFFFF"/>
        <w:spacing w:before="100" w:beforeAutospacing="1" w:after="24" w:line="240" w:lineRule="auto"/>
        <w:ind w:left="768"/>
        <w:rPr>
          <w:rFonts w:ascii="Arial" w:eastAsia="Times New Roman" w:hAnsi="Arial" w:cs="Arial"/>
          <w:color w:val="252525"/>
          <w:sz w:val="21"/>
          <w:szCs w:val="21"/>
        </w:rPr>
      </w:pPr>
      <w:r w:rsidRPr="00B971C0">
        <w:rPr>
          <w:rFonts w:ascii="Arial" w:eastAsia="Times New Roman" w:hAnsi="Arial" w:cs="Arial"/>
          <w:color w:val="252525"/>
          <w:sz w:val="21"/>
          <w:szCs w:val="21"/>
        </w:rPr>
        <w:t>The word </w:t>
      </w:r>
      <w:r w:rsidRPr="00B971C0">
        <w:rPr>
          <w:rFonts w:ascii="Arial" w:eastAsia="Times New Roman" w:hAnsi="Arial" w:cs="Arial"/>
          <w:i/>
          <w:iCs/>
          <w:color w:val="252525"/>
          <w:sz w:val="21"/>
          <w:szCs w:val="21"/>
        </w:rPr>
        <w:t>any</w:t>
      </w:r>
      <w:r w:rsidRPr="00B971C0">
        <w:rPr>
          <w:rFonts w:ascii="Arial" w:eastAsia="Times New Roman" w:hAnsi="Arial" w:cs="Arial"/>
          <w:color w:val="252525"/>
          <w:sz w:val="21"/>
          <w:szCs w:val="21"/>
        </w:rPr>
        <w:t>, often used in negative and interrogative contexts in place of the article-equivalent </w:t>
      </w:r>
      <w:r w:rsidRPr="00B971C0">
        <w:rPr>
          <w:rFonts w:ascii="Arial" w:eastAsia="Times New Roman" w:hAnsi="Arial" w:cs="Arial"/>
          <w:i/>
          <w:iCs/>
          <w:color w:val="252525"/>
          <w:sz w:val="21"/>
          <w:szCs w:val="21"/>
        </w:rPr>
        <w:t>some</w:t>
      </w:r>
      <w:r w:rsidRPr="00B971C0">
        <w:rPr>
          <w:rFonts w:ascii="Arial" w:eastAsia="Times New Roman" w:hAnsi="Arial" w:cs="Arial"/>
          <w:color w:val="252525"/>
          <w:sz w:val="21"/>
          <w:szCs w:val="21"/>
        </w:rPr>
        <w:t> (and sometimes also with singular count nouns). It can also be used to express alternative (see below).</w:t>
      </w:r>
    </w:p>
    <w:p w:rsidR="00B971C0" w:rsidRPr="00B971C0" w:rsidRDefault="00B971C0" w:rsidP="00B971C0">
      <w:pPr>
        <w:numPr>
          <w:ilvl w:val="0"/>
          <w:numId w:val="1"/>
        </w:numPr>
        <w:shd w:val="clear" w:color="auto" w:fill="FFFFFF"/>
        <w:spacing w:before="100" w:beforeAutospacing="1" w:after="24" w:line="336" w:lineRule="atLeast"/>
        <w:ind w:left="384"/>
        <w:rPr>
          <w:rFonts w:ascii="Arial" w:eastAsia="Times New Roman" w:hAnsi="Arial" w:cs="Arial"/>
          <w:color w:val="252525"/>
          <w:sz w:val="21"/>
          <w:szCs w:val="21"/>
        </w:rPr>
      </w:pPr>
      <w:r w:rsidRPr="00B971C0">
        <w:rPr>
          <w:rFonts w:ascii="Arial" w:eastAsia="Times New Roman" w:hAnsi="Arial" w:cs="Arial"/>
          <w:i/>
          <w:iCs/>
          <w:color w:val="252525"/>
          <w:sz w:val="21"/>
          <w:szCs w:val="21"/>
        </w:rPr>
        <w:t>Quantifiers</w:t>
      </w:r>
      <w:r w:rsidRPr="00B971C0">
        <w:rPr>
          <w:rFonts w:ascii="Arial" w:eastAsia="Times New Roman" w:hAnsi="Arial" w:cs="Arial"/>
          <w:color w:val="252525"/>
          <w:sz w:val="21"/>
          <w:szCs w:val="21"/>
        </w:rPr>
        <w:t>, which </w:t>
      </w:r>
      <w:hyperlink r:id="rId16" w:tooltip="Quantification (linguistics)" w:history="1">
        <w:r w:rsidRPr="00B971C0">
          <w:rPr>
            <w:rFonts w:ascii="Arial" w:eastAsia="Times New Roman" w:hAnsi="Arial" w:cs="Arial"/>
            <w:color w:val="0B0080"/>
            <w:sz w:val="21"/>
            <w:szCs w:val="21"/>
          </w:rPr>
          <w:t>quantify</w:t>
        </w:r>
      </w:hyperlink>
      <w:r w:rsidRPr="00B971C0">
        <w:rPr>
          <w:rFonts w:ascii="Arial" w:eastAsia="Times New Roman" w:hAnsi="Arial" w:cs="Arial"/>
          <w:color w:val="252525"/>
          <w:sz w:val="21"/>
          <w:szCs w:val="21"/>
        </w:rPr>
        <w:t> a noun:</w:t>
      </w:r>
    </w:p>
    <w:p w:rsidR="00B971C0" w:rsidRPr="00B971C0" w:rsidRDefault="00B971C0" w:rsidP="00B971C0">
      <w:pPr>
        <w:numPr>
          <w:ilvl w:val="1"/>
          <w:numId w:val="1"/>
        </w:numPr>
        <w:shd w:val="clear" w:color="auto" w:fill="FFFFFF"/>
        <w:spacing w:before="100" w:beforeAutospacing="1" w:after="24" w:line="240" w:lineRule="auto"/>
        <w:ind w:left="768"/>
        <w:rPr>
          <w:rFonts w:ascii="Arial" w:eastAsia="Times New Roman" w:hAnsi="Arial" w:cs="Arial"/>
          <w:color w:val="252525"/>
          <w:sz w:val="21"/>
          <w:szCs w:val="21"/>
        </w:rPr>
      </w:pPr>
      <w:r w:rsidRPr="00B971C0">
        <w:rPr>
          <w:rFonts w:ascii="Arial" w:eastAsia="Times New Roman" w:hAnsi="Arial" w:cs="Arial"/>
          <w:color w:val="252525"/>
          <w:sz w:val="21"/>
          <w:szCs w:val="21"/>
        </w:rPr>
        <w:t>Basic words indicating a large or small quantity: </w:t>
      </w:r>
      <w:r w:rsidRPr="00B971C0">
        <w:rPr>
          <w:rFonts w:ascii="Arial" w:eastAsia="Times New Roman" w:hAnsi="Arial" w:cs="Arial"/>
          <w:i/>
          <w:iCs/>
          <w:color w:val="252525"/>
          <w:sz w:val="21"/>
          <w:szCs w:val="21"/>
        </w:rPr>
        <w:t>much/many</w:t>
      </w:r>
      <w:r w:rsidRPr="00B971C0">
        <w:rPr>
          <w:rFonts w:ascii="Arial" w:eastAsia="Times New Roman" w:hAnsi="Arial" w:cs="Arial"/>
          <w:color w:val="252525"/>
          <w:sz w:val="21"/>
          <w:szCs w:val="21"/>
        </w:rPr>
        <w:t>, </w:t>
      </w:r>
      <w:r w:rsidRPr="00B971C0">
        <w:rPr>
          <w:rFonts w:ascii="Arial" w:eastAsia="Times New Roman" w:hAnsi="Arial" w:cs="Arial"/>
          <w:i/>
          <w:iCs/>
          <w:color w:val="252525"/>
          <w:sz w:val="21"/>
          <w:szCs w:val="21"/>
        </w:rPr>
        <w:t>little/few</w:t>
      </w:r>
      <w:r w:rsidRPr="00B971C0">
        <w:rPr>
          <w:rFonts w:ascii="Arial" w:eastAsia="Times New Roman" w:hAnsi="Arial" w:cs="Arial"/>
          <w:color w:val="252525"/>
          <w:sz w:val="21"/>
          <w:szCs w:val="21"/>
        </w:rPr>
        <w:t>, and their </w:t>
      </w:r>
      <w:hyperlink r:id="rId17" w:tooltip="Comparative" w:history="1">
        <w:r w:rsidRPr="00B971C0">
          <w:rPr>
            <w:rFonts w:ascii="Arial" w:eastAsia="Times New Roman" w:hAnsi="Arial" w:cs="Arial"/>
            <w:color w:val="0B0080"/>
            <w:sz w:val="21"/>
            <w:szCs w:val="21"/>
          </w:rPr>
          <w:t>comparative</w:t>
        </w:r>
      </w:hyperlink>
      <w:r w:rsidRPr="00B971C0">
        <w:rPr>
          <w:rFonts w:ascii="Arial" w:eastAsia="Times New Roman" w:hAnsi="Arial" w:cs="Arial"/>
          <w:color w:val="252525"/>
          <w:sz w:val="21"/>
          <w:szCs w:val="21"/>
        </w:rPr>
        <w:t> and </w:t>
      </w:r>
      <w:hyperlink r:id="rId18" w:tooltip="Superlative" w:history="1">
        <w:r w:rsidRPr="00B971C0">
          <w:rPr>
            <w:rFonts w:ascii="Arial" w:eastAsia="Times New Roman" w:hAnsi="Arial" w:cs="Arial"/>
            <w:color w:val="0B0080"/>
            <w:sz w:val="21"/>
            <w:szCs w:val="21"/>
          </w:rPr>
          <w:t>superlative</w:t>
        </w:r>
      </w:hyperlink>
      <w:r w:rsidRPr="00B971C0">
        <w:rPr>
          <w:rFonts w:ascii="Arial" w:eastAsia="Times New Roman" w:hAnsi="Arial" w:cs="Arial"/>
          <w:color w:val="252525"/>
          <w:sz w:val="21"/>
          <w:szCs w:val="21"/>
        </w:rPr>
        <w:t> </w:t>
      </w:r>
      <w:proofErr w:type="gramStart"/>
      <w:r w:rsidRPr="00B971C0">
        <w:rPr>
          <w:rFonts w:ascii="Arial" w:eastAsia="Times New Roman" w:hAnsi="Arial" w:cs="Arial"/>
          <w:color w:val="252525"/>
          <w:sz w:val="21"/>
          <w:szCs w:val="21"/>
        </w:rPr>
        <w:t>forms</w:t>
      </w:r>
      <w:proofErr w:type="gramEnd"/>
      <w:r w:rsidRPr="00B971C0">
        <w:rPr>
          <w:rFonts w:ascii="Arial" w:eastAsia="Times New Roman" w:hAnsi="Arial" w:cs="Arial"/>
          <w:color w:val="252525"/>
          <w:sz w:val="21"/>
          <w:szCs w:val="21"/>
        </w:rPr>
        <w:t> </w:t>
      </w:r>
      <w:r w:rsidRPr="00B971C0">
        <w:rPr>
          <w:rFonts w:ascii="Arial" w:eastAsia="Times New Roman" w:hAnsi="Arial" w:cs="Arial"/>
          <w:i/>
          <w:iCs/>
          <w:color w:val="252525"/>
          <w:sz w:val="21"/>
          <w:szCs w:val="21"/>
        </w:rPr>
        <w:t>more</w:t>
      </w:r>
      <w:r w:rsidRPr="00B971C0">
        <w:rPr>
          <w:rFonts w:ascii="Arial" w:eastAsia="Times New Roman" w:hAnsi="Arial" w:cs="Arial"/>
          <w:color w:val="252525"/>
          <w:sz w:val="21"/>
          <w:szCs w:val="21"/>
        </w:rPr>
        <w:t>, </w:t>
      </w:r>
      <w:r w:rsidRPr="00B971C0">
        <w:rPr>
          <w:rFonts w:ascii="Arial" w:eastAsia="Times New Roman" w:hAnsi="Arial" w:cs="Arial"/>
          <w:i/>
          <w:iCs/>
          <w:color w:val="252525"/>
          <w:sz w:val="21"/>
          <w:szCs w:val="21"/>
        </w:rPr>
        <w:t>most</w:t>
      </w:r>
      <w:r w:rsidRPr="00B971C0">
        <w:rPr>
          <w:rFonts w:ascii="Arial" w:eastAsia="Times New Roman" w:hAnsi="Arial" w:cs="Arial"/>
          <w:color w:val="252525"/>
          <w:sz w:val="21"/>
          <w:szCs w:val="21"/>
        </w:rPr>
        <w:t>, </w:t>
      </w:r>
      <w:r w:rsidRPr="00B971C0">
        <w:rPr>
          <w:rFonts w:ascii="Arial" w:eastAsia="Times New Roman" w:hAnsi="Arial" w:cs="Arial"/>
          <w:i/>
          <w:iCs/>
          <w:color w:val="252525"/>
          <w:sz w:val="21"/>
          <w:szCs w:val="21"/>
        </w:rPr>
        <w:t>less/fewer</w:t>
      </w:r>
      <w:r w:rsidRPr="00B971C0">
        <w:rPr>
          <w:rFonts w:ascii="Arial" w:eastAsia="Times New Roman" w:hAnsi="Arial" w:cs="Arial"/>
          <w:color w:val="252525"/>
          <w:sz w:val="21"/>
          <w:szCs w:val="21"/>
        </w:rPr>
        <w:t>, </w:t>
      </w:r>
      <w:r w:rsidRPr="00B971C0">
        <w:rPr>
          <w:rFonts w:ascii="Arial" w:eastAsia="Times New Roman" w:hAnsi="Arial" w:cs="Arial"/>
          <w:i/>
          <w:iCs/>
          <w:color w:val="252525"/>
          <w:sz w:val="21"/>
          <w:szCs w:val="21"/>
        </w:rPr>
        <w:t>least/fewest</w:t>
      </w:r>
      <w:r w:rsidRPr="00B971C0">
        <w:rPr>
          <w:rFonts w:ascii="Arial" w:eastAsia="Times New Roman" w:hAnsi="Arial" w:cs="Arial"/>
          <w:color w:val="252525"/>
          <w:sz w:val="21"/>
          <w:szCs w:val="21"/>
        </w:rPr>
        <w:t>. Where two forms are given, the first is used with non-count nouns and the second with </w:t>
      </w:r>
      <w:hyperlink r:id="rId19" w:tooltip="Count noun" w:history="1">
        <w:r w:rsidRPr="00B971C0">
          <w:rPr>
            <w:rFonts w:ascii="Arial" w:eastAsia="Times New Roman" w:hAnsi="Arial" w:cs="Arial"/>
            <w:color w:val="0B0080"/>
            <w:sz w:val="21"/>
            <w:szCs w:val="21"/>
          </w:rPr>
          <w:t>count nouns</w:t>
        </w:r>
      </w:hyperlink>
      <w:r w:rsidRPr="00B971C0">
        <w:rPr>
          <w:rFonts w:ascii="Arial" w:eastAsia="Times New Roman" w:hAnsi="Arial" w:cs="Arial"/>
          <w:color w:val="252525"/>
          <w:sz w:val="21"/>
          <w:szCs w:val="21"/>
        </w:rPr>
        <w:t> (although in colloquial English </w:t>
      </w:r>
      <w:r w:rsidRPr="00B971C0">
        <w:rPr>
          <w:rFonts w:ascii="Arial" w:eastAsia="Times New Roman" w:hAnsi="Arial" w:cs="Arial"/>
          <w:i/>
          <w:iCs/>
          <w:color w:val="252525"/>
          <w:sz w:val="21"/>
          <w:szCs w:val="21"/>
        </w:rPr>
        <w:t>less</w:t>
      </w:r>
      <w:r w:rsidRPr="00B971C0">
        <w:rPr>
          <w:rFonts w:ascii="Arial" w:eastAsia="Times New Roman" w:hAnsi="Arial" w:cs="Arial"/>
          <w:color w:val="252525"/>
          <w:sz w:val="21"/>
          <w:szCs w:val="21"/>
        </w:rPr>
        <w:t> and </w:t>
      </w:r>
      <w:r w:rsidRPr="00B971C0">
        <w:rPr>
          <w:rFonts w:ascii="Arial" w:eastAsia="Times New Roman" w:hAnsi="Arial" w:cs="Arial"/>
          <w:i/>
          <w:iCs/>
          <w:color w:val="252525"/>
          <w:sz w:val="21"/>
          <w:szCs w:val="21"/>
        </w:rPr>
        <w:t>least</w:t>
      </w:r>
      <w:r w:rsidRPr="00B971C0">
        <w:rPr>
          <w:rFonts w:ascii="Arial" w:eastAsia="Times New Roman" w:hAnsi="Arial" w:cs="Arial"/>
          <w:color w:val="252525"/>
          <w:sz w:val="21"/>
          <w:szCs w:val="21"/>
        </w:rPr>
        <w:t> are frequently also used with count nouns). The basic forms can be modified with adverbs, especially </w:t>
      </w:r>
      <w:r w:rsidRPr="00B971C0">
        <w:rPr>
          <w:rFonts w:ascii="Arial" w:eastAsia="Times New Roman" w:hAnsi="Arial" w:cs="Arial"/>
          <w:i/>
          <w:iCs/>
          <w:color w:val="252525"/>
          <w:sz w:val="21"/>
          <w:szCs w:val="21"/>
        </w:rPr>
        <w:t>very</w:t>
      </w:r>
      <w:r w:rsidRPr="00B971C0">
        <w:rPr>
          <w:rFonts w:ascii="Arial" w:eastAsia="Times New Roman" w:hAnsi="Arial" w:cs="Arial"/>
          <w:color w:val="252525"/>
          <w:sz w:val="21"/>
          <w:szCs w:val="21"/>
        </w:rPr>
        <w:t>, </w:t>
      </w:r>
      <w:r w:rsidRPr="00B971C0">
        <w:rPr>
          <w:rFonts w:ascii="Arial" w:eastAsia="Times New Roman" w:hAnsi="Arial" w:cs="Arial"/>
          <w:i/>
          <w:iCs/>
          <w:color w:val="252525"/>
          <w:sz w:val="21"/>
          <w:szCs w:val="21"/>
        </w:rPr>
        <w:t>too</w:t>
      </w:r>
      <w:r w:rsidRPr="00B971C0">
        <w:rPr>
          <w:rFonts w:ascii="Arial" w:eastAsia="Times New Roman" w:hAnsi="Arial" w:cs="Arial"/>
          <w:color w:val="252525"/>
          <w:sz w:val="21"/>
          <w:szCs w:val="21"/>
        </w:rPr>
        <w:t> and </w:t>
      </w:r>
      <w:r w:rsidRPr="00B971C0">
        <w:rPr>
          <w:rFonts w:ascii="Arial" w:eastAsia="Times New Roman" w:hAnsi="Arial" w:cs="Arial"/>
          <w:i/>
          <w:iCs/>
          <w:color w:val="252525"/>
          <w:sz w:val="21"/>
          <w:szCs w:val="21"/>
        </w:rPr>
        <w:t>so</w:t>
      </w:r>
      <w:r w:rsidRPr="00B971C0">
        <w:rPr>
          <w:rFonts w:ascii="Arial" w:eastAsia="Times New Roman" w:hAnsi="Arial" w:cs="Arial"/>
          <w:color w:val="252525"/>
          <w:sz w:val="21"/>
          <w:szCs w:val="21"/>
        </w:rPr>
        <w:t> (and </w:t>
      </w:r>
      <w:r w:rsidRPr="00B971C0">
        <w:rPr>
          <w:rFonts w:ascii="Arial" w:eastAsia="Times New Roman" w:hAnsi="Arial" w:cs="Arial"/>
          <w:i/>
          <w:iCs/>
          <w:color w:val="252525"/>
          <w:sz w:val="21"/>
          <w:szCs w:val="21"/>
        </w:rPr>
        <w:t>not</w:t>
      </w:r>
      <w:r w:rsidRPr="00B971C0">
        <w:rPr>
          <w:rFonts w:ascii="Arial" w:eastAsia="Times New Roman" w:hAnsi="Arial" w:cs="Arial"/>
          <w:color w:val="252525"/>
          <w:sz w:val="21"/>
          <w:szCs w:val="21"/>
        </w:rPr>
        <w:t> can also be added). Note that unmodified </w:t>
      </w:r>
      <w:r w:rsidRPr="00B971C0">
        <w:rPr>
          <w:rFonts w:ascii="Arial" w:eastAsia="Times New Roman" w:hAnsi="Arial" w:cs="Arial"/>
          <w:i/>
          <w:iCs/>
          <w:color w:val="252525"/>
          <w:sz w:val="21"/>
          <w:szCs w:val="21"/>
        </w:rPr>
        <w:t>much</w:t>
      </w:r>
      <w:r w:rsidRPr="00B971C0">
        <w:rPr>
          <w:rFonts w:ascii="Arial" w:eastAsia="Times New Roman" w:hAnsi="Arial" w:cs="Arial"/>
          <w:color w:val="252525"/>
          <w:sz w:val="21"/>
          <w:szCs w:val="21"/>
        </w:rPr>
        <w:t> is quite rarely used in affirmative statements in colloquial English.</w:t>
      </w:r>
    </w:p>
    <w:p w:rsidR="00B971C0" w:rsidRPr="00B971C0" w:rsidRDefault="00B971C0" w:rsidP="00B971C0">
      <w:pPr>
        <w:numPr>
          <w:ilvl w:val="1"/>
          <w:numId w:val="1"/>
        </w:numPr>
        <w:shd w:val="clear" w:color="auto" w:fill="FFFFFF"/>
        <w:spacing w:before="100" w:beforeAutospacing="1" w:after="24" w:line="240" w:lineRule="auto"/>
        <w:ind w:left="768"/>
        <w:rPr>
          <w:rFonts w:ascii="Arial" w:eastAsia="Times New Roman" w:hAnsi="Arial" w:cs="Arial"/>
          <w:color w:val="252525"/>
          <w:sz w:val="21"/>
          <w:szCs w:val="21"/>
        </w:rPr>
      </w:pPr>
      <w:r w:rsidRPr="00B971C0">
        <w:rPr>
          <w:rFonts w:ascii="Arial" w:eastAsia="Times New Roman" w:hAnsi="Arial" w:cs="Arial"/>
          <w:color w:val="252525"/>
          <w:sz w:val="21"/>
          <w:szCs w:val="21"/>
        </w:rPr>
        <w:t>Phrases expressing similar meanings to the above: </w:t>
      </w:r>
      <w:r w:rsidRPr="00B971C0">
        <w:rPr>
          <w:rFonts w:ascii="Arial" w:eastAsia="Times New Roman" w:hAnsi="Arial" w:cs="Arial"/>
          <w:i/>
          <w:iCs/>
          <w:color w:val="252525"/>
          <w:sz w:val="21"/>
          <w:szCs w:val="21"/>
        </w:rPr>
        <w:t>a lot of</w:t>
      </w:r>
      <w:r w:rsidRPr="00B971C0">
        <w:rPr>
          <w:rFonts w:ascii="Arial" w:eastAsia="Times New Roman" w:hAnsi="Arial" w:cs="Arial"/>
          <w:color w:val="252525"/>
          <w:sz w:val="21"/>
          <w:szCs w:val="21"/>
        </w:rPr>
        <w:t>, </w:t>
      </w:r>
      <w:r w:rsidRPr="00B971C0">
        <w:rPr>
          <w:rFonts w:ascii="Arial" w:eastAsia="Times New Roman" w:hAnsi="Arial" w:cs="Arial"/>
          <w:i/>
          <w:iCs/>
          <w:color w:val="252525"/>
          <w:sz w:val="21"/>
          <w:szCs w:val="21"/>
        </w:rPr>
        <w:t>lots of</w:t>
      </w:r>
      <w:r w:rsidRPr="00B971C0">
        <w:rPr>
          <w:rFonts w:ascii="Arial" w:eastAsia="Times New Roman" w:hAnsi="Arial" w:cs="Arial"/>
          <w:color w:val="252525"/>
          <w:sz w:val="21"/>
          <w:szCs w:val="21"/>
        </w:rPr>
        <w:t>, </w:t>
      </w:r>
      <w:r w:rsidRPr="00B971C0">
        <w:rPr>
          <w:rFonts w:ascii="Arial" w:eastAsia="Times New Roman" w:hAnsi="Arial" w:cs="Arial"/>
          <w:i/>
          <w:iCs/>
          <w:color w:val="252525"/>
          <w:sz w:val="21"/>
          <w:szCs w:val="21"/>
        </w:rPr>
        <w:t>plenty of</w:t>
      </w:r>
      <w:r w:rsidRPr="00B971C0">
        <w:rPr>
          <w:rFonts w:ascii="Arial" w:eastAsia="Times New Roman" w:hAnsi="Arial" w:cs="Arial"/>
          <w:color w:val="252525"/>
          <w:sz w:val="21"/>
          <w:szCs w:val="21"/>
        </w:rPr>
        <w:t>, </w:t>
      </w:r>
      <w:r w:rsidRPr="00B971C0">
        <w:rPr>
          <w:rFonts w:ascii="Arial" w:eastAsia="Times New Roman" w:hAnsi="Arial" w:cs="Arial"/>
          <w:i/>
          <w:iCs/>
          <w:color w:val="252525"/>
          <w:sz w:val="21"/>
          <w:szCs w:val="21"/>
        </w:rPr>
        <w:t>a great deal of</w:t>
      </w:r>
      <w:r w:rsidRPr="00B971C0">
        <w:rPr>
          <w:rFonts w:ascii="Arial" w:eastAsia="Times New Roman" w:hAnsi="Arial" w:cs="Arial"/>
          <w:color w:val="252525"/>
          <w:sz w:val="21"/>
          <w:szCs w:val="21"/>
        </w:rPr>
        <w:t>, </w:t>
      </w:r>
      <w:r w:rsidRPr="00B971C0">
        <w:rPr>
          <w:rFonts w:ascii="Arial" w:eastAsia="Times New Roman" w:hAnsi="Arial" w:cs="Arial"/>
          <w:i/>
          <w:iCs/>
          <w:color w:val="252525"/>
          <w:sz w:val="21"/>
          <w:szCs w:val="21"/>
        </w:rPr>
        <w:t>tons of</w:t>
      </w:r>
      <w:r w:rsidRPr="00B971C0">
        <w:rPr>
          <w:rFonts w:ascii="Arial" w:eastAsia="Times New Roman" w:hAnsi="Arial" w:cs="Arial"/>
          <w:color w:val="252525"/>
          <w:sz w:val="21"/>
          <w:szCs w:val="21"/>
        </w:rPr>
        <w:t>, etc. Many such phrases can alternatively be analyzed as nouns followed by a preposition, but their treatment as phrasal determiners is supported by the fact that the resulting noun phrase takes the </w:t>
      </w:r>
      <w:hyperlink r:id="rId20" w:tooltip="Grammatical number" w:history="1">
        <w:r w:rsidRPr="00B971C0">
          <w:rPr>
            <w:rFonts w:ascii="Arial" w:eastAsia="Times New Roman" w:hAnsi="Arial" w:cs="Arial"/>
            <w:color w:val="0B0080"/>
            <w:sz w:val="21"/>
            <w:szCs w:val="21"/>
          </w:rPr>
          <w:t>number</w:t>
        </w:r>
      </w:hyperlink>
      <w:r w:rsidRPr="00B971C0">
        <w:rPr>
          <w:rFonts w:ascii="Arial" w:eastAsia="Times New Roman" w:hAnsi="Arial" w:cs="Arial"/>
          <w:color w:val="252525"/>
          <w:sz w:val="21"/>
          <w:szCs w:val="21"/>
        </w:rPr>
        <w:t> of the following noun, not the noun in the phrase (</w:t>
      </w:r>
      <w:r w:rsidRPr="00B971C0">
        <w:rPr>
          <w:rFonts w:ascii="Arial" w:eastAsia="Times New Roman" w:hAnsi="Arial" w:cs="Arial"/>
          <w:i/>
          <w:iCs/>
          <w:color w:val="252525"/>
          <w:sz w:val="21"/>
          <w:szCs w:val="21"/>
        </w:rPr>
        <w:t>a lot of people</w:t>
      </w:r>
      <w:r w:rsidRPr="00B971C0">
        <w:rPr>
          <w:rFonts w:ascii="Arial" w:eastAsia="Times New Roman" w:hAnsi="Arial" w:cs="Arial"/>
          <w:color w:val="252525"/>
          <w:sz w:val="21"/>
          <w:szCs w:val="21"/>
        </w:rPr>
        <w:t> would take a plural verb, even though </w:t>
      </w:r>
      <w:r w:rsidRPr="00B971C0">
        <w:rPr>
          <w:rFonts w:ascii="Arial" w:eastAsia="Times New Roman" w:hAnsi="Arial" w:cs="Arial"/>
          <w:i/>
          <w:iCs/>
          <w:color w:val="252525"/>
          <w:sz w:val="21"/>
          <w:szCs w:val="21"/>
        </w:rPr>
        <w:t>lot</w:t>
      </w:r>
      <w:r w:rsidRPr="00B971C0">
        <w:rPr>
          <w:rFonts w:ascii="Arial" w:eastAsia="Times New Roman" w:hAnsi="Arial" w:cs="Arial"/>
          <w:color w:val="252525"/>
          <w:sz w:val="21"/>
          <w:szCs w:val="21"/>
        </w:rPr>
        <w:t> is singular).</w:t>
      </w:r>
    </w:p>
    <w:p w:rsidR="00B971C0" w:rsidRPr="00B971C0" w:rsidRDefault="00B971C0" w:rsidP="00B971C0">
      <w:pPr>
        <w:numPr>
          <w:ilvl w:val="1"/>
          <w:numId w:val="1"/>
        </w:numPr>
        <w:shd w:val="clear" w:color="auto" w:fill="FFFFFF"/>
        <w:spacing w:before="100" w:beforeAutospacing="1" w:after="24" w:line="240" w:lineRule="auto"/>
        <w:ind w:left="768"/>
        <w:rPr>
          <w:rFonts w:ascii="Arial" w:eastAsia="Times New Roman" w:hAnsi="Arial" w:cs="Arial"/>
          <w:color w:val="252525"/>
          <w:sz w:val="21"/>
          <w:szCs w:val="21"/>
        </w:rPr>
      </w:pPr>
      <w:r w:rsidRPr="00B971C0">
        <w:rPr>
          <w:rFonts w:ascii="Arial" w:eastAsia="Times New Roman" w:hAnsi="Arial" w:cs="Arial"/>
          <w:color w:val="252525"/>
          <w:sz w:val="21"/>
          <w:szCs w:val="21"/>
        </w:rPr>
        <w:t>Words and phrases expressing some unspecified or probably quite small amount: </w:t>
      </w:r>
      <w:r w:rsidRPr="00B971C0">
        <w:rPr>
          <w:rFonts w:ascii="Arial" w:eastAsia="Times New Roman" w:hAnsi="Arial" w:cs="Arial"/>
          <w:i/>
          <w:iCs/>
          <w:color w:val="252525"/>
          <w:sz w:val="21"/>
          <w:szCs w:val="21"/>
        </w:rPr>
        <w:t>a few/a little</w:t>
      </w:r>
      <w:r w:rsidRPr="00B971C0">
        <w:rPr>
          <w:rFonts w:ascii="Arial" w:eastAsia="Times New Roman" w:hAnsi="Arial" w:cs="Arial"/>
          <w:color w:val="252525"/>
          <w:sz w:val="21"/>
          <w:szCs w:val="21"/>
        </w:rPr>
        <w:t> (learners often confuse these with </w:t>
      </w:r>
      <w:r w:rsidRPr="00B971C0">
        <w:rPr>
          <w:rFonts w:ascii="Arial" w:eastAsia="Times New Roman" w:hAnsi="Arial" w:cs="Arial"/>
          <w:i/>
          <w:iCs/>
          <w:color w:val="252525"/>
          <w:sz w:val="21"/>
          <w:szCs w:val="21"/>
        </w:rPr>
        <w:t>few/little</w:t>
      </w:r>
      <w:r w:rsidRPr="00B971C0">
        <w:rPr>
          <w:rFonts w:ascii="Arial" w:eastAsia="Times New Roman" w:hAnsi="Arial" w:cs="Arial"/>
          <w:color w:val="252525"/>
          <w:sz w:val="21"/>
          <w:szCs w:val="21"/>
        </w:rPr>
        <w:t>), </w:t>
      </w:r>
      <w:r w:rsidRPr="00B971C0">
        <w:rPr>
          <w:rFonts w:ascii="Arial" w:eastAsia="Times New Roman" w:hAnsi="Arial" w:cs="Arial"/>
          <w:i/>
          <w:iCs/>
          <w:color w:val="252525"/>
          <w:sz w:val="21"/>
          <w:szCs w:val="21"/>
        </w:rPr>
        <w:t>several</w:t>
      </w:r>
      <w:r w:rsidRPr="00B971C0">
        <w:rPr>
          <w:rFonts w:ascii="Arial" w:eastAsia="Times New Roman" w:hAnsi="Arial" w:cs="Arial"/>
          <w:color w:val="252525"/>
          <w:sz w:val="21"/>
          <w:szCs w:val="21"/>
        </w:rPr>
        <w:t>, </w:t>
      </w:r>
      <w:r w:rsidRPr="00B971C0">
        <w:rPr>
          <w:rFonts w:ascii="Arial" w:eastAsia="Times New Roman" w:hAnsi="Arial" w:cs="Arial"/>
          <w:i/>
          <w:iCs/>
          <w:color w:val="252525"/>
          <w:sz w:val="21"/>
          <w:szCs w:val="21"/>
        </w:rPr>
        <w:t>a couple of</w:t>
      </w:r>
      <w:r w:rsidRPr="00B971C0">
        <w:rPr>
          <w:rFonts w:ascii="Arial" w:eastAsia="Times New Roman" w:hAnsi="Arial" w:cs="Arial"/>
          <w:color w:val="252525"/>
          <w:sz w:val="21"/>
          <w:szCs w:val="21"/>
        </w:rPr>
        <w:t>, </w:t>
      </w:r>
      <w:r w:rsidRPr="00B971C0">
        <w:rPr>
          <w:rFonts w:ascii="Arial" w:eastAsia="Times New Roman" w:hAnsi="Arial" w:cs="Arial"/>
          <w:i/>
          <w:iCs/>
          <w:color w:val="252525"/>
          <w:sz w:val="21"/>
          <w:szCs w:val="21"/>
        </w:rPr>
        <w:t>a bit of</w:t>
      </w:r>
      <w:r w:rsidRPr="00B971C0">
        <w:rPr>
          <w:rFonts w:ascii="Arial" w:eastAsia="Times New Roman" w:hAnsi="Arial" w:cs="Arial"/>
          <w:color w:val="252525"/>
          <w:sz w:val="21"/>
          <w:szCs w:val="21"/>
        </w:rPr>
        <w:t>, </w:t>
      </w:r>
      <w:r w:rsidRPr="00B971C0">
        <w:rPr>
          <w:rFonts w:ascii="Arial" w:eastAsia="Times New Roman" w:hAnsi="Arial" w:cs="Arial"/>
          <w:i/>
          <w:iCs/>
          <w:color w:val="252525"/>
          <w:sz w:val="21"/>
          <w:szCs w:val="21"/>
        </w:rPr>
        <w:t>a number of</w:t>
      </w:r>
      <w:r w:rsidRPr="00B971C0">
        <w:rPr>
          <w:rFonts w:ascii="Arial" w:eastAsia="Times New Roman" w:hAnsi="Arial" w:cs="Arial"/>
          <w:color w:val="252525"/>
          <w:sz w:val="21"/>
          <w:szCs w:val="21"/>
        </w:rPr>
        <w:t> etc.</w:t>
      </w:r>
    </w:p>
    <w:p w:rsidR="00B971C0" w:rsidRPr="00B971C0" w:rsidRDefault="00B971C0" w:rsidP="00B971C0">
      <w:pPr>
        <w:numPr>
          <w:ilvl w:val="1"/>
          <w:numId w:val="1"/>
        </w:numPr>
        <w:shd w:val="clear" w:color="auto" w:fill="FFFFFF"/>
        <w:spacing w:before="100" w:beforeAutospacing="1" w:after="24" w:line="240" w:lineRule="auto"/>
        <w:ind w:left="768"/>
        <w:rPr>
          <w:rFonts w:ascii="Arial" w:eastAsia="Times New Roman" w:hAnsi="Arial" w:cs="Arial"/>
          <w:color w:val="252525"/>
          <w:sz w:val="21"/>
          <w:szCs w:val="21"/>
        </w:rPr>
      </w:pPr>
      <w:hyperlink r:id="rId21" w:tooltip="English numerals" w:history="1">
        <w:r w:rsidRPr="00B971C0">
          <w:rPr>
            <w:rFonts w:ascii="Arial" w:eastAsia="Times New Roman" w:hAnsi="Arial" w:cs="Arial"/>
            <w:color w:val="0B0080"/>
            <w:sz w:val="21"/>
            <w:szCs w:val="21"/>
          </w:rPr>
          <w:t>Cardinal numbers</w:t>
        </w:r>
      </w:hyperlink>
      <w:r w:rsidRPr="00B971C0">
        <w:rPr>
          <w:rFonts w:ascii="Arial" w:eastAsia="Times New Roman" w:hAnsi="Arial" w:cs="Arial"/>
          <w:color w:val="252525"/>
          <w:sz w:val="21"/>
          <w:szCs w:val="21"/>
        </w:rPr>
        <w:t>: </w:t>
      </w:r>
      <w:r w:rsidRPr="00B971C0">
        <w:rPr>
          <w:rFonts w:ascii="Arial" w:eastAsia="Times New Roman" w:hAnsi="Arial" w:cs="Arial"/>
          <w:i/>
          <w:iCs/>
          <w:color w:val="252525"/>
          <w:sz w:val="21"/>
          <w:szCs w:val="21"/>
        </w:rPr>
        <w:t>zero</w:t>
      </w:r>
      <w:r w:rsidRPr="00B971C0">
        <w:rPr>
          <w:rFonts w:ascii="Arial" w:eastAsia="Times New Roman" w:hAnsi="Arial" w:cs="Arial"/>
          <w:color w:val="252525"/>
          <w:sz w:val="21"/>
          <w:szCs w:val="21"/>
        </w:rPr>
        <w:t> (quite rare as determiner), </w:t>
      </w:r>
      <w:r w:rsidRPr="00B971C0">
        <w:rPr>
          <w:rFonts w:ascii="Arial" w:eastAsia="Times New Roman" w:hAnsi="Arial" w:cs="Arial"/>
          <w:i/>
          <w:iCs/>
          <w:color w:val="252525"/>
          <w:sz w:val="21"/>
          <w:szCs w:val="21"/>
        </w:rPr>
        <w:t>one</w:t>
      </w:r>
      <w:r w:rsidRPr="00B971C0">
        <w:rPr>
          <w:rFonts w:ascii="Arial" w:eastAsia="Times New Roman" w:hAnsi="Arial" w:cs="Arial"/>
          <w:color w:val="252525"/>
          <w:sz w:val="21"/>
          <w:szCs w:val="21"/>
        </w:rPr>
        <w:t>, </w:t>
      </w:r>
      <w:r w:rsidRPr="00B971C0">
        <w:rPr>
          <w:rFonts w:ascii="Arial" w:eastAsia="Times New Roman" w:hAnsi="Arial" w:cs="Arial"/>
          <w:i/>
          <w:iCs/>
          <w:color w:val="252525"/>
          <w:sz w:val="21"/>
          <w:szCs w:val="21"/>
        </w:rPr>
        <w:t>two</w:t>
      </w:r>
      <w:r w:rsidRPr="00B971C0">
        <w:rPr>
          <w:rFonts w:ascii="Arial" w:eastAsia="Times New Roman" w:hAnsi="Arial" w:cs="Arial"/>
          <w:color w:val="252525"/>
          <w:sz w:val="21"/>
          <w:szCs w:val="21"/>
        </w:rPr>
        <w:t>, etc. In some analyses these may not be treated as determiners.</w:t>
      </w:r>
      <w:hyperlink r:id="rId22" w:anchor="cite_note-1" w:history="1">
        <w:r w:rsidRPr="00B971C0">
          <w:rPr>
            <w:rFonts w:ascii="Arial" w:eastAsia="Times New Roman" w:hAnsi="Arial" w:cs="Arial"/>
            <w:color w:val="0B0080"/>
            <w:sz w:val="17"/>
            <w:szCs w:val="17"/>
            <w:vertAlign w:val="superscript"/>
          </w:rPr>
          <w:t>[1]</w:t>
        </w:r>
      </w:hyperlink>
    </w:p>
    <w:p w:rsidR="00B971C0" w:rsidRPr="00B971C0" w:rsidRDefault="00B971C0" w:rsidP="00B971C0">
      <w:pPr>
        <w:numPr>
          <w:ilvl w:val="1"/>
          <w:numId w:val="1"/>
        </w:numPr>
        <w:shd w:val="clear" w:color="auto" w:fill="FFFFFF"/>
        <w:spacing w:before="100" w:beforeAutospacing="1" w:after="24" w:line="240" w:lineRule="auto"/>
        <w:ind w:left="768"/>
        <w:rPr>
          <w:rFonts w:ascii="Arial" w:eastAsia="Times New Roman" w:hAnsi="Arial" w:cs="Arial"/>
          <w:color w:val="252525"/>
          <w:sz w:val="21"/>
          <w:szCs w:val="21"/>
        </w:rPr>
      </w:pPr>
      <w:r w:rsidRPr="00B971C0">
        <w:rPr>
          <w:rFonts w:ascii="Arial" w:eastAsia="Times New Roman" w:hAnsi="Arial" w:cs="Arial"/>
          <w:color w:val="252525"/>
          <w:sz w:val="21"/>
          <w:szCs w:val="21"/>
        </w:rPr>
        <w:t>Other phrases expressing precise quantity: </w:t>
      </w:r>
      <w:r w:rsidRPr="00B971C0">
        <w:rPr>
          <w:rFonts w:ascii="Arial" w:eastAsia="Times New Roman" w:hAnsi="Arial" w:cs="Arial"/>
          <w:i/>
          <w:iCs/>
          <w:color w:val="252525"/>
          <w:sz w:val="21"/>
          <w:szCs w:val="21"/>
        </w:rPr>
        <w:t>a pair of</w:t>
      </w:r>
      <w:r w:rsidRPr="00B971C0">
        <w:rPr>
          <w:rFonts w:ascii="Arial" w:eastAsia="Times New Roman" w:hAnsi="Arial" w:cs="Arial"/>
          <w:color w:val="252525"/>
          <w:sz w:val="21"/>
          <w:szCs w:val="21"/>
        </w:rPr>
        <w:t>, </w:t>
      </w:r>
      <w:r w:rsidRPr="00B971C0">
        <w:rPr>
          <w:rFonts w:ascii="Arial" w:eastAsia="Times New Roman" w:hAnsi="Arial" w:cs="Arial"/>
          <w:i/>
          <w:iCs/>
          <w:color w:val="252525"/>
          <w:sz w:val="21"/>
          <w:szCs w:val="21"/>
        </w:rPr>
        <w:t xml:space="preserve">five </w:t>
      </w:r>
      <w:proofErr w:type="spellStart"/>
      <w:r w:rsidRPr="00B971C0">
        <w:rPr>
          <w:rFonts w:ascii="Arial" w:eastAsia="Times New Roman" w:hAnsi="Arial" w:cs="Arial"/>
          <w:i/>
          <w:iCs/>
          <w:color w:val="252525"/>
          <w:sz w:val="21"/>
          <w:szCs w:val="21"/>
        </w:rPr>
        <w:t>litres</w:t>
      </w:r>
      <w:proofErr w:type="spellEnd"/>
      <w:r w:rsidRPr="00B971C0">
        <w:rPr>
          <w:rFonts w:ascii="Arial" w:eastAsia="Times New Roman" w:hAnsi="Arial" w:cs="Arial"/>
          <w:i/>
          <w:iCs/>
          <w:color w:val="252525"/>
          <w:sz w:val="21"/>
          <w:szCs w:val="21"/>
        </w:rPr>
        <w:t xml:space="preserve"> of</w:t>
      </w:r>
      <w:r w:rsidRPr="00B971C0">
        <w:rPr>
          <w:rFonts w:ascii="Arial" w:eastAsia="Times New Roman" w:hAnsi="Arial" w:cs="Arial"/>
          <w:color w:val="252525"/>
          <w:sz w:val="21"/>
          <w:szCs w:val="21"/>
        </w:rPr>
        <w:t>, etc.</w:t>
      </w:r>
    </w:p>
    <w:p w:rsidR="00B971C0" w:rsidRPr="00B971C0" w:rsidRDefault="00B971C0" w:rsidP="00B971C0">
      <w:pPr>
        <w:numPr>
          <w:ilvl w:val="1"/>
          <w:numId w:val="1"/>
        </w:numPr>
        <w:shd w:val="clear" w:color="auto" w:fill="FFFFFF"/>
        <w:spacing w:before="100" w:beforeAutospacing="1" w:after="24" w:line="240" w:lineRule="auto"/>
        <w:ind w:left="768"/>
        <w:rPr>
          <w:rFonts w:ascii="Arial" w:eastAsia="Times New Roman" w:hAnsi="Arial" w:cs="Arial"/>
          <w:color w:val="252525"/>
          <w:sz w:val="21"/>
          <w:szCs w:val="21"/>
        </w:rPr>
      </w:pPr>
      <w:r w:rsidRPr="00B971C0">
        <w:rPr>
          <w:rFonts w:ascii="Arial" w:eastAsia="Times New Roman" w:hAnsi="Arial" w:cs="Arial"/>
          <w:color w:val="252525"/>
          <w:sz w:val="21"/>
          <w:szCs w:val="21"/>
        </w:rPr>
        <w:lastRenderedPageBreak/>
        <w:t>Words and phrases expressing multiples or fractions: </w:t>
      </w:r>
      <w:r w:rsidRPr="00B971C0">
        <w:rPr>
          <w:rFonts w:ascii="Arial" w:eastAsia="Times New Roman" w:hAnsi="Arial" w:cs="Arial"/>
          <w:i/>
          <w:iCs/>
          <w:color w:val="252525"/>
          <w:sz w:val="21"/>
          <w:szCs w:val="21"/>
        </w:rPr>
        <w:t>half</w:t>
      </w:r>
      <w:r w:rsidRPr="00B971C0">
        <w:rPr>
          <w:rFonts w:ascii="Arial" w:eastAsia="Times New Roman" w:hAnsi="Arial" w:cs="Arial"/>
          <w:color w:val="252525"/>
          <w:sz w:val="21"/>
          <w:szCs w:val="21"/>
        </w:rPr>
        <w:t>, </w:t>
      </w:r>
      <w:r w:rsidRPr="00B971C0">
        <w:rPr>
          <w:rFonts w:ascii="Arial" w:eastAsia="Times New Roman" w:hAnsi="Arial" w:cs="Arial"/>
          <w:i/>
          <w:iCs/>
          <w:color w:val="252525"/>
          <w:sz w:val="21"/>
          <w:szCs w:val="21"/>
        </w:rPr>
        <w:t>half of</w:t>
      </w:r>
      <w:r w:rsidRPr="00B971C0">
        <w:rPr>
          <w:rFonts w:ascii="Arial" w:eastAsia="Times New Roman" w:hAnsi="Arial" w:cs="Arial"/>
          <w:color w:val="252525"/>
          <w:sz w:val="21"/>
          <w:szCs w:val="21"/>
        </w:rPr>
        <w:t>, </w:t>
      </w:r>
      <w:r w:rsidRPr="00B971C0">
        <w:rPr>
          <w:rFonts w:ascii="Arial" w:eastAsia="Times New Roman" w:hAnsi="Arial" w:cs="Arial"/>
          <w:i/>
          <w:iCs/>
          <w:color w:val="252525"/>
          <w:sz w:val="21"/>
          <w:szCs w:val="21"/>
        </w:rPr>
        <w:t>double</w:t>
      </w:r>
      <w:r w:rsidRPr="00B971C0">
        <w:rPr>
          <w:rFonts w:ascii="Arial" w:eastAsia="Times New Roman" w:hAnsi="Arial" w:cs="Arial"/>
          <w:color w:val="252525"/>
          <w:sz w:val="21"/>
          <w:szCs w:val="21"/>
        </w:rPr>
        <w:t>, </w:t>
      </w:r>
      <w:r w:rsidRPr="00B971C0">
        <w:rPr>
          <w:rFonts w:ascii="Arial" w:eastAsia="Times New Roman" w:hAnsi="Arial" w:cs="Arial"/>
          <w:i/>
          <w:iCs/>
          <w:color w:val="252525"/>
          <w:sz w:val="21"/>
          <w:szCs w:val="21"/>
        </w:rPr>
        <w:t>twice</w:t>
      </w:r>
      <w:r w:rsidRPr="00B971C0">
        <w:rPr>
          <w:rFonts w:ascii="Arial" w:eastAsia="Times New Roman" w:hAnsi="Arial" w:cs="Arial"/>
          <w:color w:val="252525"/>
          <w:sz w:val="21"/>
          <w:szCs w:val="21"/>
        </w:rPr>
        <w:t>, </w:t>
      </w:r>
      <w:r w:rsidRPr="00B971C0">
        <w:rPr>
          <w:rFonts w:ascii="Arial" w:eastAsia="Times New Roman" w:hAnsi="Arial" w:cs="Arial"/>
          <w:i/>
          <w:iCs/>
          <w:color w:val="252525"/>
          <w:sz w:val="21"/>
          <w:szCs w:val="21"/>
        </w:rPr>
        <w:t>three times</w:t>
      </w:r>
      <w:r w:rsidRPr="00B971C0">
        <w:rPr>
          <w:rFonts w:ascii="Arial" w:eastAsia="Times New Roman" w:hAnsi="Arial" w:cs="Arial"/>
          <w:color w:val="252525"/>
          <w:sz w:val="21"/>
          <w:szCs w:val="21"/>
        </w:rPr>
        <w:t>, </w:t>
      </w:r>
      <w:r w:rsidRPr="00B971C0">
        <w:rPr>
          <w:rFonts w:ascii="Arial" w:eastAsia="Times New Roman" w:hAnsi="Arial" w:cs="Arial"/>
          <w:i/>
          <w:iCs/>
          <w:color w:val="252525"/>
          <w:sz w:val="21"/>
          <w:szCs w:val="21"/>
        </w:rPr>
        <w:t>twice as much</w:t>
      </w:r>
      <w:r w:rsidRPr="00B971C0">
        <w:rPr>
          <w:rFonts w:ascii="Arial" w:eastAsia="Times New Roman" w:hAnsi="Arial" w:cs="Arial"/>
          <w:color w:val="252525"/>
          <w:sz w:val="21"/>
          <w:szCs w:val="21"/>
        </w:rPr>
        <w:t>, etc. Those like </w:t>
      </w:r>
      <w:r w:rsidRPr="00B971C0">
        <w:rPr>
          <w:rFonts w:ascii="Arial" w:eastAsia="Times New Roman" w:hAnsi="Arial" w:cs="Arial"/>
          <w:i/>
          <w:iCs/>
          <w:color w:val="252525"/>
          <w:sz w:val="21"/>
          <w:szCs w:val="21"/>
        </w:rPr>
        <w:t>double</w:t>
      </w:r>
      <w:r w:rsidRPr="00B971C0">
        <w:rPr>
          <w:rFonts w:ascii="Arial" w:eastAsia="Times New Roman" w:hAnsi="Arial" w:cs="Arial"/>
          <w:color w:val="252525"/>
          <w:sz w:val="21"/>
          <w:szCs w:val="21"/>
        </w:rPr>
        <w:t> and </w:t>
      </w:r>
      <w:r w:rsidRPr="00B971C0">
        <w:rPr>
          <w:rFonts w:ascii="Arial" w:eastAsia="Times New Roman" w:hAnsi="Arial" w:cs="Arial"/>
          <w:i/>
          <w:iCs/>
          <w:color w:val="252525"/>
          <w:sz w:val="21"/>
          <w:szCs w:val="21"/>
        </w:rPr>
        <w:t>half</w:t>
      </w:r>
      <w:r w:rsidRPr="00B971C0">
        <w:rPr>
          <w:rFonts w:ascii="Arial" w:eastAsia="Times New Roman" w:hAnsi="Arial" w:cs="Arial"/>
          <w:color w:val="252525"/>
          <w:sz w:val="21"/>
          <w:szCs w:val="21"/>
        </w:rPr>
        <w:t> (without </w:t>
      </w:r>
      <w:r w:rsidRPr="00B971C0">
        <w:rPr>
          <w:rFonts w:ascii="Arial" w:eastAsia="Times New Roman" w:hAnsi="Arial" w:cs="Arial"/>
          <w:i/>
          <w:iCs/>
          <w:color w:val="252525"/>
          <w:sz w:val="21"/>
          <w:szCs w:val="21"/>
        </w:rPr>
        <w:t>of</w:t>
      </w:r>
      <w:r w:rsidRPr="00B971C0">
        <w:rPr>
          <w:rFonts w:ascii="Arial" w:eastAsia="Times New Roman" w:hAnsi="Arial" w:cs="Arial"/>
          <w:color w:val="252525"/>
          <w:sz w:val="21"/>
          <w:szCs w:val="21"/>
        </w:rPr>
        <w:t>) are generally used in combination with definite determiners (see </w:t>
      </w:r>
      <w:hyperlink r:id="rId23" w:anchor="Combinations_of_determiners" w:history="1">
        <w:r w:rsidRPr="00B971C0">
          <w:rPr>
            <w:rFonts w:ascii="Arial" w:eastAsia="Times New Roman" w:hAnsi="Arial" w:cs="Arial"/>
            <w:color w:val="0B0080"/>
            <w:sz w:val="21"/>
            <w:szCs w:val="21"/>
          </w:rPr>
          <w:t>Combinations of determiners</w:t>
        </w:r>
      </w:hyperlink>
      <w:r w:rsidRPr="00B971C0">
        <w:rPr>
          <w:rFonts w:ascii="Arial" w:eastAsia="Times New Roman" w:hAnsi="Arial" w:cs="Arial"/>
          <w:color w:val="252525"/>
          <w:sz w:val="21"/>
          <w:szCs w:val="21"/>
        </w:rPr>
        <w:t> below).</w:t>
      </w:r>
    </w:p>
    <w:p w:rsidR="00B971C0" w:rsidRPr="00B971C0" w:rsidRDefault="00B971C0" w:rsidP="00B971C0">
      <w:pPr>
        <w:numPr>
          <w:ilvl w:val="1"/>
          <w:numId w:val="1"/>
        </w:numPr>
        <w:shd w:val="clear" w:color="auto" w:fill="FFFFFF"/>
        <w:spacing w:before="100" w:beforeAutospacing="1" w:after="24" w:line="240" w:lineRule="auto"/>
        <w:ind w:left="768"/>
        <w:rPr>
          <w:rFonts w:ascii="Arial" w:eastAsia="Times New Roman" w:hAnsi="Arial" w:cs="Arial"/>
          <w:color w:val="252525"/>
          <w:sz w:val="21"/>
          <w:szCs w:val="21"/>
        </w:rPr>
      </w:pPr>
      <w:r w:rsidRPr="00B971C0">
        <w:rPr>
          <w:rFonts w:ascii="Arial" w:eastAsia="Times New Roman" w:hAnsi="Arial" w:cs="Arial"/>
          <w:color w:val="252525"/>
          <w:sz w:val="21"/>
          <w:szCs w:val="21"/>
        </w:rPr>
        <w:t>Words expressing maximum, sufficient or zero quantity: </w:t>
      </w:r>
      <w:r w:rsidRPr="00B971C0">
        <w:rPr>
          <w:rFonts w:ascii="Arial" w:eastAsia="Times New Roman" w:hAnsi="Arial" w:cs="Arial"/>
          <w:i/>
          <w:iCs/>
          <w:color w:val="252525"/>
          <w:sz w:val="21"/>
          <w:szCs w:val="21"/>
        </w:rPr>
        <w:t>all</w:t>
      </w:r>
      <w:r w:rsidRPr="00B971C0">
        <w:rPr>
          <w:rFonts w:ascii="Arial" w:eastAsia="Times New Roman" w:hAnsi="Arial" w:cs="Arial"/>
          <w:color w:val="252525"/>
          <w:sz w:val="21"/>
          <w:szCs w:val="21"/>
        </w:rPr>
        <w:t>, </w:t>
      </w:r>
      <w:r w:rsidRPr="00B971C0">
        <w:rPr>
          <w:rFonts w:ascii="Arial" w:eastAsia="Times New Roman" w:hAnsi="Arial" w:cs="Arial"/>
          <w:i/>
          <w:iCs/>
          <w:color w:val="252525"/>
          <w:sz w:val="21"/>
          <w:szCs w:val="21"/>
        </w:rPr>
        <w:t>both</w:t>
      </w:r>
      <w:r w:rsidRPr="00B971C0">
        <w:rPr>
          <w:rFonts w:ascii="Arial" w:eastAsia="Times New Roman" w:hAnsi="Arial" w:cs="Arial"/>
          <w:color w:val="252525"/>
          <w:sz w:val="21"/>
          <w:szCs w:val="21"/>
        </w:rPr>
        <w:t>, </w:t>
      </w:r>
      <w:r w:rsidRPr="00B971C0">
        <w:rPr>
          <w:rFonts w:ascii="Arial" w:eastAsia="Times New Roman" w:hAnsi="Arial" w:cs="Arial"/>
          <w:i/>
          <w:iCs/>
          <w:color w:val="252525"/>
          <w:sz w:val="21"/>
          <w:szCs w:val="21"/>
        </w:rPr>
        <w:t>enough</w:t>
      </w:r>
      <w:r w:rsidRPr="00B971C0">
        <w:rPr>
          <w:rFonts w:ascii="Arial" w:eastAsia="Times New Roman" w:hAnsi="Arial" w:cs="Arial"/>
          <w:color w:val="252525"/>
          <w:sz w:val="21"/>
          <w:szCs w:val="21"/>
        </w:rPr>
        <w:t>, </w:t>
      </w:r>
      <w:r w:rsidRPr="00B971C0">
        <w:rPr>
          <w:rFonts w:ascii="Arial" w:eastAsia="Times New Roman" w:hAnsi="Arial" w:cs="Arial"/>
          <w:i/>
          <w:iCs/>
          <w:color w:val="252525"/>
          <w:sz w:val="21"/>
          <w:szCs w:val="21"/>
        </w:rPr>
        <w:t>sufficient</w:t>
      </w:r>
      <w:r w:rsidRPr="00B971C0">
        <w:rPr>
          <w:rFonts w:ascii="Arial" w:eastAsia="Times New Roman" w:hAnsi="Arial" w:cs="Arial"/>
          <w:color w:val="252525"/>
          <w:sz w:val="21"/>
          <w:szCs w:val="21"/>
        </w:rPr>
        <w:t>, </w:t>
      </w:r>
      <w:r w:rsidRPr="00B971C0">
        <w:rPr>
          <w:rFonts w:ascii="Arial" w:eastAsia="Times New Roman" w:hAnsi="Arial" w:cs="Arial"/>
          <w:i/>
          <w:iCs/>
          <w:color w:val="252525"/>
          <w:sz w:val="21"/>
          <w:szCs w:val="21"/>
        </w:rPr>
        <w:t>no</w:t>
      </w:r>
      <w:r w:rsidRPr="00B971C0">
        <w:rPr>
          <w:rFonts w:ascii="Arial" w:eastAsia="Times New Roman" w:hAnsi="Arial" w:cs="Arial"/>
          <w:color w:val="252525"/>
          <w:sz w:val="21"/>
          <w:szCs w:val="21"/>
        </w:rPr>
        <w:t>.</w:t>
      </w:r>
    </w:p>
    <w:p w:rsidR="00B971C0" w:rsidRPr="00B971C0" w:rsidRDefault="00B971C0" w:rsidP="00B971C0">
      <w:pPr>
        <w:numPr>
          <w:ilvl w:val="1"/>
          <w:numId w:val="1"/>
        </w:numPr>
        <w:shd w:val="clear" w:color="auto" w:fill="FFFFFF"/>
        <w:spacing w:before="100" w:beforeAutospacing="1" w:after="24" w:line="240" w:lineRule="auto"/>
        <w:ind w:left="768"/>
        <w:rPr>
          <w:rFonts w:ascii="Arial" w:eastAsia="Times New Roman" w:hAnsi="Arial" w:cs="Arial"/>
          <w:color w:val="252525"/>
          <w:sz w:val="21"/>
          <w:szCs w:val="21"/>
        </w:rPr>
      </w:pPr>
      <w:r w:rsidRPr="00B971C0">
        <w:rPr>
          <w:rFonts w:ascii="Arial" w:eastAsia="Times New Roman" w:hAnsi="Arial" w:cs="Arial"/>
          <w:color w:val="252525"/>
          <w:sz w:val="21"/>
          <w:szCs w:val="21"/>
        </w:rPr>
        <w:t>Note that many of these quantifiers can be modified by adverbs and adverbial phrases such as </w:t>
      </w:r>
      <w:r w:rsidRPr="00B971C0">
        <w:rPr>
          <w:rFonts w:ascii="Arial" w:eastAsia="Times New Roman" w:hAnsi="Arial" w:cs="Arial"/>
          <w:i/>
          <w:iCs/>
          <w:color w:val="252525"/>
          <w:sz w:val="21"/>
          <w:szCs w:val="21"/>
        </w:rPr>
        <w:t>almost</w:t>
      </w:r>
      <w:r w:rsidRPr="00B971C0">
        <w:rPr>
          <w:rFonts w:ascii="Arial" w:eastAsia="Times New Roman" w:hAnsi="Arial" w:cs="Arial"/>
          <w:color w:val="252525"/>
          <w:sz w:val="21"/>
          <w:szCs w:val="21"/>
        </w:rPr>
        <w:t>, </w:t>
      </w:r>
      <w:r w:rsidRPr="00B971C0">
        <w:rPr>
          <w:rFonts w:ascii="Arial" w:eastAsia="Times New Roman" w:hAnsi="Arial" w:cs="Arial"/>
          <w:i/>
          <w:iCs/>
          <w:color w:val="252525"/>
          <w:sz w:val="21"/>
          <w:szCs w:val="21"/>
        </w:rPr>
        <w:t>over</w:t>
      </w:r>
      <w:r w:rsidRPr="00B971C0">
        <w:rPr>
          <w:rFonts w:ascii="Arial" w:eastAsia="Times New Roman" w:hAnsi="Arial" w:cs="Arial"/>
          <w:color w:val="252525"/>
          <w:sz w:val="21"/>
          <w:szCs w:val="21"/>
        </w:rPr>
        <w:t>, </w:t>
      </w:r>
      <w:r w:rsidRPr="00B971C0">
        <w:rPr>
          <w:rFonts w:ascii="Arial" w:eastAsia="Times New Roman" w:hAnsi="Arial" w:cs="Arial"/>
          <w:i/>
          <w:iCs/>
          <w:color w:val="252525"/>
          <w:sz w:val="21"/>
          <w:szCs w:val="21"/>
        </w:rPr>
        <w:t>more than</w:t>
      </w:r>
      <w:r w:rsidRPr="00B971C0">
        <w:rPr>
          <w:rFonts w:ascii="Arial" w:eastAsia="Times New Roman" w:hAnsi="Arial" w:cs="Arial"/>
          <w:color w:val="252525"/>
          <w:sz w:val="21"/>
          <w:szCs w:val="21"/>
        </w:rPr>
        <w:t>, </w:t>
      </w:r>
      <w:r w:rsidRPr="00B971C0">
        <w:rPr>
          <w:rFonts w:ascii="Arial" w:eastAsia="Times New Roman" w:hAnsi="Arial" w:cs="Arial"/>
          <w:i/>
          <w:iCs/>
          <w:color w:val="252525"/>
          <w:sz w:val="21"/>
          <w:szCs w:val="21"/>
        </w:rPr>
        <w:t>less than</w:t>
      </w:r>
      <w:r w:rsidRPr="00B971C0">
        <w:rPr>
          <w:rFonts w:ascii="Arial" w:eastAsia="Times New Roman" w:hAnsi="Arial" w:cs="Arial"/>
          <w:color w:val="252525"/>
          <w:sz w:val="21"/>
          <w:szCs w:val="21"/>
        </w:rPr>
        <w:t>, when the meaning is appropriate.</w:t>
      </w:r>
    </w:p>
    <w:p w:rsidR="00B971C0" w:rsidRPr="00B971C0" w:rsidRDefault="00B971C0" w:rsidP="00B971C0">
      <w:pPr>
        <w:numPr>
          <w:ilvl w:val="0"/>
          <w:numId w:val="1"/>
        </w:numPr>
        <w:shd w:val="clear" w:color="auto" w:fill="FFFFFF"/>
        <w:spacing w:before="100" w:beforeAutospacing="1" w:after="24" w:line="336" w:lineRule="atLeast"/>
        <w:ind w:left="384"/>
        <w:rPr>
          <w:rFonts w:ascii="Arial" w:eastAsia="Times New Roman" w:hAnsi="Arial" w:cs="Arial"/>
          <w:color w:val="252525"/>
          <w:sz w:val="21"/>
          <w:szCs w:val="21"/>
        </w:rPr>
      </w:pPr>
      <w:r w:rsidRPr="00B971C0">
        <w:rPr>
          <w:rFonts w:ascii="Arial" w:eastAsia="Times New Roman" w:hAnsi="Arial" w:cs="Arial"/>
          <w:color w:val="252525"/>
          <w:sz w:val="21"/>
          <w:szCs w:val="21"/>
        </w:rPr>
        <w:t>Words that </w:t>
      </w:r>
      <w:hyperlink r:id="rId24" w:tooltip="Enumeration" w:history="1">
        <w:r w:rsidRPr="00B971C0">
          <w:rPr>
            <w:rFonts w:ascii="Arial" w:eastAsia="Times New Roman" w:hAnsi="Arial" w:cs="Arial"/>
            <w:color w:val="0B0080"/>
            <w:sz w:val="21"/>
            <w:szCs w:val="21"/>
          </w:rPr>
          <w:t>enumerate</w:t>
        </w:r>
      </w:hyperlink>
      <w:r w:rsidRPr="00B971C0">
        <w:rPr>
          <w:rFonts w:ascii="Arial" w:eastAsia="Times New Roman" w:hAnsi="Arial" w:cs="Arial"/>
          <w:color w:val="252525"/>
          <w:sz w:val="21"/>
          <w:szCs w:val="21"/>
        </w:rPr>
        <w:t> over a group or class, or indicate alternatives:</w:t>
      </w:r>
    </w:p>
    <w:p w:rsidR="00B971C0" w:rsidRPr="00B971C0" w:rsidRDefault="00B971C0" w:rsidP="00B971C0">
      <w:pPr>
        <w:numPr>
          <w:ilvl w:val="1"/>
          <w:numId w:val="1"/>
        </w:numPr>
        <w:shd w:val="clear" w:color="auto" w:fill="FFFFFF"/>
        <w:spacing w:before="100" w:beforeAutospacing="1" w:after="24" w:line="240" w:lineRule="auto"/>
        <w:ind w:left="768"/>
        <w:rPr>
          <w:rFonts w:ascii="Arial" w:eastAsia="Times New Roman" w:hAnsi="Arial" w:cs="Arial"/>
          <w:color w:val="252525"/>
          <w:sz w:val="21"/>
          <w:szCs w:val="21"/>
        </w:rPr>
      </w:pPr>
      <w:proofErr w:type="gramStart"/>
      <w:r w:rsidRPr="00B971C0">
        <w:rPr>
          <w:rFonts w:ascii="Arial" w:eastAsia="Times New Roman" w:hAnsi="Arial" w:cs="Arial"/>
          <w:i/>
          <w:iCs/>
          <w:color w:val="252525"/>
          <w:sz w:val="21"/>
          <w:szCs w:val="21"/>
        </w:rPr>
        <w:t>each</w:t>
      </w:r>
      <w:proofErr w:type="gramEnd"/>
      <w:r w:rsidRPr="00B971C0">
        <w:rPr>
          <w:rFonts w:ascii="Arial" w:eastAsia="Times New Roman" w:hAnsi="Arial" w:cs="Arial"/>
          <w:color w:val="252525"/>
          <w:sz w:val="21"/>
          <w:szCs w:val="21"/>
        </w:rPr>
        <w:t>, </w:t>
      </w:r>
      <w:r w:rsidRPr="00B971C0">
        <w:rPr>
          <w:rFonts w:ascii="Arial" w:eastAsia="Times New Roman" w:hAnsi="Arial" w:cs="Arial"/>
          <w:i/>
          <w:iCs/>
          <w:color w:val="252525"/>
          <w:sz w:val="21"/>
          <w:szCs w:val="21"/>
        </w:rPr>
        <w:t>every</w:t>
      </w:r>
      <w:r w:rsidRPr="00B971C0">
        <w:rPr>
          <w:rFonts w:ascii="Arial" w:eastAsia="Times New Roman" w:hAnsi="Arial" w:cs="Arial"/>
          <w:color w:val="252525"/>
          <w:sz w:val="21"/>
          <w:szCs w:val="21"/>
        </w:rPr>
        <w:t> (note that </w:t>
      </w:r>
      <w:r w:rsidRPr="00B971C0">
        <w:rPr>
          <w:rFonts w:ascii="Arial" w:eastAsia="Times New Roman" w:hAnsi="Arial" w:cs="Arial"/>
          <w:i/>
          <w:iCs/>
          <w:color w:val="252525"/>
          <w:sz w:val="21"/>
          <w:szCs w:val="21"/>
        </w:rPr>
        <w:t>every</w:t>
      </w:r>
      <w:r w:rsidRPr="00B971C0">
        <w:rPr>
          <w:rFonts w:ascii="Arial" w:eastAsia="Times New Roman" w:hAnsi="Arial" w:cs="Arial"/>
          <w:color w:val="252525"/>
          <w:sz w:val="21"/>
          <w:szCs w:val="21"/>
        </w:rPr>
        <w:t> can be modified by adverbs such as </w:t>
      </w:r>
      <w:r w:rsidRPr="00B971C0">
        <w:rPr>
          <w:rFonts w:ascii="Arial" w:eastAsia="Times New Roman" w:hAnsi="Arial" w:cs="Arial"/>
          <w:i/>
          <w:iCs/>
          <w:color w:val="252525"/>
          <w:sz w:val="21"/>
          <w:szCs w:val="21"/>
        </w:rPr>
        <w:t>almost</w:t>
      </w:r>
      <w:r w:rsidRPr="00B971C0">
        <w:rPr>
          <w:rFonts w:ascii="Arial" w:eastAsia="Times New Roman" w:hAnsi="Arial" w:cs="Arial"/>
          <w:color w:val="252525"/>
          <w:sz w:val="21"/>
          <w:szCs w:val="21"/>
        </w:rPr>
        <w:t> and </w:t>
      </w:r>
      <w:r w:rsidRPr="00B971C0">
        <w:rPr>
          <w:rFonts w:ascii="Arial" w:eastAsia="Times New Roman" w:hAnsi="Arial" w:cs="Arial"/>
          <w:i/>
          <w:iCs/>
          <w:color w:val="252525"/>
          <w:sz w:val="21"/>
          <w:szCs w:val="21"/>
        </w:rPr>
        <w:t>practically</w:t>
      </w:r>
      <w:r w:rsidRPr="00B971C0">
        <w:rPr>
          <w:rFonts w:ascii="Arial" w:eastAsia="Times New Roman" w:hAnsi="Arial" w:cs="Arial"/>
          <w:color w:val="252525"/>
          <w:sz w:val="21"/>
          <w:szCs w:val="21"/>
        </w:rPr>
        <w:t>, whereas </w:t>
      </w:r>
      <w:r w:rsidRPr="00B971C0">
        <w:rPr>
          <w:rFonts w:ascii="Arial" w:eastAsia="Times New Roman" w:hAnsi="Arial" w:cs="Arial"/>
          <w:i/>
          <w:iCs/>
          <w:color w:val="252525"/>
          <w:sz w:val="21"/>
          <w:szCs w:val="21"/>
        </w:rPr>
        <w:t>each</w:t>
      </w:r>
      <w:r w:rsidRPr="00B971C0">
        <w:rPr>
          <w:rFonts w:ascii="Arial" w:eastAsia="Times New Roman" w:hAnsi="Arial" w:cs="Arial"/>
          <w:color w:val="252525"/>
          <w:sz w:val="21"/>
          <w:szCs w:val="21"/>
        </w:rPr>
        <w:t> generally cannot. However, also note </w:t>
      </w:r>
      <w:r w:rsidRPr="00B971C0">
        <w:rPr>
          <w:rFonts w:ascii="Arial" w:eastAsia="Times New Roman" w:hAnsi="Arial" w:cs="Arial"/>
          <w:i/>
          <w:iCs/>
          <w:color w:val="252525"/>
          <w:sz w:val="21"/>
          <w:szCs w:val="21"/>
        </w:rPr>
        <w:t>every other</w:t>
      </w:r>
      <w:r w:rsidRPr="00B971C0">
        <w:rPr>
          <w:rFonts w:ascii="Arial" w:eastAsia="Times New Roman" w:hAnsi="Arial" w:cs="Arial"/>
          <w:color w:val="252525"/>
          <w:sz w:val="21"/>
          <w:szCs w:val="21"/>
        </w:rPr>
        <w:t>, which refers to each second member in a series.)</w:t>
      </w:r>
    </w:p>
    <w:p w:rsidR="00B971C0" w:rsidRPr="00B971C0" w:rsidRDefault="00B971C0" w:rsidP="00B971C0">
      <w:pPr>
        <w:numPr>
          <w:ilvl w:val="1"/>
          <w:numId w:val="1"/>
        </w:numPr>
        <w:shd w:val="clear" w:color="auto" w:fill="FFFFFF"/>
        <w:spacing w:before="100" w:beforeAutospacing="1" w:after="24" w:line="240" w:lineRule="auto"/>
        <w:ind w:left="768"/>
        <w:rPr>
          <w:rFonts w:ascii="Arial" w:eastAsia="Times New Roman" w:hAnsi="Arial" w:cs="Arial"/>
          <w:color w:val="252525"/>
          <w:sz w:val="21"/>
          <w:szCs w:val="21"/>
        </w:rPr>
      </w:pPr>
      <w:r w:rsidRPr="00B971C0">
        <w:rPr>
          <w:rFonts w:ascii="Arial" w:eastAsia="Times New Roman" w:hAnsi="Arial" w:cs="Arial"/>
          <w:i/>
          <w:iCs/>
          <w:color w:val="252525"/>
          <w:sz w:val="21"/>
          <w:szCs w:val="21"/>
        </w:rPr>
        <w:t>any</w:t>
      </w:r>
      <w:r w:rsidRPr="00B971C0">
        <w:rPr>
          <w:rFonts w:ascii="Arial" w:eastAsia="Times New Roman" w:hAnsi="Arial" w:cs="Arial"/>
          <w:color w:val="252525"/>
          <w:sz w:val="21"/>
          <w:szCs w:val="21"/>
        </w:rPr>
        <w:t> (as in </w:t>
      </w:r>
      <w:r w:rsidRPr="00B971C0">
        <w:rPr>
          <w:rFonts w:ascii="Arial" w:eastAsia="Times New Roman" w:hAnsi="Arial" w:cs="Arial"/>
          <w:i/>
          <w:iCs/>
          <w:color w:val="252525"/>
          <w:sz w:val="21"/>
          <w:szCs w:val="21"/>
        </w:rPr>
        <w:t>any dream will do</w:t>
      </w:r>
      <w:r w:rsidRPr="00B971C0">
        <w:rPr>
          <w:rFonts w:ascii="Arial" w:eastAsia="Times New Roman" w:hAnsi="Arial" w:cs="Arial"/>
          <w:color w:val="252525"/>
          <w:sz w:val="21"/>
          <w:szCs w:val="21"/>
        </w:rPr>
        <w:t>; see also under </w:t>
      </w:r>
      <w:r w:rsidRPr="00B971C0">
        <w:rPr>
          <w:rFonts w:ascii="Arial" w:eastAsia="Times New Roman" w:hAnsi="Arial" w:cs="Arial"/>
          <w:i/>
          <w:iCs/>
          <w:color w:val="252525"/>
          <w:sz w:val="21"/>
          <w:szCs w:val="21"/>
        </w:rPr>
        <w:t>indefinite determiners</w:t>
      </w:r>
      <w:r w:rsidRPr="00B971C0">
        <w:rPr>
          <w:rFonts w:ascii="Arial" w:eastAsia="Times New Roman" w:hAnsi="Arial" w:cs="Arial"/>
          <w:color w:val="252525"/>
          <w:sz w:val="21"/>
          <w:szCs w:val="21"/>
        </w:rPr>
        <w:t> above), </w:t>
      </w:r>
      <w:r w:rsidRPr="00B971C0">
        <w:rPr>
          <w:rFonts w:ascii="Arial" w:eastAsia="Times New Roman" w:hAnsi="Arial" w:cs="Arial"/>
          <w:i/>
          <w:iCs/>
          <w:color w:val="252525"/>
          <w:sz w:val="21"/>
          <w:szCs w:val="21"/>
        </w:rPr>
        <w:t>either</w:t>
      </w:r>
      <w:r w:rsidRPr="00B971C0">
        <w:rPr>
          <w:rFonts w:ascii="Arial" w:eastAsia="Times New Roman" w:hAnsi="Arial" w:cs="Arial"/>
          <w:color w:val="252525"/>
          <w:sz w:val="21"/>
          <w:szCs w:val="21"/>
        </w:rPr>
        <w:t>, </w:t>
      </w:r>
      <w:r w:rsidRPr="00B971C0">
        <w:rPr>
          <w:rFonts w:ascii="Arial" w:eastAsia="Times New Roman" w:hAnsi="Arial" w:cs="Arial"/>
          <w:i/>
          <w:iCs/>
          <w:color w:val="252525"/>
          <w:sz w:val="21"/>
          <w:szCs w:val="21"/>
        </w:rPr>
        <w:t>neither</w:t>
      </w:r>
    </w:p>
    <w:p w:rsidR="00B971C0" w:rsidRPr="00B971C0" w:rsidRDefault="00B971C0" w:rsidP="00B971C0">
      <w:pPr>
        <w:numPr>
          <w:ilvl w:val="0"/>
          <w:numId w:val="1"/>
        </w:numPr>
        <w:shd w:val="clear" w:color="auto" w:fill="FFFFFF"/>
        <w:spacing w:before="100" w:beforeAutospacing="1" w:after="24" w:line="336" w:lineRule="atLeast"/>
        <w:ind w:left="384"/>
        <w:rPr>
          <w:rFonts w:ascii="Arial" w:eastAsia="Times New Roman" w:hAnsi="Arial" w:cs="Arial"/>
          <w:color w:val="252525"/>
          <w:sz w:val="21"/>
          <w:szCs w:val="21"/>
        </w:rPr>
      </w:pPr>
      <w:r w:rsidRPr="00B971C0">
        <w:rPr>
          <w:rFonts w:ascii="Arial" w:eastAsia="Times New Roman" w:hAnsi="Arial" w:cs="Arial"/>
          <w:i/>
          <w:iCs/>
          <w:color w:val="252525"/>
          <w:sz w:val="21"/>
          <w:szCs w:val="21"/>
        </w:rPr>
        <w:t>Personal determiners</w:t>
      </w:r>
      <w:r w:rsidRPr="00B971C0">
        <w:rPr>
          <w:rFonts w:ascii="Arial" w:eastAsia="Times New Roman" w:hAnsi="Arial" w:cs="Arial"/>
          <w:color w:val="252525"/>
          <w:sz w:val="21"/>
          <w:szCs w:val="21"/>
        </w:rPr>
        <w:t>:</w:t>
      </w:r>
    </w:p>
    <w:p w:rsidR="00B971C0" w:rsidRPr="00B971C0" w:rsidRDefault="00B971C0" w:rsidP="00B971C0">
      <w:pPr>
        <w:numPr>
          <w:ilvl w:val="1"/>
          <w:numId w:val="1"/>
        </w:numPr>
        <w:shd w:val="clear" w:color="auto" w:fill="FFFFFF"/>
        <w:spacing w:before="100" w:beforeAutospacing="1" w:after="24" w:line="240" w:lineRule="auto"/>
        <w:ind w:left="768"/>
        <w:rPr>
          <w:rFonts w:ascii="Arial" w:eastAsia="Times New Roman" w:hAnsi="Arial" w:cs="Arial"/>
          <w:color w:val="252525"/>
          <w:sz w:val="21"/>
          <w:szCs w:val="21"/>
        </w:rPr>
      </w:pPr>
      <w:r w:rsidRPr="00B971C0">
        <w:rPr>
          <w:rFonts w:ascii="Arial" w:eastAsia="Times New Roman" w:hAnsi="Arial" w:cs="Arial"/>
          <w:color w:val="252525"/>
          <w:sz w:val="21"/>
          <w:szCs w:val="21"/>
        </w:rPr>
        <w:t>The words </w:t>
      </w:r>
      <w:r w:rsidRPr="00B971C0">
        <w:rPr>
          <w:rFonts w:ascii="Arial" w:eastAsia="Times New Roman" w:hAnsi="Arial" w:cs="Arial"/>
          <w:i/>
          <w:iCs/>
          <w:color w:val="252525"/>
          <w:sz w:val="21"/>
          <w:szCs w:val="21"/>
        </w:rPr>
        <w:t>you</w:t>
      </w:r>
      <w:r w:rsidRPr="00B971C0">
        <w:rPr>
          <w:rFonts w:ascii="Arial" w:eastAsia="Times New Roman" w:hAnsi="Arial" w:cs="Arial"/>
          <w:color w:val="252525"/>
          <w:sz w:val="21"/>
          <w:szCs w:val="21"/>
        </w:rPr>
        <w:t> and </w:t>
      </w:r>
      <w:r w:rsidRPr="00B971C0">
        <w:rPr>
          <w:rFonts w:ascii="Arial" w:eastAsia="Times New Roman" w:hAnsi="Arial" w:cs="Arial"/>
          <w:i/>
          <w:iCs/>
          <w:color w:val="252525"/>
          <w:sz w:val="21"/>
          <w:szCs w:val="21"/>
        </w:rPr>
        <w:t>we</w:t>
      </w:r>
      <w:r w:rsidRPr="00B971C0">
        <w:rPr>
          <w:rFonts w:ascii="Arial" w:eastAsia="Times New Roman" w:hAnsi="Arial" w:cs="Arial"/>
          <w:color w:val="252525"/>
          <w:sz w:val="21"/>
          <w:szCs w:val="21"/>
        </w:rPr>
        <w:t>/</w:t>
      </w:r>
      <w:r w:rsidRPr="00B971C0">
        <w:rPr>
          <w:rFonts w:ascii="Arial" w:eastAsia="Times New Roman" w:hAnsi="Arial" w:cs="Arial"/>
          <w:i/>
          <w:iCs/>
          <w:color w:val="252525"/>
          <w:sz w:val="21"/>
          <w:szCs w:val="21"/>
        </w:rPr>
        <w:t>us</w:t>
      </w:r>
      <w:r w:rsidRPr="00B971C0">
        <w:rPr>
          <w:rFonts w:ascii="Arial" w:eastAsia="Times New Roman" w:hAnsi="Arial" w:cs="Arial"/>
          <w:color w:val="252525"/>
          <w:sz w:val="21"/>
          <w:szCs w:val="21"/>
        </w:rPr>
        <w:t>, in phrases like </w:t>
      </w:r>
      <w:r w:rsidRPr="00B971C0">
        <w:rPr>
          <w:rFonts w:ascii="Arial" w:eastAsia="Times New Roman" w:hAnsi="Arial" w:cs="Arial"/>
          <w:i/>
          <w:iCs/>
          <w:color w:val="252525"/>
          <w:sz w:val="21"/>
          <w:szCs w:val="21"/>
        </w:rPr>
        <w:t>we teachers; you guys</w:t>
      </w:r>
      <w:r w:rsidRPr="00B971C0">
        <w:rPr>
          <w:rFonts w:ascii="Arial" w:eastAsia="Times New Roman" w:hAnsi="Arial" w:cs="Arial"/>
          <w:color w:val="252525"/>
          <w:sz w:val="21"/>
          <w:szCs w:val="21"/>
        </w:rPr>
        <w:t xml:space="preserve"> can be </w:t>
      </w:r>
      <w:proofErr w:type="spellStart"/>
      <w:r w:rsidRPr="00B971C0">
        <w:rPr>
          <w:rFonts w:ascii="Arial" w:eastAsia="Times New Roman" w:hAnsi="Arial" w:cs="Arial"/>
          <w:color w:val="252525"/>
          <w:sz w:val="21"/>
          <w:szCs w:val="21"/>
        </w:rPr>
        <w:t>analysed</w:t>
      </w:r>
      <w:proofErr w:type="spellEnd"/>
      <w:r w:rsidRPr="00B971C0">
        <w:rPr>
          <w:rFonts w:ascii="Arial" w:eastAsia="Times New Roman" w:hAnsi="Arial" w:cs="Arial"/>
          <w:color w:val="252525"/>
          <w:sz w:val="21"/>
          <w:szCs w:val="21"/>
        </w:rPr>
        <w:t xml:space="preserve"> as determiners.</w:t>
      </w:r>
      <w:hyperlink r:id="rId25" w:anchor="cite_note-CGEL_p.374-2" w:history="1">
        <w:r w:rsidRPr="00B971C0">
          <w:rPr>
            <w:rFonts w:ascii="Arial" w:eastAsia="Times New Roman" w:hAnsi="Arial" w:cs="Arial"/>
            <w:color w:val="0B0080"/>
            <w:sz w:val="17"/>
            <w:szCs w:val="17"/>
            <w:vertAlign w:val="superscript"/>
          </w:rPr>
          <w:t>[2]</w:t>
        </w:r>
      </w:hyperlink>
      <w:hyperlink r:id="rId26" w:anchor="cite_note-3" w:history="1">
        <w:r w:rsidRPr="00B971C0">
          <w:rPr>
            <w:rFonts w:ascii="Arial" w:eastAsia="Times New Roman" w:hAnsi="Arial" w:cs="Arial"/>
            <w:color w:val="0B0080"/>
            <w:sz w:val="17"/>
            <w:szCs w:val="17"/>
            <w:vertAlign w:val="superscript"/>
          </w:rPr>
          <w:t>[3]</w:t>
        </w:r>
      </w:hyperlink>
    </w:p>
    <w:p w:rsidR="00B971C0" w:rsidRPr="00B971C0" w:rsidRDefault="00B971C0" w:rsidP="00B971C0">
      <w:pPr>
        <w:shd w:val="clear" w:color="auto" w:fill="FFFFFF"/>
        <w:spacing w:before="48" w:after="120" w:line="240" w:lineRule="auto"/>
        <w:ind w:left="720"/>
        <w:rPr>
          <w:rFonts w:ascii="Arial" w:eastAsia="Times New Roman" w:hAnsi="Arial" w:cs="Arial"/>
          <w:color w:val="252525"/>
          <w:sz w:val="21"/>
          <w:szCs w:val="21"/>
        </w:rPr>
      </w:pPr>
      <w:r w:rsidRPr="00B971C0">
        <w:rPr>
          <w:rFonts w:ascii="Arial" w:eastAsia="Times New Roman" w:hAnsi="Arial" w:cs="Arial"/>
          <w:color w:val="252525"/>
          <w:sz w:val="21"/>
          <w:szCs w:val="21"/>
        </w:rPr>
        <w:t>Examples:</w:t>
      </w:r>
    </w:p>
    <w:p w:rsidR="00B971C0" w:rsidRPr="00B971C0" w:rsidRDefault="00B971C0" w:rsidP="00B971C0">
      <w:pPr>
        <w:shd w:val="clear" w:color="auto" w:fill="FFFFFF"/>
        <w:spacing w:after="24" w:line="240" w:lineRule="auto"/>
        <w:ind w:left="720"/>
        <w:rPr>
          <w:rFonts w:ascii="Arial" w:eastAsia="Times New Roman" w:hAnsi="Arial" w:cs="Arial"/>
          <w:color w:val="252525"/>
          <w:sz w:val="21"/>
          <w:szCs w:val="21"/>
        </w:rPr>
      </w:pPr>
      <w:r w:rsidRPr="00B971C0">
        <w:rPr>
          <w:rFonts w:ascii="Arial" w:eastAsia="Times New Roman" w:hAnsi="Arial" w:cs="Arial"/>
          <w:color w:val="252525"/>
          <w:sz w:val="21"/>
          <w:szCs w:val="21"/>
        </w:rPr>
        <w:t>"As all we teachers know . . ."</w:t>
      </w:r>
    </w:p>
    <w:p w:rsidR="00B971C0" w:rsidRPr="00B971C0" w:rsidRDefault="00B971C0" w:rsidP="00B971C0">
      <w:pPr>
        <w:shd w:val="clear" w:color="auto" w:fill="FFFFFF"/>
        <w:spacing w:after="24" w:line="240" w:lineRule="auto"/>
        <w:ind w:left="720"/>
        <w:rPr>
          <w:rFonts w:ascii="Arial" w:eastAsia="Times New Roman" w:hAnsi="Arial" w:cs="Arial"/>
          <w:color w:val="252525"/>
          <w:sz w:val="21"/>
          <w:szCs w:val="21"/>
        </w:rPr>
      </w:pPr>
      <w:r w:rsidRPr="00B971C0">
        <w:rPr>
          <w:rFonts w:ascii="Arial" w:eastAsia="Times New Roman" w:hAnsi="Arial" w:cs="Arial"/>
          <w:color w:val="252525"/>
          <w:sz w:val="21"/>
          <w:szCs w:val="21"/>
        </w:rPr>
        <w:t>"Us girls must stick together</w:t>
      </w:r>
      <w:proofErr w:type="gramStart"/>
      <w:r w:rsidRPr="00B971C0">
        <w:rPr>
          <w:rFonts w:ascii="Arial" w:eastAsia="Times New Roman" w:hAnsi="Arial" w:cs="Arial"/>
          <w:color w:val="252525"/>
          <w:sz w:val="21"/>
          <w:szCs w:val="21"/>
        </w:rPr>
        <w:t>. "</w:t>
      </w:r>
      <w:proofErr w:type="gramEnd"/>
      <w:r w:rsidRPr="00B971C0">
        <w:rPr>
          <w:rFonts w:ascii="Arial" w:eastAsia="Times New Roman" w:hAnsi="Arial" w:cs="Arial"/>
          <w:color w:val="252525"/>
          <w:sz w:val="21"/>
          <w:szCs w:val="21"/>
        </w:rPr>
        <w:t xml:space="preserve"> (</w:t>
      </w:r>
      <w:proofErr w:type="gramStart"/>
      <w:r w:rsidRPr="00B971C0">
        <w:rPr>
          <w:rFonts w:ascii="Arial" w:eastAsia="Times New Roman" w:hAnsi="Arial" w:cs="Arial"/>
          <w:color w:val="252525"/>
          <w:sz w:val="21"/>
          <w:szCs w:val="21"/>
        </w:rPr>
        <w:t>informal</w:t>
      </w:r>
      <w:proofErr w:type="gramEnd"/>
      <w:r w:rsidRPr="00B971C0">
        <w:rPr>
          <w:rFonts w:ascii="Arial" w:eastAsia="Times New Roman" w:hAnsi="Arial" w:cs="Arial"/>
          <w:color w:val="252525"/>
          <w:sz w:val="21"/>
          <w:szCs w:val="21"/>
        </w:rPr>
        <w:t>)</w:t>
      </w:r>
    </w:p>
    <w:p w:rsidR="00B971C0" w:rsidRPr="00B971C0" w:rsidRDefault="00B971C0" w:rsidP="00B971C0">
      <w:pPr>
        <w:shd w:val="clear" w:color="auto" w:fill="FFFFFF"/>
        <w:spacing w:after="24" w:line="240" w:lineRule="auto"/>
        <w:ind w:left="720"/>
        <w:rPr>
          <w:rFonts w:ascii="Arial" w:eastAsia="Times New Roman" w:hAnsi="Arial" w:cs="Arial"/>
          <w:color w:val="252525"/>
          <w:sz w:val="21"/>
          <w:szCs w:val="21"/>
        </w:rPr>
      </w:pPr>
      <w:r w:rsidRPr="00B971C0">
        <w:rPr>
          <w:rFonts w:ascii="Arial" w:eastAsia="Times New Roman" w:hAnsi="Arial" w:cs="Arial"/>
          <w:color w:val="252525"/>
          <w:sz w:val="21"/>
          <w:szCs w:val="21"/>
        </w:rPr>
        <w:t>These examples can be contrasted with a similar but different use of </w:t>
      </w:r>
      <w:r w:rsidRPr="00B971C0">
        <w:rPr>
          <w:rFonts w:ascii="Arial" w:eastAsia="Times New Roman" w:hAnsi="Arial" w:cs="Arial"/>
          <w:i/>
          <w:iCs/>
          <w:color w:val="252525"/>
          <w:sz w:val="21"/>
          <w:szCs w:val="21"/>
        </w:rPr>
        <w:t>pronouns</w:t>
      </w:r>
      <w:r w:rsidRPr="00B971C0">
        <w:rPr>
          <w:rFonts w:ascii="Arial" w:eastAsia="Times New Roman" w:hAnsi="Arial" w:cs="Arial"/>
          <w:color w:val="252525"/>
          <w:sz w:val="21"/>
          <w:szCs w:val="21"/>
        </w:rPr>
        <w:t> in an appositional construction, where the use of other pronouns is also permitted but the pronouns </w:t>
      </w:r>
      <w:r w:rsidRPr="00B971C0">
        <w:rPr>
          <w:rFonts w:ascii="Arial" w:eastAsia="Times New Roman" w:hAnsi="Arial" w:cs="Arial"/>
          <w:i/>
          <w:iCs/>
          <w:color w:val="252525"/>
          <w:sz w:val="21"/>
          <w:szCs w:val="21"/>
        </w:rPr>
        <w:t>cannot</w:t>
      </w:r>
      <w:r w:rsidRPr="00B971C0">
        <w:rPr>
          <w:rFonts w:ascii="Arial" w:eastAsia="Times New Roman" w:hAnsi="Arial" w:cs="Arial"/>
          <w:color w:val="252525"/>
          <w:sz w:val="21"/>
          <w:szCs w:val="21"/>
        </w:rPr>
        <w:t> be preceded by the (pre-) determiner "all".</w:t>
      </w:r>
      <w:hyperlink r:id="rId27" w:anchor="cite_note-CGEL_p.374-2" w:history="1">
        <w:r w:rsidRPr="00B971C0">
          <w:rPr>
            <w:rFonts w:ascii="Arial" w:eastAsia="Times New Roman" w:hAnsi="Arial" w:cs="Arial"/>
            <w:color w:val="0B0080"/>
            <w:sz w:val="17"/>
            <w:szCs w:val="17"/>
            <w:vertAlign w:val="superscript"/>
          </w:rPr>
          <w:t>[2]</w:t>
        </w:r>
      </w:hyperlink>
    </w:p>
    <w:p w:rsidR="00B971C0" w:rsidRPr="00B971C0" w:rsidRDefault="00B971C0" w:rsidP="00B971C0">
      <w:pPr>
        <w:shd w:val="clear" w:color="auto" w:fill="FFFFFF"/>
        <w:spacing w:before="48" w:after="120" w:line="240" w:lineRule="auto"/>
        <w:ind w:left="720"/>
        <w:rPr>
          <w:rFonts w:ascii="Arial" w:eastAsia="Times New Roman" w:hAnsi="Arial" w:cs="Arial"/>
          <w:color w:val="252525"/>
          <w:sz w:val="21"/>
          <w:szCs w:val="21"/>
        </w:rPr>
      </w:pPr>
      <w:r w:rsidRPr="00B971C0">
        <w:rPr>
          <w:rFonts w:ascii="Arial" w:eastAsia="Times New Roman" w:hAnsi="Arial" w:cs="Arial"/>
          <w:color w:val="252525"/>
          <w:sz w:val="21"/>
          <w:szCs w:val="21"/>
        </w:rPr>
        <w:t>Examples:</w:t>
      </w:r>
    </w:p>
    <w:p w:rsidR="00B971C0" w:rsidRPr="00B971C0" w:rsidRDefault="00B971C0" w:rsidP="00B971C0">
      <w:pPr>
        <w:shd w:val="clear" w:color="auto" w:fill="FFFFFF"/>
        <w:spacing w:after="24" w:line="240" w:lineRule="auto"/>
        <w:ind w:left="720"/>
        <w:rPr>
          <w:rFonts w:ascii="Arial" w:eastAsia="Times New Roman" w:hAnsi="Arial" w:cs="Arial"/>
          <w:color w:val="252525"/>
          <w:sz w:val="21"/>
          <w:szCs w:val="21"/>
        </w:rPr>
      </w:pPr>
      <w:r w:rsidRPr="00B971C0">
        <w:rPr>
          <w:rFonts w:ascii="Arial" w:eastAsia="Times New Roman" w:hAnsi="Arial" w:cs="Arial"/>
          <w:color w:val="252525"/>
          <w:sz w:val="21"/>
          <w:szCs w:val="21"/>
        </w:rPr>
        <w:t xml:space="preserve">"I/we, the undersigned, . . . </w:t>
      </w:r>
      <w:proofErr w:type="gramStart"/>
      <w:r w:rsidRPr="00B971C0">
        <w:rPr>
          <w:rFonts w:ascii="Arial" w:eastAsia="Times New Roman" w:hAnsi="Arial" w:cs="Arial"/>
          <w:color w:val="252525"/>
          <w:sz w:val="21"/>
          <w:szCs w:val="21"/>
        </w:rPr>
        <w:t>, "</w:t>
      </w:r>
      <w:proofErr w:type="gramEnd"/>
    </w:p>
    <w:p w:rsidR="00B971C0" w:rsidRPr="00B971C0" w:rsidRDefault="00B971C0" w:rsidP="00B971C0">
      <w:pPr>
        <w:shd w:val="clear" w:color="auto" w:fill="FFFFFF"/>
        <w:spacing w:after="24" w:line="240" w:lineRule="auto"/>
        <w:ind w:left="720"/>
        <w:rPr>
          <w:rFonts w:ascii="Arial" w:eastAsia="Times New Roman" w:hAnsi="Arial" w:cs="Arial"/>
          <w:color w:val="252525"/>
          <w:sz w:val="21"/>
          <w:szCs w:val="21"/>
        </w:rPr>
      </w:pPr>
      <w:r w:rsidRPr="00B971C0">
        <w:rPr>
          <w:rFonts w:ascii="Arial" w:eastAsia="Times New Roman" w:hAnsi="Arial" w:cs="Arial"/>
          <w:color w:val="252525"/>
          <w:sz w:val="21"/>
          <w:szCs w:val="21"/>
        </w:rPr>
        <w:t xml:space="preserve">"We, the undersigned, . . . </w:t>
      </w:r>
      <w:proofErr w:type="gramStart"/>
      <w:r w:rsidRPr="00B971C0">
        <w:rPr>
          <w:rFonts w:ascii="Arial" w:eastAsia="Times New Roman" w:hAnsi="Arial" w:cs="Arial"/>
          <w:color w:val="252525"/>
          <w:sz w:val="21"/>
          <w:szCs w:val="21"/>
        </w:rPr>
        <w:t>, "</w:t>
      </w:r>
      <w:proofErr w:type="gramEnd"/>
    </w:p>
    <w:p w:rsidR="00B971C0" w:rsidRPr="00B971C0" w:rsidRDefault="00B971C0" w:rsidP="00B971C0">
      <w:pPr>
        <w:shd w:val="clear" w:color="auto" w:fill="FFFFFF"/>
        <w:spacing w:after="24" w:line="240" w:lineRule="auto"/>
        <w:ind w:left="720"/>
        <w:rPr>
          <w:rFonts w:ascii="Arial" w:eastAsia="Times New Roman" w:hAnsi="Arial" w:cs="Arial"/>
          <w:color w:val="252525"/>
          <w:sz w:val="21"/>
          <w:szCs w:val="21"/>
        </w:rPr>
      </w:pPr>
      <w:proofErr w:type="gramStart"/>
      <w:r w:rsidRPr="00B971C0">
        <w:rPr>
          <w:rFonts w:ascii="Arial" w:eastAsia="Times New Roman" w:hAnsi="Arial" w:cs="Arial"/>
          <w:color w:val="252525"/>
          <w:sz w:val="21"/>
          <w:szCs w:val="21"/>
        </w:rPr>
        <w:t>but</w:t>
      </w:r>
      <w:proofErr w:type="gramEnd"/>
      <w:r w:rsidRPr="00B971C0">
        <w:rPr>
          <w:rFonts w:ascii="Arial" w:eastAsia="Times New Roman" w:hAnsi="Arial" w:cs="Arial"/>
          <w:color w:val="252525"/>
          <w:sz w:val="21"/>
          <w:szCs w:val="21"/>
        </w:rPr>
        <w:t> </w:t>
      </w:r>
      <w:r w:rsidRPr="00B971C0">
        <w:rPr>
          <w:rFonts w:ascii="Arial" w:eastAsia="Times New Roman" w:hAnsi="Arial" w:cs="Arial"/>
          <w:i/>
          <w:iCs/>
          <w:color w:val="252525"/>
          <w:sz w:val="21"/>
          <w:szCs w:val="21"/>
        </w:rPr>
        <w:t>not</w:t>
      </w:r>
    </w:p>
    <w:p w:rsidR="00B971C0" w:rsidRPr="00B971C0" w:rsidRDefault="00B971C0" w:rsidP="00B971C0">
      <w:pPr>
        <w:numPr>
          <w:ilvl w:val="0"/>
          <w:numId w:val="2"/>
        </w:numPr>
        <w:shd w:val="clear" w:color="auto" w:fill="FFFFFF"/>
        <w:spacing w:before="100" w:beforeAutospacing="1" w:after="24" w:line="240" w:lineRule="auto"/>
        <w:ind w:left="1104"/>
        <w:rPr>
          <w:rFonts w:ascii="Arial" w:eastAsia="Times New Roman" w:hAnsi="Arial" w:cs="Arial"/>
          <w:color w:val="252525"/>
          <w:sz w:val="21"/>
          <w:szCs w:val="21"/>
        </w:rPr>
      </w:pPr>
      <w:r w:rsidRPr="00B971C0">
        <w:rPr>
          <w:rFonts w:ascii="Arial" w:eastAsia="Times New Roman" w:hAnsi="Arial" w:cs="Arial"/>
          <w:color w:val="252525"/>
          <w:sz w:val="21"/>
          <w:szCs w:val="21"/>
        </w:rPr>
        <w:t>All we, the undersigned, . . ."</w:t>
      </w:r>
    </w:p>
    <w:p w:rsidR="00B971C0" w:rsidRPr="00B971C0" w:rsidRDefault="00B971C0" w:rsidP="00B971C0">
      <w:pPr>
        <w:numPr>
          <w:ilvl w:val="0"/>
          <w:numId w:val="3"/>
        </w:numPr>
        <w:shd w:val="clear" w:color="auto" w:fill="FFFFFF"/>
        <w:spacing w:before="100" w:beforeAutospacing="1" w:after="24" w:line="336" w:lineRule="atLeast"/>
        <w:ind w:left="768"/>
        <w:rPr>
          <w:rFonts w:ascii="Arial" w:eastAsia="Times New Roman" w:hAnsi="Arial" w:cs="Arial"/>
          <w:color w:val="252525"/>
          <w:sz w:val="21"/>
          <w:szCs w:val="21"/>
        </w:rPr>
      </w:pPr>
      <w:r w:rsidRPr="00B971C0">
        <w:rPr>
          <w:rFonts w:ascii="Arial" w:eastAsia="Times New Roman" w:hAnsi="Arial" w:cs="Arial"/>
          <w:color w:val="252525"/>
          <w:sz w:val="21"/>
          <w:szCs w:val="21"/>
        </w:rPr>
        <w:t>Other cases:</w:t>
      </w:r>
    </w:p>
    <w:p w:rsidR="00B971C0" w:rsidRPr="00B971C0" w:rsidRDefault="00B971C0" w:rsidP="00B971C0">
      <w:pPr>
        <w:numPr>
          <w:ilvl w:val="1"/>
          <w:numId w:val="3"/>
        </w:numPr>
        <w:shd w:val="clear" w:color="auto" w:fill="FFFFFF"/>
        <w:spacing w:before="100" w:beforeAutospacing="1" w:after="24" w:line="240" w:lineRule="auto"/>
        <w:ind w:left="1152"/>
        <w:rPr>
          <w:rFonts w:ascii="Arial" w:eastAsia="Times New Roman" w:hAnsi="Arial" w:cs="Arial"/>
          <w:color w:val="252525"/>
          <w:sz w:val="21"/>
          <w:szCs w:val="21"/>
        </w:rPr>
      </w:pPr>
      <w:r w:rsidRPr="00B971C0">
        <w:rPr>
          <w:rFonts w:ascii="Arial" w:eastAsia="Times New Roman" w:hAnsi="Arial" w:cs="Arial"/>
          <w:color w:val="252525"/>
          <w:sz w:val="21"/>
          <w:szCs w:val="21"/>
        </w:rPr>
        <w:t>The words </w:t>
      </w:r>
      <w:r w:rsidRPr="00B971C0">
        <w:rPr>
          <w:rFonts w:ascii="Arial" w:eastAsia="Times New Roman" w:hAnsi="Arial" w:cs="Arial"/>
          <w:i/>
          <w:iCs/>
          <w:color w:val="252525"/>
          <w:sz w:val="21"/>
          <w:szCs w:val="21"/>
        </w:rPr>
        <w:t>such</w:t>
      </w:r>
      <w:r w:rsidRPr="00B971C0">
        <w:rPr>
          <w:rFonts w:ascii="Arial" w:eastAsia="Times New Roman" w:hAnsi="Arial" w:cs="Arial"/>
          <w:color w:val="252525"/>
          <w:sz w:val="21"/>
          <w:szCs w:val="21"/>
        </w:rPr>
        <w:t xml:space="preserve"> and </w:t>
      </w:r>
      <w:proofErr w:type="spellStart"/>
      <w:r w:rsidRPr="00B971C0">
        <w:rPr>
          <w:rFonts w:ascii="Arial" w:eastAsia="Times New Roman" w:hAnsi="Arial" w:cs="Arial"/>
          <w:color w:val="252525"/>
          <w:sz w:val="21"/>
          <w:szCs w:val="21"/>
        </w:rPr>
        <w:t>exclamative</w:t>
      </w:r>
      <w:proofErr w:type="spellEnd"/>
      <w:r w:rsidRPr="00B971C0">
        <w:rPr>
          <w:rFonts w:ascii="Arial" w:eastAsia="Times New Roman" w:hAnsi="Arial" w:cs="Arial"/>
          <w:color w:val="252525"/>
          <w:sz w:val="21"/>
          <w:szCs w:val="21"/>
        </w:rPr>
        <w:t> </w:t>
      </w:r>
      <w:r w:rsidRPr="00B971C0">
        <w:rPr>
          <w:rFonts w:ascii="Arial" w:eastAsia="Times New Roman" w:hAnsi="Arial" w:cs="Arial"/>
          <w:i/>
          <w:iCs/>
          <w:color w:val="252525"/>
          <w:sz w:val="21"/>
          <w:szCs w:val="21"/>
        </w:rPr>
        <w:t>what</w:t>
      </w:r>
      <w:r w:rsidRPr="00B971C0">
        <w:rPr>
          <w:rFonts w:ascii="Arial" w:eastAsia="Times New Roman" w:hAnsi="Arial" w:cs="Arial"/>
          <w:color w:val="252525"/>
          <w:sz w:val="21"/>
          <w:szCs w:val="21"/>
        </w:rPr>
        <w:t> (these are followed by an indefinite article when used with a singular noun, as in </w:t>
      </w:r>
      <w:r w:rsidRPr="00B971C0">
        <w:rPr>
          <w:rFonts w:ascii="Arial" w:eastAsia="Times New Roman" w:hAnsi="Arial" w:cs="Arial"/>
          <w:i/>
          <w:iCs/>
          <w:color w:val="252525"/>
          <w:sz w:val="21"/>
          <w:szCs w:val="21"/>
        </w:rPr>
        <w:t>such a treat</w:t>
      </w:r>
      <w:r w:rsidRPr="00B971C0">
        <w:rPr>
          <w:rFonts w:ascii="Arial" w:eastAsia="Times New Roman" w:hAnsi="Arial" w:cs="Arial"/>
          <w:color w:val="252525"/>
          <w:sz w:val="21"/>
          <w:szCs w:val="21"/>
        </w:rPr>
        <w:t>, </w:t>
      </w:r>
      <w:r w:rsidRPr="00B971C0">
        <w:rPr>
          <w:rFonts w:ascii="Arial" w:eastAsia="Times New Roman" w:hAnsi="Arial" w:cs="Arial"/>
          <w:i/>
          <w:iCs/>
          <w:color w:val="252525"/>
          <w:sz w:val="21"/>
          <w:szCs w:val="21"/>
        </w:rPr>
        <w:t>what a disaster!</w:t>
      </w:r>
      <w:r w:rsidRPr="00B971C0">
        <w:rPr>
          <w:rFonts w:ascii="Arial" w:eastAsia="Times New Roman" w:hAnsi="Arial" w:cs="Arial"/>
          <w:color w:val="252525"/>
          <w:sz w:val="21"/>
          <w:szCs w:val="21"/>
        </w:rPr>
        <w:t>)</w:t>
      </w:r>
    </w:p>
    <w:p w:rsidR="00B971C0" w:rsidRPr="00B971C0" w:rsidRDefault="00B971C0" w:rsidP="00B971C0">
      <w:pPr>
        <w:numPr>
          <w:ilvl w:val="1"/>
          <w:numId w:val="3"/>
        </w:numPr>
        <w:shd w:val="clear" w:color="auto" w:fill="FFFFFF"/>
        <w:spacing w:before="100" w:beforeAutospacing="1" w:after="24" w:line="240" w:lineRule="auto"/>
        <w:ind w:left="1152"/>
        <w:rPr>
          <w:rFonts w:ascii="Arial" w:eastAsia="Times New Roman" w:hAnsi="Arial" w:cs="Arial"/>
          <w:color w:val="252525"/>
          <w:sz w:val="21"/>
          <w:szCs w:val="21"/>
        </w:rPr>
      </w:pPr>
      <w:r w:rsidRPr="00B971C0">
        <w:rPr>
          <w:rFonts w:ascii="Arial" w:eastAsia="Times New Roman" w:hAnsi="Arial" w:cs="Arial"/>
          <w:color w:val="252525"/>
          <w:sz w:val="21"/>
          <w:szCs w:val="21"/>
        </w:rPr>
        <w:t>Noun phrases used as determiners, such as </w:t>
      </w:r>
      <w:r w:rsidRPr="00B971C0">
        <w:rPr>
          <w:rFonts w:ascii="Arial" w:eastAsia="Times New Roman" w:hAnsi="Arial" w:cs="Arial"/>
          <w:i/>
          <w:iCs/>
          <w:color w:val="252525"/>
          <w:sz w:val="21"/>
          <w:szCs w:val="21"/>
        </w:rPr>
        <w:t xml:space="preserve">this </w:t>
      </w:r>
      <w:proofErr w:type="spellStart"/>
      <w:r w:rsidRPr="00B971C0">
        <w:rPr>
          <w:rFonts w:ascii="Arial" w:eastAsia="Times New Roman" w:hAnsi="Arial" w:cs="Arial"/>
          <w:i/>
          <w:iCs/>
          <w:color w:val="252525"/>
          <w:sz w:val="21"/>
          <w:szCs w:val="21"/>
        </w:rPr>
        <w:t>colour</w:t>
      </w:r>
      <w:proofErr w:type="spellEnd"/>
      <w:r w:rsidRPr="00B971C0">
        <w:rPr>
          <w:rFonts w:ascii="Arial" w:eastAsia="Times New Roman" w:hAnsi="Arial" w:cs="Arial"/>
          <w:color w:val="252525"/>
          <w:sz w:val="21"/>
          <w:szCs w:val="21"/>
        </w:rPr>
        <w:t>, </w:t>
      </w:r>
      <w:r w:rsidRPr="00B971C0">
        <w:rPr>
          <w:rFonts w:ascii="Arial" w:eastAsia="Times New Roman" w:hAnsi="Arial" w:cs="Arial"/>
          <w:i/>
          <w:iCs/>
          <w:color w:val="252525"/>
          <w:sz w:val="21"/>
          <w:szCs w:val="21"/>
        </w:rPr>
        <w:t>what size</w:t>
      </w:r>
      <w:r w:rsidRPr="00B971C0">
        <w:rPr>
          <w:rFonts w:ascii="Arial" w:eastAsia="Times New Roman" w:hAnsi="Arial" w:cs="Arial"/>
          <w:color w:val="252525"/>
          <w:sz w:val="21"/>
          <w:szCs w:val="21"/>
        </w:rPr>
        <w:t> and </w:t>
      </w:r>
      <w:r w:rsidRPr="00B971C0">
        <w:rPr>
          <w:rFonts w:ascii="Arial" w:eastAsia="Times New Roman" w:hAnsi="Arial" w:cs="Arial"/>
          <w:i/>
          <w:iCs/>
          <w:color w:val="252525"/>
          <w:sz w:val="21"/>
          <w:szCs w:val="21"/>
        </w:rPr>
        <w:t>how many</w:t>
      </w:r>
      <w:r w:rsidRPr="00B971C0">
        <w:rPr>
          <w:rFonts w:ascii="Arial" w:eastAsia="Times New Roman" w:hAnsi="Arial" w:cs="Arial"/>
          <w:color w:val="252525"/>
          <w:sz w:val="21"/>
          <w:szCs w:val="21"/>
        </w:rPr>
        <w:t> (as in </w:t>
      </w:r>
      <w:r w:rsidRPr="00B971C0">
        <w:rPr>
          <w:rFonts w:ascii="Arial" w:eastAsia="Times New Roman" w:hAnsi="Arial" w:cs="Arial"/>
          <w:i/>
          <w:iCs/>
          <w:color w:val="252525"/>
          <w:sz w:val="21"/>
          <w:szCs w:val="21"/>
        </w:rPr>
        <w:t xml:space="preserve">I like this </w:t>
      </w:r>
      <w:proofErr w:type="spellStart"/>
      <w:r w:rsidRPr="00B971C0">
        <w:rPr>
          <w:rFonts w:ascii="Arial" w:eastAsia="Times New Roman" w:hAnsi="Arial" w:cs="Arial"/>
          <w:i/>
          <w:iCs/>
          <w:color w:val="252525"/>
          <w:sz w:val="21"/>
          <w:szCs w:val="21"/>
        </w:rPr>
        <w:t>colour</w:t>
      </w:r>
      <w:proofErr w:type="spellEnd"/>
      <w:r w:rsidRPr="00B971C0">
        <w:rPr>
          <w:rFonts w:ascii="Arial" w:eastAsia="Times New Roman" w:hAnsi="Arial" w:cs="Arial"/>
          <w:i/>
          <w:iCs/>
          <w:color w:val="252525"/>
          <w:sz w:val="21"/>
          <w:szCs w:val="21"/>
        </w:rPr>
        <w:t xml:space="preserve"> furniture; What size shoes do you take</w:t>
      </w:r>
      <w:proofErr w:type="gramStart"/>
      <w:r w:rsidRPr="00B971C0">
        <w:rPr>
          <w:rFonts w:ascii="Arial" w:eastAsia="Times New Roman" w:hAnsi="Arial" w:cs="Arial"/>
          <w:i/>
          <w:iCs/>
          <w:color w:val="252525"/>
          <w:sz w:val="21"/>
          <w:szCs w:val="21"/>
        </w:rPr>
        <w:t>?;</w:t>
      </w:r>
      <w:proofErr w:type="gramEnd"/>
      <w:r w:rsidRPr="00B971C0">
        <w:rPr>
          <w:rFonts w:ascii="Arial" w:eastAsia="Times New Roman" w:hAnsi="Arial" w:cs="Arial"/>
          <w:i/>
          <w:iCs/>
          <w:color w:val="252525"/>
          <w:sz w:val="21"/>
          <w:szCs w:val="21"/>
        </w:rPr>
        <w:t xml:space="preserve"> How many candles are there?)</w:t>
      </w:r>
    </w:p>
    <w:p w:rsidR="00B971C0" w:rsidRPr="00B971C0" w:rsidRDefault="00B971C0" w:rsidP="00B971C0">
      <w:pPr>
        <w:numPr>
          <w:ilvl w:val="1"/>
          <w:numId w:val="3"/>
        </w:numPr>
        <w:shd w:val="clear" w:color="auto" w:fill="FFFFFF"/>
        <w:spacing w:before="100" w:beforeAutospacing="1" w:after="24" w:line="240" w:lineRule="auto"/>
        <w:ind w:left="1152"/>
        <w:rPr>
          <w:rFonts w:ascii="Arial" w:eastAsia="Times New Roman" w:hAnsi="Arial" w:cs="Arial"/>
          <w:color w:val="252525"/>
          <w:sz w:val="21"/>
          <w:szCs w:val="21"/>
        </w:rPr>
      </w:pPr>
      <w:r w:rsidRPr="00B971C0">
        <w:rPr>
          <w:rFonts w:ascii="Arial" w:eastAsia="Times New Roman" w:hAnsi="Arial" w:cs="Arial"/>
          <w:color w:val="252525"/>
          <w:sz w:val="21"/>
          <w:szCs w:val="21"/>
        </w:rPr>
        <w:t>Words such as </w:t>
      </w:r>
      <w:r w:rsidRPr="00B971C0">
        <w:rPr>
          <w:rFonts w:ascii="Arial" w:eastAsia="Times New Roman" w:hAnsi="Arial" w:cs="Arial"/>
          <w:i/>
          <w:iCs/>
          <w:color w:val="252525"/>
          <w:sz w:val="21"/>
          <w:szCs w:val="21"/>
        </w:rPr>
        <w:t>same</w:t>
      </w:r>
      <w:r w:rsidRPr="00B971C0">
        <w:rPr>
          <w:rFonts w:ascii="Arial" w:eastAsia="Times New Roman" w:hAnsi="Arial" w:cs="Arial"/>
          <w:color w:val="252525"/>
          <w:sz w:val="21"/>
          <w:szCs w:val="21"/>
        </w:rPr>
        <w:t>, </w:t>
      </w:r>
      <w:r w:rsidRPr="00B971C0">
        <w:rPr>
          <w:rFonts w:ascii="Arial" w:eastAsia="Times New Roman" w:hAnsi="Arial" w:cs="Arial"/>
          <w:i/>
          <w:iCs/>
          <w:color w:val="252525"/>
          <w:sz w:val="21"/>
          <w:szCs w:val="21"/>
        </w:rPr>
        <w:t>other</w:t>
      </w:r>
      <w:r w:rsidRPr="00B971C0">
        <w:rPr>
          <w:rFonts w:ascii="Arial" w:eastAsia="Times New Roman" w:hAnsi="Arial" w:cs="Arial"/>
          <w:color w:val="252525"/>
          <w:sz w:val="21"/>
          <w:szCs w:val="21"/>
        </w:rPr>
        <w:t>, </w:t>
      </w:r>
      <w:r w:rsidRPr="00B971C0">
        <w:rPr>
          <w:rFonts w:ascii="Arial" w:eastAsia="Times New Roman" w:hAnsi="Arial" w:cs="Arial"/>
          <w:i/>
          <w:iCs/>
          <w:color w:val="252525"/>
          <w:sz w:val="21"/>
          <w:szCs w:val="21"/>
        </w:rPr>
        <w:t>certain</w:t>
      </w:r>
      <w:r w:rsidRPr="00B971C0">
        <w:rPr>
          <w:rFonts w:ascii="Arial" w:eastAsia="Times New Roman" w:hAnsi="Arial" w:cs="Arial"/>
          <w:color w:val="252525"/>
          <w:sz w:val="21"/>
          <w:szCs w:val="21"/>
        </w:rPr>
        <w:t>, </w:t>
      </w:r>
      <w:r w:rsidRPr="00B971C0">
        <w:rPr>
          <w:rFonts w:ascii="Arial" w:eastAsia="Times New Roman" w:hAnsi="Arial" w:cs="Arial"/>
          <w:i/>
          <w:iCs/>
          <w:color w:val="252525"/>
          <w:sz w:val="21"/>
          <w:szCs w:val="21"/>
        </w:rPr>
        <w:t>different</w:t>
      </w:r>
      <w:r w:rsidRPr="00B971C0">
        <w:rPr>
          <w:rFonts w:ascii="Arial" w:eastAsia="Times New Roman" w:hAnsi="Arial" w:cs="Arial"/>
          <w:color w:val="252525"/>
          <w:sz w:val="21"/>
          <w:szCs w:val="21"/>
        </w:rPr>
        <w:t>, </w:t>
      </w:r>
      <w:r w:rsidRPr="00B971C0">
        <w:rPr>
          <w:rFonts w:ascii="Arial" w:eastAsia="Times New Roman" w:hAnsi="Arial" w:cs="Arial"/>
          <w:i/>
          <w:iCs/>
          <w:color w:val="252525"/>
          <w:sz w:val="21"/>
          <w:szCs w:val="21"/>
        </w:rPr>
        <w:t>only</w:t>
      </w:r>
      <w:r w:rsidRPr="00B971C0">
        <w:rPr>
          <w:rFonts w:ascii="Arial" w:eastAsia="Times New Roman" w:hAnsi="Arial" w:cs="Arial"/>
          <w:color w:val="252525"/>
          <w:sz w:val="21"/>
          <w:szCs w:val="21"/>
        </w:rPr>
        <w:t>, which serve a determining function, but are grammatically more likely to be classed simply as adjectives, in that they generally require another determiner to complete the phrase (although they still come before other adjectives). Note that the indefinite article in combination with </w:t>
      </w:r>
      <w:r w:rsidRPr="00B971C0">
        <w:rPr>
          <w:rFonts w:ascii="Arial" w:eastAsia="Times New Roman" w:hAnsi="Arial" w:cs="Arial"/>
          <w:i/>
          <w:iCs/>
          <w:color w:val="252525"/>
          <w:sz w:val="21"/>
          <w:szCs w:val="21"/>
        </w:rPr>
        <w:t>other</w:t>
      </w:r>
      <w:r w:rsidRPr="00B971C0">
        <w:rPr>
          <w:rFonts w:ascii="Arial" w:eastAsia="Times New Roman" w:hAnsi="Arial" w:cs="Arial"/>
          <w:color w:val="252525"/>
          <w:sz w:val="21"/>
          <w:szCs w:val="21"/>
        </w:rPr>
        <w:t> is written as the single word </w:t>
      </w:r>
      <w:r w:rsidRPr="00B971C0">
        <w:rPr>
          <w:rFonts w:ascii="Arial" w:eastAsia="Times New Roman" w:hAnsi="Arial" w:cs="Arial"/>
          <w:i/>
          <w:iCs/>
          <w:color w:val="252525"/>
          <w:sz w:val="21"/>
          <w:szCs w:val="21"/>
        </w:rPr>
        <w:t>another</w:t>
      </w:r>
      <w:r w:rsidRPr="00B971C0">
        <w:rPr>
          <w:rFonts w:ascii="Arial" w:eastAsia="Times New Roman" w:hAnsi="Arial" w:cs="Arial"/>
          <w:color w:val="252525"/>
          <w:sz w:val="21"/>
          <w:szCs w:val="21"/>
        </w:rPr>
        <w:t>.</w:t>
      </w:r>
    </w:p>
    <w:p w:rsidR="00B971C0" w:rsidRPr="00B971C0" w:rsidRDefault="00B971C0" w:rsidP="00B971C0">
      <w:pPr>
        <w:shd w:val="clear" w:color="auto" w:fill="FFFFFF"/>
        <w:spacing w:before="120" w:after="120" w:line="336" w:lineRule="atLeast"/>
        <w:ind w:left="384"/>
        <w:rPr>
          <w:rFonts w:ascii="Arial" w:eastAsia="Times New Roman" w:hAnsi="Arial" w:cs="Arial"/>
          <w:color w:val="252525"/>
          <w:sz w:val="21"/>
          <w:szCs w:val="21"/>
        </w:rPr>
      </w:pPr>
      <w:r w:rsidRPr="00B971C0">
        <w:rPr>
          <w:rFonts w:ascii="Arial" w:eastAsia="Times New Roman" w:hAnsi="Arial" w:cs="Arial"/>
          <w:color w:val="252525"/>
          <w:sz w:val="21"/>
          <w:szCs w:val="21"/>
        </w:rPr>
        <w:t>Consult </w:t>
      </w:r>
      <w:hyperlink r:id="rId28" w:tooltip="wikt:" w:history="1">
        <w:r w:rsidRPr="00B971C0">
          <w:rPr>
            <w:rFonts w:ascii="Arial" w:eastAsia="Times New Roman" w:hAnsi="Arial" w:cs="Arial"/>
            <w:color w:val="663366"/>
            <w:sz w:val="21"/>
            <w:szCs w:val="21"/>
          </w:rPr>
          <w:t>Wiktionary</w:t>
        </w:r>
      </w:hyperlink>
      <w:r w:rsidRPr="00B971C0">
        <w:rPr>
          <w:rFonts w:ascii="Arial" w:eastAsia="Times New Roman" w:hAnsi="Arial" w:cs="Arial"/>
          <w:color w:val="252525"/>
          <w:sz w:val="21"/>
          <w:szCs w:val="21"/>
        </w:rPr>
        <w:t> for more information on the meanings and usage of the words listed here. It also contains a fairly complete </w:t>
      </w:r>
      <w:hyperlink r:id="rId29" w:tooltip="wikt:Category:English determiners" w:history="1">
        <w:r w:rsidRPr="00B971C0">
          <w:rPr>
            <w:rFonts w:ascii="Arial" w:eastAsia="Times New Roman" w:hAnsi="Arial" w:cs="Arial"/>
            <w:color w:val="663366"/>
            <w:sz w:val="21"/>
            <w:szCs w:val="21"/>
          </w:rPr>
          <w:t>list</w:t>
        </w:r>
      </w:hyperlink>
      <w:r w:rsidRPr="00B971C0">
        <w:rPr>
          <w:rFonts w:ascii="Arial" w:eastAsia="Times New Roman" w:hAnsi="Arial" w:cs="Arial"/>
          <w:color w:val="252525"/>
          <w:sz w:val="21"/>
          <w:szCs w:val="21"/>
        </w:rPr>
        <w:t> of words that can be classed as determiners in English.</w:t>
      </w:r>
    </w:p>
    <w:p w:rsidR="007B579D" w:rsidRDefault="007B579D"/>
    <w:sectPr w:rsidR="007B57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B176F"/>
    <w:multiLevelType w:val="multilevel"/>
    <w:tmpl w:val="69A45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D602A2E"/>
    <w:multiLevelType w:val="multilevel"/>
    <w:tmpl w:val="C7E2CFC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CB6757F"/>
    <w:multiLevelType w:val="multilevel"/>
    <w:tmpl w:val="B92679F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1C0"/>
    <w:rsid w:val="006556F7"/>
    <w:rsid w:val="007B579D"/>
    <w:rsid w:val="00B971C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54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Demonstrative_adjective" TargetMode="External"/><Relationship Id="rId13" Type="http://schemas.openxmlformats.org/officeDocument/2006/relationships/hyperlink" Target="http://en.wikipedia.org/wiki/English_articles" TargetMode="External"/><Relationship Id="rId18" Type="http://schemas.openxmlformats.org/officeDocument/2006/relationships/hyperlink" Target="http://en.wikipedia.org/wiki/Superlative" TargetMode="External"/><Relationship Id="rId26" Type="http://schemas.openxmlformats.org/officeDocument/2006/relationships/hyperlink" Target="http://en.wikipedia.org/wiki/English_determiners" TargetMode="External"/><Relationship Id="rId3" Type="http://schemas.microsoft.com/office/2007/relationships/stylesWithEffects" Target="stylesWithEffects.xml"/><Relationship Id="rId21" Type="http://schemas.openxmlformats.org/officeDocument/2006/relationships/hyperlink" Target="http://en.wikipedia.org/wiki/English_numerals" TargetMode="External"/><Relationship Id="rId7" Type="http://schemas.openxmlformats.org/officeDocument/2006/relationships/hyperlink" Target="http://en.wikipedia.org/wiki/English_articles" TargetMode="External"/><Relationship Id="rId12" Type="http://schemas.openxmlformats.org/officeDocument/2006/relationships/hyperlink" Target="http://en.wikipedia.org/wiki/Relative_clause" TargetMode="External"/><Relationship Id="rId17" Type="http://schemas.openxmlformats.org/officeDocument/2006/relationships/hyperlink" Target="http://en.wikipedia.org/wiki/Comparative" TargetMode="External"/><Relationship Id="rId25" Type="http://schemas.openxmlformats.org/officeDocument/2006/relationships/hyperlink" Target="http://en.wikipedia.org/wiki/English_determiners" TargetMode="External"/><Relationship Id="rId2" Type="http://schemas.openxmlformats.org/officeDocument/2006/relationships/styles" Target="styles.xml"/><Relationship Id="rId16" Type="http://schemas.openxmlformats.org/officeDocument/2006/relationships/hyperlink" Target="http://en.wikipedia.org/wiki/Quantification_(linguistics)" TargetMode="External"/><Relationship Id="rId20" Type="http://schemas.openxmlformats.org/officeDocument/2006/relationships/hyperlink" Target="http://en.wikipedia.org/wiki/Grammatical_number" TargetMode="External"/><Relationship Id="rId29" Type="http://schemas.openxmlformats.org/officeDocument/2006/relationships/hyperlink" Target="http://en.wiktionary.org/wiki/Category:English_determiners" TargetMode="External"/><Relationship Id="rId1" Type="http://schemas.openxmlformats.org/officeDocument/2006/relationships/numbering" Target="numbering.xml"/><Relationship Id="rId6" Type="http://schemas.openxmlformats.org/officeDocument/2006/relationships/hyperlink" Target="http://en.wikipedia.org/w/index.php?title=English_determiners&amp;action=edit&amp;section=2" TargetMode="External"/><Relationship Id="rId11" Type="http://schemas.openxmlformats.org/officeDocument/2006/relationships/hyperlink" Target="http://en.wikipedia.org/wiki/Interrogative" TargetMode="External"/><Relationship Id="rId24" Type="http://schemas.openxmlformats.org/officeDocument/2006/relationships/hyperlink" Target="http://en.wikipedia.org/wiki/Enumeration" TargetMode="External"/><Relationship Id="rId5" Type="http://schemas.openxmlformats.org/officeDocument/2006/relationships/webSettings" Target="webSettings.xml"/><Relationship Id="rId15" Type="http://schemas.openxmlformats.org/officeDocument/2006/relationships/hyperlink" Target="http://en.wikipedia.org/wiki/Weak_and_strong_forms_in_English" TargetMode="External"/><Relationship Id="rId23" Type="http://schemas.openxmlformats.org/officeDocument/2006/relationships/hyperlink" Target="http://en.wikipedia.org/wiki/English_determiners" TargetMode="External"/><Relationship Id="rId28" Type="http://schemas.openxmlformats.org/officeDocument/2006/relationships/hyperlink" Target="http://en.wiktionary.org/wiki/" TargetMode="External"/><Relationship Id="rId10" Type="http://schemas.openxmlformats.org/officeDocument/2006/relationships/hyperlink" Target="http://en.wikipedia.org/wiki/Saxon_genitive" TargetMode="External"/><Relationship Id="rId19" Type="http://schemas.openxmlformats.org/officeDocument/2006/relationships/hyperlink" Target="http://en.wikipedia.org/wiki/Count_noun"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en.wikipedia.org/wiki/English_personal_pronouns" TargetMode="External"/><Relationship Id="rId14" Type="http://schemas.openxmlformats.org/officeDocument/2006/relationships/hyperlink" Target="http://en.wikipedia.org/wiki/Vowel" TargetMode="External"/><Relationship Id="rId22" Type="http://schemas.openxmlformats.org/officeDocument/2006/relationships/hyperlink" Target="http://en.wikipedia.org/wiki/English_determiners" TargetMode="External"/><Relationship Id="rId27" Type="http://schemas.openxmlformats.org/officeDocument/2006/relationships/hyperlink" Target="http://en.wikipedia.org/wiki/English_determiners"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1134</Words>
  <Characters>6470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2014-11-18T11:05:00Z</dcterms:created>
  <dcterms:modified xsi:type="dcterms:W3CDTF">2014-11-18T11:33:00Z</dcterms:modified>
</cp:coreProperties>
</file>