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390" w:rsidRPr="00D278C4" w:rsidRDefault="00C47128">
      <w:bookmarkStart w:id="0" w:name="_GoBack"/>
      <w:bookmarkEnd w:id="0"/>
      <w:r>
        <w:t xml:space="preserve"> </w:t>
      </w:r>
      <w:r w:rsidR="003E4390" w:rsidRPr="00D278C4">
        <w:t>Example on the Financial Leverage, EPS,ROE/539:</w:t>
      </w:r>
    </w:p>
    <w:p w:rsidR="003E4390" w:rsidRPr="00D278C4" w:rsidRDefault="003E4390">
      <w:pPr>
        <w:rPr>
          <w:color w:val="8064A2" w:themeColor="accent4"/>
        </w:rPr>
      </w:pPr>
      <w:r w:rsidRPr="00D278C4">
        <w:rPr>
          <w:color w:val="8064A2" w:themeColor="accent4"/>
        </w:rPr>
        <w:t xml:space="preserve">Given information: </w:t>
      </w:r>
    </w:p>
    <w:p w:rsidR="003E4390" w:rsidRPr="00D278C4" w:rsidRDefault="003E4390">
      <w:pPr>
        <w:rPr>
          <w:color w:val="8064A2" w:themeColor="accent4"/>
        </w:rPr>
      </w:pPr>
      <w:r w:rsidRPr="00D278C4">
        <w:rPr>
          <w:color w:val="8064A2" w:themeColor="accent4"/>
        </w:rPr>
        <w:t>- Trans Am corporation is ALL equity firm (has NO debt in its capital structure.</w:t>
      </w:r>
    </w:p>
    <w:p w:rsidR="003E4390" w:rsidRPr="00D278C4" w:rsidRDefault="003E4390">
      <w:pPr>
        <w:rPr>
          <w:color w:val="8064A2" w:themeColor="accent4"/>
        </w:rPr>
      </w:pPr>
      <w:r w:rsidRPr="00D278C4">
        <w:rPr>
          <w:color w:val="8064A2" w:themeColor="accent4"/>
        </w:rPr>
        <w:t>- CFO is considering a restructuring involves issuing debt of  $4,000,000 with 10% interest. AND use the proceeds to buy back some equity.</w:t>
      </w:r>
    </w:p>
    <w:p w:rsidR="003E4390" w:rsidRPr="00D278C4" w:rsidRDefault="003E4390">
      <w:pPr>
        <w:rPr>
          <w:color w:val="8064A2" w:themeColor="accent4"/>
        </w:rPr>
      </w:pPr>
      <w:r w:rsidRPr="00D278C4">
        <w:rPr>
          <w:color w:val="8064A2" w:themeColor="accent4"/>
        </w:rPr>
        <w:t xml:space="preserve">- Firm market value = $8 million </w:t>
      </w:r>
    </w:p>
    <w:p w:rsidR="003E4390" w:rsidRPr="00D278C4" w:rsidRDefault="003E4390">
      <w:pPr>
        <w:rPr>
          <w:color w:val="8064A2" w:themeColor="accent4"/>
        </w:rPr>
      </w:pPr>
      <w:r w:rsidRPr="00D278C4">
        <w:rPr>
          <w:color w:val="8064A2" w:themeColor="accent4"/>
        </w:rPr>
        <w:t>- # of shares outstanding = 400,000 shares.</w:t>
      </w:r>
    </w:p>
    <w:p w:rsidR="003E4390" w:rsidRPr="00D278C4" w:rsidRDefault="003E4390">
      <w:r w:rsidRPr="00D278C4">
        <w:t>=&gt; since its all equity shares then the price of stock per share = $20 (8,000,000/400,000)</w:t>
      </w:r>
    </w:p>
    <w:p w:rsidR="003E4390" w:rsidRPr="00D278C4" w:rsidRDefault="003E4390"/>
    <w:p w:rsidR="003E4390" w:rsidRPr="00D278C4" w:rsidRDefault="003E4390" w:rsidP="003E4390">
      <w:pPr>
        <w:pStyle w:val="ListParagraph"/>
        <w:numPr>
          <w:ilvl w:val="0"/>
          <w:numId w:val="1"/>
        </w:numPr>
        <w:rPr>
          <w:color w:val="C0504D" w:themeColor="accent2"/>
        </w:rPr>
      </w:pPr>
      <w:r w:rsidRPr="00D278C4">
        <w:rPr>
          <w:color w:val="C0504D" w:themeColor="accent2"/>
        </w:rPr>
        <w:t>Complete the following table.</w:t>
      </w:r>
    </w:p>
    <w:p w:rsidR="00540F87" w:rsidRPr="00D278C4" w:rsidRDefault="00540F87" w:rsidP="00540F87">
      <w:pPr>
        <w:pStyle w:val="ListParagraph"/>
      </w:pPr>
    </w:p>
    <w:tbl>
      <w:tblPr>
        <w:tblStyle w:val="TableGrid"/>
        <w:tblW w:w="0" w:type="auto"/>
        <w:tblInd w:w="720" w:type="dxa"/>
        <w:tblLook w:val="04A0" w:firstRow="1" w:lastRow="0" w:firstColumn="1" w:lastColumn="0" w:noHBand="0" w:noVBand="1"/>
      </w:tblPr>
      <w:tblGrid>
        <w:gridCol w:w="2720"/>
        <w:gridCol w:w="2708"/>
        <w:gridCol w:w="2708"/>
      </w:tblGrid>
      <w:tr w:rsidR="00540F87" w:rsidRPr="00D278C4" w:rsidTr="00540F87">
        <w:tc>
          <w:tcPr>
            <w:tcW w:w="2952" w:type="dxa"/>
          </w:tcPr>
          <w:p w:rsidR="00540F87" w:rsidRPr="00D278C4" w:rsidRDefault="00540F87" w:rsidP="003E4390">
            <w:pPr>
              <w:pStyle w:val="ListParagraph"/>
              <w:ind w:left="0"/>
            </w:pPr>
          </w:p>
        </w:tc>
        <w:tc>
          <w:tcPr>
            <w:tcW w:w="2952" w:type="dxa"/>
          </w:tcPr>
          <w:p w:rsidR="00540F87" w:rsidRPr="00D278C4" w:rsidRDefault="00540F87" w:rsidP="003E4390">
            <w:pPr>
              <w:pStyle w:val="ListParagraph"/>
              <w:ind w:left="0"/>
            </w:pPr>
            <w:r w:rsidRPr="00D278C4">
              <w:t>Current</w:t>
            </w:r>
            <w:r w:rsidR="00D47DC8" w:rsidRPr="00D278C4">
              <w:t xml:space="preserve">  (No debt)</w:t>
            </w:r>
          </w:p>
        </w:tc>
        <w:tc>
          <w:tcPr>
            <w:tcW w:w="2952" w:type="dxa"/>
          </w:tcPr>
          <w:p w:rsidR="00540F87" w:rsidRPr="00D278C4" w:rsidRDefault="00D47DC8" w:rsidP="003E4390">
            <w:pPr>
              <w:pStyle w:val="ListParagraph"/>
              <w:ind w:left="0"/>
            </w:pPr>
            <w:r w:rsidRPr="00D278C4">
              <w:t xml:space="preserve">     </w:t>
            </w:r>
            <w:r w:rsidR="00540F87" w:rsidRPr="00D278C4">
              <w:t>Proposed</w:t>
            </w:r>
            <w:r w:rsidRPr="00D278C4">
              <w:t xml:space="preserve"> (with debt)</w:t>
            </w:r>
          </w:p>
        </w:tc>
      </w:tr>
      <w:tr w:rsidR="00540F87" w:rsidRPr="00D278C4" w:rsidTr="00540F87">
        <w:tc>
          <w:tcPr>
            <w:tcW w:w="2952" w:type="dxa"/>
          </w:tcPr>
          <w:p w:rsidR="00540F87" w:rsidRPr="00D278C4" w:rsidRDefault="00540F87" w:rsidP="003E4390">
            <w:pPr>
              <w:pStyle w:val="ListParagraph"/>
              <w:ind w:left="0"/>
              <w:rPr>
                <w:color w:val="8064A2" w:themeColor="accent4"/>
              </w:rPr>
            </w:pPr>
            <w:r w:rsidRPr="00D278C4">
              <w:rPr>
                <w:color w:val="8064A2" w:themeColor="accent4"/>
              </w:rPr>
              <w:t>Assets</w:t>
            </w:r>
          </w:p>
        </w:tc>
        <w:tc>
          <w:tcPr>
            <w:tcW w:w="2952" w:type="dxa"/>
          </w:tcPr>
          <w:p w:rsidR="00540F87" w:rsidRPr="00D278C4" w:rsidRDefault="00540F87" w:rsidP="003E4390">
            <w:pPr>
              <w:pStyle w:val="ListParagraph"/>
              <w:ind w:left="0"/>
            </w:pPr>
            <w:r w:rsidRPr="00D278C4">
              <w:t>$8,000,000</w:t>
            </w:r>
          </w:p>
        </w:tc>
        <w:tc>
          <w:tcPr>
            <w:tcW w:w="2952" w:type="dxa"/>
          </w:tcPr>
          <w:p w:rsidR="00540F87" w:rsidRPr="00D278C4" w:rsidRDefault="00540F87" w:rsidP="003E4390">
            <w:pPr>
              <w:pStyle w:val="ListParagraph"/>
              <w:ind w:left="0"/>
            </w:pPr>
            <w:r w:rsidRPr="00D278C4">
              <w:t>$8,000,000</w:t>
            </w:r>
          </w:p>
        </w:tc>
      </w:tr>
      <w:tr w:rsidR="00540F87" w:rsidRPr="00D278C4" w:rsidTr="00540F87">
        <w:tc>
          <w:tcPr>
            <w:tcW w:w="2952" w:type="dxa"/>
          </w:tcPr>
          <w:p w:rsidR="00540F87" w:rsidRPr="00D278C4" w:rsidRDefault="00540F87" w:rsidP="003E4390">
            <w:pPr>
              <w:pStyle w:val="ListParagraph"/>
              <w:ind w:left="0"/>
              <w:rPr>
                <w:color w:val="8064A2" w:themeColor="accent4"/>
              </w:rPr>
            </w:pPr>
            <w:r w:rsidRPr="00D278C4">
              <w:rPr>
                <w:color w:val="8064A2" w:themeColor="accent4"/>
              </w:rPr>
              <w:t>debt</w:t>
            </w:r>
          </w:p>
        </w:tc>
        <w:tc>
          <w:tcPr>
            <w:tcW w:w="2952" w:type="dxa"/>
          </w:tcPr>
          <w:p w:rsidR="00540F87" w:rsidRPr="00D278C4" w:rsidRDefault="00540F87" w:rsidP="003E4390">
            <w:pPr>
              <w:pStyle w:val="ListParagraph"/>
              <w:ind w:left="0"/>
            </w:pPr>
            <w:r w:rsidRPr="00D278C4">
              <w:t>0</w:t>
            </w:r>
          </w:p>
        </w:tc>
        <w:tc>
          <w:tcPr>
            <w:tcW w:w="2952" w:type="dxa"/>
          </w:tcPr>
          <w:p w:rsidR="00540F87" w:rsidRPr="00D278C4" w:rsidRDefault="00540F87" w:rsidP="003E4390">
            <w:pPr>
              <w:pStyle w:val="ListParagraph"/>
              <w:ind w:left="0"/>
            </w:pPr>
            <w:r w:rsidRPr="00D278C4">
              <w:t>$4,000,000</w:t>
            </w:r>
          </w:p>
        </w:tc>
      </w:tr>
      <w:tr w:rsidR="00540F87" w:rsidRPr="00D278C4" w:rsidTr="00540F87">
        <w:tc>
          <w:tcPr>
            <w:tcW w:w="2952" w:type="dxa"/>
          </w:tcPr>
          <w:p w:rsidR="00540F87" w:rsidRPr="00D278C4" w:rsidRDefault="00540F87" w:rsidP="003E4390">
            <w:pPr>
              <w:pStyle w:val="ListParagraph"/>
              <w:ind w:left="0"/>
              <w:rPr>
                <w:color w:val="8064A2" w:themeColor="accent4"/>
              </w:rPr>
            </w:pPr>
            <w:r w:rsidRPr="00D278C4">
              <w:rPr>
                <w:color w:val="8064A2" w:themeColor="accent4"/>
              </w:rPr>
              <w:t>Equity</w:t>
            </w:r>
          </w:p>
        </w:tc>
        <w:tc>
          <w:tcPr>
            <w:tcW w:w="2952" w:type="dxa"/>
          </w:tcPr>
          <w:p w:rsidR="00540F87" w:rsidRPr="00D278C4" w:rsidRDefault="00540F87" w:rsidP="003E4390">
            <w:pPr>
              <w:pStyle w:val="ListParagraph"/>
              <w:ind w:left="0"/>
            </w:pPr>
            <w:r w:rsidRPr="00D278C4">
              <w:t>$8,000,000</w:t>
            </w:r>
          </w:p>
        </w:tc>
        <w:tc>
          <w:tcPr>
            <w:tcW w:w="2952" w:type="dxa"/>
          </w:tcPr>
          <w:p w:rsidR="00540F87" w:rsidRPr="00D278C4" w:rsidRDefault="00540F87" w:rsidP="003E4390">
            <w:pPr>
              <w:pStyle w:val="ListParagraph"/>
              <w:ind w:left="0"/>
            </w:pPr>
            <w:r w:rsidRPr="00D278C4">
              <w:t>$4,000,000</w:t>
            </w:r>
          </w:p>
        </w:tc>
      </w:tr>
      <w:tr w:rsidR="00540F87" w:rsidRPr="00D278C4" w:rsidTr="00540F87">
        <w:tc>
          <w:tcPr>
            <w:tcW w:w="2952" w:type="dxa"/>
          </w:tcPr>
          <w:p w:rsidR="00540F87" w:rsidRPr="00D278C4" w:rsidRDefault="00540F87" w:rsidP="003E4390">
            <w:pPr>
              <w:pStyle w:val="ListParagraph"/>
              <w:ind w:left="0"/>
              <w:rPr>
                <w:color w:val="8064A2" w:themeColor="accent4"/>
              </w:rPr>
            </w:pPr>
            <w:r w:rsidRPr="00D278C4">
              <w:rPr>
                <w:color w:val="8064A2" w:themeColor="accent4"/>
              </w:rPr>
              <w:t>Debt equity ratio</w:t>
            </w:r>
          </w:p>
        </w:tc>
        <w:tc>
          <w:tcPr>
            <w:tcW w:w="2952" w:type="dxa"/>
          </w:tcPr>
          <w:p w:rsidR="00540F87" w:rsidRPr="00D278C4" w:rsidRDefault="00540F87" w:rsidP="003E4390">
            <w:pPr>
              <w:pStyle w:val="ListParagraph"/>
              <w:ind w:left="0"/>
            </w:pPr>
            <w:r w:rsidRPr="00D278C4">
              <w:t>0</w:t>
            </w:r>
          </w:p>
        </w:tc>
        <w:tc>
          <w:tcPr>
            <w:tcW w:w="2952" w:type="dxa"/>
          </w:tcPr>
          <w:p w:rsidR="00540F87" w:rsidRPr="00D278C4" w:rsidRDefault="00D47DC8" w:rsidP="003E4390">
            <w:pPr>
              <w:pStyle w:val="ListParagraph"/>
              <w:ind w:left="0"/>
              <w:rPr>
                <w:color w:val="9BBB59" w:themeColor="accent3"/>
              </w:rPr>
            </w:pPr>
            <w:r w:rsidRPr="00D278C4">
              <w:rPr>
                <w:color w:val="9BBB59" w:themeColor="accent3"/>
              </w:rPr>
              <w:t xml:space="preserve">* 1 </w:t>
            </w:r>
          </w:p>
        </w:tc>
      </w:tr>
      <w:tr w:rsidR="00540F87" w:rsidRPr="00D278C4" w:rsidTr="00540F87">
        <w:tc>
          <w:tcPr>
            <w:tcW w:w="2952" w:type="dxa"/>
          </w:tcPr>
          <w:p w:rsidR="00540F87" w:rsidRPr="00D278C4" w:rsidRDefault="00540F87" w:rsidP="003E4390">
            <w:pPr>
              <w:pStyle w:val="ListParagraph"/>
              <w:ind w:left="0"/>
              <w:rPr>
                <w:color w:val="8064A2" w:themeColor="accent4"/>
              </w:rPr>
            </w:pPr>
            <w:r w:rsidRPr="00D278C4">
              <w:rPr>
                <w:color w:val="8064A2" w:themeColor="accent4"/>
              </w:rPr>
              <w:t>Share price</w:t>
            </w:r>
          </w:p>
        </w:tc>
        <w:tc>
          <w:tcPr>
            <w:tcW w:w="2952" w:type="dxa"/>
          </w:tcPr>
          <w:p w:rsidR="00540F87" w:rsidRPr="00D278C4" w:rsidRDefault="00D47DC8" w:rsidP="003E4390">
            <w:pPr>
              <w:pStyle w:val="ListParagraph"/>
              <w:ind w:left="0"/>
            </w:pPr>
            <w:r w:rsidRPr="00D278C4">
              <w:t>$20</w:t>
            </w:r>
          </w:p>
        </w:tc>
        <w:tc>
          <w:tcPr>
            <w:tcW w:w="2952" w:type="dxa"/>
          </w:tcPr>
          <w:p w:rsidR="00540F87" w:rsidRPr="00D278C4" w:rsidRDefault="00D47DC8" w:rsidP="003E4390">
            <w:pPr>
              <w:pStyle w:val="ListParagraph"/>
              <w:ind w:left="0"/>
            </w:pPr>
            <w:r w:rsidRPr="00D278C4">
              <w:t>$20</w:t>
            </w:r>
          </w:p>
        </w:tc>
      </w:tr>
      <w:tr w:rsidR="00540F87" w:rsidRPr="00D278C4" w:rsidTr="00540F87">
        <w:tc>
          <w:tcPr>
            <w:tcW w:w="2952" w:type="dxa"/>
          </w:tcPr>
          <w:p w:rsidR="00540F87" w:rsidRPr="00D278C4" w:rsidRDefault="00540F87" w:rsidP="003E4390">
            <w:pPr>
              <w:pStyle w:val="ListParagraph"/>
              <w:ind w:left="0"/>
              <w:rPr>
                <w:color w:val="8064A2" w:themeColor="accent4"/>
              </w:rPr>
            </w:pPr>
            <w:r w:rsidRPr="00D278C4">
              <w:rPr>
                <w:color w:val="8064A2" w:themeColor="accent4"/>
              </w:rPr>
              <w:t>Shares outstanding</w:t>
            </w:r>
          </w:p>
        </w:tc>
        <w:tc>
          <w:tcPr>
            <w:tcW w:w="2952" w:type="dxa"/>
          </w:tcPr>
          <w:p w:rsidR="00540F87" w:rsidRPr="00D278C4" w:rsidRDefault="00D47DC8" w:rsidP="003E4390">
            <w:pPr>
              <w:pStyle w:val="ListParagraph"/>
              <w:ind w:left="0"/>
            </w:pPr>
            <w:r w:rsidRPr="00D278C4">
              <w:t>400,000</w:t>
            </w:r>
          </w:p>
        </w:tc>
        <w:tc>
          <w:tcPr>
            <w:tcW w:w="2952" w:type="dxa"/>
          </w:tcPr>
          <w:p w:rsidR="00540F87" w:rsidRPr="00D278C4" w:rsidRDefault="00D47DC8" w:rsidP="003E4390">
            <w:pPr>
              <w:pStyle w:val="ListParagraph"/>
              <w:ind w:left="0"/>
              <w:rPr>
                <w:color w:val="9BBB59" w:themeColor="accent3"/>
              </w:rPr>
            </w:pPr>
            <w:r w:rsidRPr="00D278C4">
              <w:rPr>
                <w:color w:val="9BBB59" w:themeColor="accent3"/>
              </w:rPr>
              <w:t>**200,000</w:t>
            </w:r>
          </w:p>
        </w:tc>
      </w:tr>
      <w:tr w:rsidR="00540F87" w:rsidRPr="00D278C4" w:rsidTr="00540F87">
        <w:tc>
          <w:tcPr>
            <w:tcW w:w="2952" w:type="dxa"/>
          </w:tcPr>
          <w:p w:rsidR="00540F87" w:rsidRPr="00D278C4" w:rsidRDefault="00540F87" w:rsidP="003E4390">
            <w:pPr>
              <w:pStyle w:val="ListParagraph"/>
              <w:ind w:left="0"/>
              <w:rPr>
                <w:color w:val="8064A2" w:themeColor="accent4"/>
              </w:rPr>
            </w:pPr>
            <w:r w:rsidRPr="00D278C4">
              <w:rPr>
                <w:color w:val="8064A2" w:themeColor="accent4"/>
              </w:rPr>
              <w:t>Interest rate</w:t>
            </w:r>
          </w:p>
        </w:tc>
        <w:tc>
          <w:tcPr>
            <w:tcW w:w="2952" w:type="dxa"/>
          </w:tcPr>
          <w:p w:rsidR="00540F87" w:rsidRPr="00D278C4" w:rsidRDefault="00D47DC8" w:rsidP="003E4390">
            <w:pPr>
              <w:pStyle w:val="ListParagraph"/>
              <w:ind w:left="0"/>
            </w:pPr>
            <w:r w:rsidRPr="00D278C4">
              <w:t>10%</w:t>
            </w:r>
          </w:p>
        </w:tc>
        <w:tc>
          <w:tcPr>
            <w:tcW w:w="2952" w:type="dxa"/>
          </w:tcPr>
          <w:p w:rsidR="00540F87" w:rsidRPr="00D278C4" w:rsidRDefault="00D47DC8" w:rsidP="003E4390">
            <w:pPr>
              <w:pStyle w:val="ListParagraph"/>
              <w:ind w:left="0"/>
            </w:pPr>
            <w:r w:rsidRPr="00D278C4">
              <w:t>10%</w:t>
            </w:r>
          </w:p>
        </w:tc>
      </w:tr>
    </w:tbl>
    <w:p w:rsidR="003E4390" w:rsidRPr="00D278C4" w:rsidRDefault="003E4390" w:rsidP="003E4390">
      <w:pPr>
        <w:pStyle w:val="ListParagraph"/>
      </w:pPr>
    </w:p>
    <w:p w:rsidR="003E4390" w:rsidRPr="00D278C4" w:rsidRDefault="00D47DC8">
      <w:r w:rsidRPr="00D278C4">
        <w:t xml:space="preserve">* Debt equity ratio: because in the proposed situation the company has 50% debt (4000,000/8,000,000) and 50% equity (4,000,000/8,000,000) so the debt equity ratio will be 0.5/0.5 </w:t>
      </w:r>
      <w:r w:rsidRPr="00D278C4">
        <w:rPr>
          <w:color w:val="9BBB59" w:themeColor="accent3"/>
        </w:rPr>
        <w:t>= 1.</w:t>
      </w:r>
    </w:p>
    <w:p w:rsidR="00D47DC8" w:rsidRPr="00D278C4" w:rsidRDefault="00D47DC8"/>
    <w:p w:rsidR="00D47DC8" w:rsidRPr="00D278C4" w:rsidRDefault="00D47DC8">
      <w:r w:rsidRPr="00D278C4">
        <w:t xml:space="preserve">** Shares outstanding: </w:t>
      </w:r>
    </w:p>
    <w:p w:rsidR="00D47DC8" w:rsidRPr="00D278C4" w:rsidRDefault="00D47DC8">
      <w:r w:rsidRPr="00D278C4">
        <w:t>after the firm has bought some shares with the $4,000,000 it borrowed, which means it bought : ($4,000,000/$20) = 200,000 shares.</w:t>
      </w:r>
    </w:p>
    <w:p w:rsidR="00D47DC8" w:rsidRPr="00D278C4" w:rsidRDefault="00D47DC8">
      <w:r w:rsidRPr="00D278C4">
        <w:t>we want to know how many shares are left :</w:t>
      </w:r>
    </w:p>
    <w:p w:rsidR="00D47DC8" w:rsidRPr="00D278C4" w:rsidRDefault="00D47DC8">
      <w:r w:rsidRPr="00D278C4">
        <w:t>=Total number of shares – (total amount borrowed/price of share) =  # of shares left</w:t>
      </w:r>
    </w:p>
    <w:p w:rsidR="003E4390" w:rsidRPr="00D278C4" w:rsidRDefault="00D47DC8">
      <w:r w:rsidRPr="00D278C4">
        <w:t xml:space="preserve"> 400,000 – (4,000,000/20) = </w:t>
      </w:r>
      <w:r w:rsidRPr="00D278C4">
        <w:rPr>
          <w:color w:val="9BBB59" w:themeColor="accent3"/>
        </w:rPr>
        <w:t>200,000</w:t>
      </w:r>
      <w:r w:rsidRPr="00D278C4">
        <w:t xml:space="preserve"> </w:t>
      </w:r>
    </w:p>
    <w:p w:rsidR="003E2370" w:rsidRPr="00D278C4" w:rsidRDefault="003E2370"/>
    <w:p w:rsidR="003E2370" w:rsidRPr="00D278C4" w:rsidRDefault="003E2370"/>
    <w:p w:rsidR="003E2370" w:rsidRPr="00D278C4" w:rsidRDefault="003E2370"/>
    <w:p w:rsidR="003E2370" w:rsidRPr="00D278C4" w:rsidRDefault="003E2370"/>
    <w:p w:rsidR="003E2370" w:rsidRPr="00D278C4" w:rsidRDefault="003E2370"/>
    <w:p w:rsidR="003E2370" w:rsidRPr="00D278C4" w:rsidRDefault="003E2370"/>
    <w:p w:rsidR="003E2370" w:rsidRPr="00D278C4" w:rsidRDefault="003E2370"/>
    <w:p w:rsidR="003E2370" w:rsidRPr="00D278C4" w:rsidRDefault="003E2370"/>
    <w:p w:rsidR="00661575" w:rsidRPr="00D278C4" w:rsidRDefault="00661575"/>
    <w:p w:rsidR="00661575" w:rsidRPr="00D278C4" w:rsidRDefault="00661575"/>
    <w:p w:rsidR="00661575" w:rsidRPr="00D278C4" w:rsidRDefault="00661575"/>
    <w:p w:rsidR="003E2370" w:rsidRPr="00D278C4" w:rsidRDefault="003E2370"/>
    <w:p w:rsidR="003E2370" w:rsidRPr="00D278C4" w:rsidRDefault="003E2370"/>
    <w:p w:rsidR="003E4390" w:rsidRPr="00D278C4" w:rsidRDefault="003E4390"/>
    <w:p w:rsidR="00724FCB" w:rsidRDefault="003E2370" w:rsidP="00724FCB">
      <w:pPr>
        <w:pStyle w:val="ListParagraph"/>
        <w:numPr>
          <w:ilvl w:val="0"/>
          <w:numId w:val="1"/>
        </w:numPr>
        <w:rPr>
          <w:color w:val="C0504D" w:themeColor="accent2"/>
        </w:rPr>
      </w:pPr>
      <w:r w:rsidRPr="00D278C4">
        <w:rPr>
          <w:color w:val="C0504D" w:themeColor="accent2"/>
        </w:rPr>
        <w:t xml:space="preserve">If the firm is expecting an EBIT of  $1,000,000, and 500,000 in case of recession and 1,500,000 in case of expansion, what is going to be ROE and EPS in each scenario? Compare the current situation with the proposed situation. </w:t>
      </w:r>
    </w:p>
    <w:p w:rsidR="00D278C4" w:rsidRPr="00D278C4" w:rsidRDefault="00D278C4" w:rsidP="00D278C4">
      <w:pPr>
        <w:pStyle w:val="ListParagraph"/>
        <w:rPr>
          <w:color w:val="C0504D" w:themeColor="accent2"/>
        </w:rPr>
      </w:pPr>
    </w:p>
    <w:p w:rsidR="003E2370" w:rsidRPr="00D278C4" w:rsidRDefault="003E2370" w:rsidP="00724FCB">
      <w:pPr>
        <w:pStyle w:val="ListParagraph"/>
        <w:rPr>
          <w:color w:val="C0504D" w:themeColor="accent2"/>
        </w:rPr>
      </w:pPr>
      <w:r w:rsidRPr="00D278C4">
        <w:rPr>
          <w:color w:val="000000" w:themeColor="text1"/>
          <w:bdr w:val="single" w:sz="6" w:space="0" w:color="auto"/>
          <w:shd w:val="clear" w:color="auto" w:fill="FDE9D9" w:themeFill="accent6" w:themeFillTint="33"/>
        </w:rPr>
        <w:t>Current situation (no debt)</w:t>
      </w:r>
      <w:r w:rsidR="00724FCB" w:rsidRPr="00D278C4">
        <w:rPr>
          <w:color w:val="000000" w:themeColor="text1"/>
        </w:rPr>
        <w:t xml:space="preserve">                       </w:t>
      </w:r>
      <w:r w:rsidR="00724FCB" w:rsidRPr="00D278C4">
        <w:rPr>
          <w:color w:val="000000" w:themeColor="text1"/>
          <w:bdr w:val="single" w:sz="6" w:space="0" w:color="auto"/>
          <w:shd w:val="clear" w:color="auto" w:fill="DBE5F1" w:themeFill="accent1" w:themeFillTint="33"/>
        </w:rPr>
        <w:t>Proposed situation (with debt $4 m)</w:t>
      </w:r>
    </w:p>
    <w:tbl>
      <w:tblPr>
        <w:tblStyle w:val="TableGrid"/>
        <w:tblW w:w="10728" w:type="dxa"/>
        <w:tblInd w:w="-9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78"/>
        <w:gridCol w:w="1260"/>
        <w:gridCol w:w="1469"/>
        <w:gridCol w:w="1367"/>
        <w:gridCol w:w="1367"/>
        <w:gridCol w:w="1287"/>
        <w:gridCol w:w="1260"/>
        <w:gridCol w:w="1440"/>
      </w:tblGrid>
      <w:tr w:rsidR="00724FCB" w:rsidRPr="00D278C4" w:rsidTr="00201A3E">
        <w:trPr>
          <w:trHeight w:val="815"/>
        </w:trPr>
        <w:tc>
          <w:tcPr>
            <w:tcW w:w="1278" w:type="dxa"/>
            <w:shd w:val="clear" w:color="auto" w:fill="FDE9D9" w:themeFill="accent6" w:themeFillTint="33"/>
          </w:tcPr>
          <w:p w:rsidR="00724FCB" w:rsidRPr="00D278C4" w:rsidRDefault="00724FCB" w:rsidP="003E2370">
            <w:pPr>
              <w:pStyle w:val="ListParagraph"/>
              <w:ind w:left="0"/>
            </w:pPr>
          </w:p>
        </w:tc>
        <w:tc>
          <w:tcPr>
            <w:tcW w:w="1260" w:type="dxa"/>
            <w:shd w:val="clear" w:color="auto" w:fill="FDE9D9" w:themeFill="accent6" w:themeFillTint="33"/>
          </w:tcPr>
          <w:p w:rsidR="00724FCB" w:rsidRPr="00D278C4" w:rsidRDefault="00724FCB" w:rsidP="003E2370">
            <w:pPr>
              <w:pStyle w:val="ListParagraph"/>
              <w:ind w:left="0"/>
            </w:pPr>
            <w:r w:rsidRPr="00D278C4">
              <w:t>Recession</w:t>
            </w:r>
          </w:p>
        </w:tc>
        <w:tc>
          <w:tcPr>
            <w:tcW w:w="1469" w:type="dxa"/>
            <w:shd w:val="clear" w:color="auto" w:fill="FDE9D9" w:themeFill="accent6" w:themeFillTint="33"/>
          </w:tcPr>
          <w:p w:rsidR="00724FCB" w:rsidRPr="00D278C4" w:rsidRDefault="00724FCB" w:rsidP="003E2370">
            <w:pPr>
              <w:pStyle w:val="ListParagraph"/>
              <w:ind w:left="0"/>
            </w:pPr>
            <w:r w:rsidRPr="00D278C4">
              <w:t>Expected</w:t>
            </w:r>
          </w:p>
        </w:tc>
        <w:tc>
          <w:tcPr>
            <w:tcW w:w="1367" w:type="dxa"/>
            <w:shd w:val="clear" w:color="auto" w:fill="FDE9D9" w:themeFill="accent6" w:themeFillTint="33"/>
          </w:tcPr>
          <w:p w:rsidR="00724FCB" w:rsidRPr="00D278C4" w:rsidRDefault="00724FCB" w:rsidP="003E2370">
            <w:pPr>
              <w:pStyle w:val="ListParagraph"/>
              <w:ind w:left="0"/>
            </w:pPr>
            <w:r w:rsidRPr="00D278C4">
              <w:t>Expansion</w:t>
            </w:r>
          </w:p>
        </w:tc>
        <w:tc>
          <w:tcPr>
            <w:tcW w:w="1367" w:type="dxa"/>
            <w:shd w:val="clear" w:color="auto" w:fill="DBE5F1" w:themeFill="accent1" w:themeFillTint="33"/>
          </w:tcPr>
          <w:p w:rsidR="00724FCB" w:rsidRPr="00D278C4" w:rsidRDefault="00724FCB" w:rsidP="00724FCB">
            <w:pPr>
              <w:pStyle w:val="ListParagraph"/>
              <w:ind w:left="0"/>
            </w:pPr>
          </w:p>
        </w:tc>
        <w:tc>
          <w:tcPr>
            <w:tcW w:w="1287" w:type="dxa"/>
            <w:shd w:val="clear" w:color="auto" w:fill="DBE5F1" w:themeFill="accent1" w:themeFillTint="33"/>
          </w:tcPr>
          <w:p w:rsidR="00724FCB" w:rsidRPr="00D278C4" w:rsidRDefault="00724FCB" w:rsidP="00724FCB">
            <w:pPr>
              <w:pStyle w:val="ListParagraph"/>
              <w:ind w:left="0"/>
            </w:pPr>
            <w:r w:rsidRPr="00D278C4">
              <w:t>Recession</w:t>
            </w:r>
          </w:p>
        </w:tc>
        <w:tc>
          <w:tcPr>
            <w:tcW w:w="1260" w:type="dxa"/>
            <w:shd w:val="clear" w:color="auto" w:fill="DBE5F1" w:themeFill="accent1" w:themeFillTint="33"/>
          </w:tcPr>
          <w:p w:rsidR="00724FCB" w:rsidRPr="00D278C4" w:rsidRDefault="00724FCB" w:rsidP="00724FCB">
            <w:pPr>
              <w:pStyle w:val="ListParagraph"/>
              <w:ind w:left="0"/>
            </w:pPr>
            <w:r w:rsidRPr="00D278C4">
              <w:t>Expected</w:t>
            </w:r>
          </w:p>
        </w:tc>
        <w:tc>
          <w:tcPr>
            <w:tcW w:w="1440" w:type="dxa"/>
            <w:shd w:val="clear" w:color="auto" w:fill="DBE5F1" w:themeFill="accent1" w:themeFillTint="33"/>
          </w:tcPr>
          <w:p w:rsidR="00724FCB" w:rsidRPr="00D278C4" w:rsidRDefault="00724FCB" w:rsidP="00724FCB">
            <w:pPr>
              <w:pStyle w:val="ListParagraph"/>
              <w:ind w:left="0"/>
            </w:pPr>
            <w:r w:rsidRPr="00D278C4">
              <w:t>Expansion</w:t>
            </w:r>
          </w:p>
        </w:tc>
      </w:tr>
      <w:tr w:rsidR="00724FCB" w:rsidRPr="00D278C4" w:rsidTr="00201A3E">
        <w:trPr>
          <w:trHeight w:val="815"/>
        </w:trPr>
        <w:tc>
          <w:tcPr>
            <w:tcW w:w="1278" w:type="dxa"/>
            <w:shd w:val="clear" w:color="auto" w:fill="FDE9D9" w:themeFill="accent6" w:themeFillTint="33"/>
          </w:tcPr>
          <w:p w:rsidR="00724FCB" w:rsidRPr="00D278C4" w:rsidRDefault="00724FCB" w:rsidP="003E2370">
            <w:pPr>
              <w:pStyle w:val="ListParagraph"/>
              <w:ind w:left="0"/>
            </w:pPr>
            <w:r w:rsidRPr="00D278C4">
              <w:t xml:space="preserve">      EBIT</w:t>
            </w:r>
          </w:p>
        </w:tc>
        <w:tc>
          <w:tcPr>
            <w:tcW w:w="1260" w:type="dxa"/>
            <w:shd w:val="clear" w:color="auto" w:fill="FDE9D9" w:themeFill="accent6" w:themeFillTint="33"/>
          </w:tcPr>
          <w:p w:rsidR="00724FCB" w:rsidRPr="00D278C4" w:rsidRDefault="00724FCB" w:rsidP="00724FCB">
            <w:pPr>
              <w:pStyle w:val="ListParagraph"/>
              <w:ind w:left="0"/>
              <w:jc w:val="center"/>
            </w:pPr>
            <w:r w:rsidRPr="00D278C4">
              <w:t>$500,000</w:t>
            </w:r>
          </w:p>
        </w:tc>
        <w:tc>
          <w:tcPr>
            <w:tcW w:w="1469" w:type="dxa"/>
            <w:shd w:val="clear" w:color="auto" w:fill="FDE9D9" w:themeFill="accent6" w:themeFillTint="33"/>
          </w:tcPr>
          <w:p w:rsidR="00724FCB" w:rsidRPr="00D278C4" w:rsidRDefault="00724FCB" w:rsidP="00724FCB">
            <w:pPr>
              <w:pStyle w:val="ListParagraph"/>
              <w:ind w:left="0"/>
              <w:jc w:val="center"/>
            </w:pPr>
            <w:r w:rsidRPr="00D278C4">
              <w:t>1,000,000</w:t>
            </w:r>
          </w:p>
        </w:tc>
        <w:tc>
          <w:tcPr>
            <w:tcW w:w="1367" w:type="dxa"/>
            <w:shd w:val="clear" w:color="auto" w:fill="FDE9D9" w:themeFill="accent6" w:themeFillTint="33"/>
          </w:tcPr>
          <w:p w:rsidR="00724FCB" w:rsidRPr="00D278C4" w:rsidRDefault="00724FCB" w:rsidP="00724FCB">
            <w:pPr>
              <w:pStyle w:val="ListParagraph"/>
              <w:ind w:left="0"/>
              <w:jc w:val="center"/>
            </w:pPr>
            <w:r w:rsidRPr="00D278C4">
              <w:t>1,500,000</w:t>
            </w:r>
          </w:p>
        </w:tc>
        <w:tc>
          <w:tcPr>
            <w:tcW w:w="1367" w:type="dxa"/>
            <w:shd w:val="clear" w:color="auto" w:fill="DBE5F1" w:themeFill="accent1" w:themeFillTint="33"/>
          </w:tcPr>
          <w:p w:rsidR="00724FCB" w:rsidRPr="00D278C4" w:rsidRDefault="00724FCB" w:rsidP="00724FCB">
            <w:pPr>
              <w:pStyle w:val="ListParagraph"/>
              <w:ind w:left="0"/>
              <w:jc w:val="center"/>
            </w:pPr>
            <w:r w:rsidRPr="00D278C4">
              <w:t>EBIT</w:t>
            </w:r>
          </w:p>
        </w:tc>
        <w:tc>
          <w:tcPr>
            <w:tcW w:w="1287" w:type="dxa"/>
            <w:shd w:val="clear" w:color="auto" w:fill="DBE5F1" w:themeFill="accent1" w:themeFillTint="33"/>
          </w:tcPr>
          <w:p w:rsidR="00724FCB" w:rsidRPr="00D278C4" w:rsidRDefault="00724FCB" w:rsidP="00724FCB">
            <w:pPr>
              <w:pStyle w:val="ListParagraph"/>
              <w:ind w:left="0"/>
              <w:jc w:val="center"/>
            </w:pPr>
            <w:r w:rsidRPr="00D278C4">
              <w:t>$500,000</w:t>
            </w:r>
          </w:p>
        </w:tc>
        <w:tc>
          <w:tcPr>
            <w:tcW w:w="1260" w:type="dxa"/>
            <w:shd w:val="clear" w:color="auto" w:fill="DBE5F1" w:themeFill="accent1" w:themeFillTint="33"/>
          </w:tcPr>
          <w:p w:rsidR="00724FCB" w:rsidRPr="00D278C4" w:rsidRDefault="00724FCB" w:rsidP="00724FCB">
            <w:pPr>
              <w:pStyle w:val="ListParagraph"/>
              <w:ind w:left="0"/>
              <w:jc w:val="center"/>
            </w:pPr>
            <w:r w:rsidRPr="00D278C4">
              <w:t>1,000,000</w:t>
            </w:r>
          </w:p>
        </w:tc>
        <w:tc>
          <w:tcPr>
            <w:tcW w:w="1440" w:type="dxa"/>
            <w:shd w:val="clear" w:color="auto" w:fill="DBE5F1" w:themeFill="accent1" w:themeFillTint="33"/>
          </w:tcPr>
          <w:p w:rsidR="00724FCB" w:rsidRPr="00D278C4" w:rsidRDefault="00724FCB" w:rsidP="00724FCB">
            <w:pPr>
              <w:pStyle w:val="ListParagraph"/>
              <w:ind w:left="0"/>
              <w:jc w:val="center"/>
            </w:pPr>
            <w:r w:rsidRPr="00D278C4">
              <w:t>1,500,000</w:t>
            </w:r>
          </w:p>
        </w:tc>
      </w:tr>
      <w:tr w:rsidR="00724FCB" w:rsidRPr="00D278C4" w:rsidTr="00201A3E">
        <w:trPr>
          <w:trHeight w:val="815"/>
        </w:trPr>
        <w:tc>
          <w:tcPr>
            <w:tcW w:w="1278" w:type="dxa"/>
            <w:shd w:val="clear" w:color="auto" w:fill="FDE9D9" w:themeFill="accent6" w:themeFillTint="33"/>
          </w:tcPr>
          <w:p w:rsidR="00724FCB" w:rsidRPr="00D278C4" w:rsidRDefault="00724FCB" w:rsidP="003E2370">
            <w:pPr>
              <w:pStyle w:val="ListParagraph"/>
              <w:ind w:left="0"/>
            </w:pPr>
            <w:r w:rsidRPr="00D278C4">
              <w:t xml:space="preserve">  - Interest</w:t>
            </w:r>
          </w:p>
        </w:tc>
        <w:tc>
          <w:tcPr>
            <w:tcW w:w="1260" w:type="dxa"/>
            <w:shd w:val="clear" w:color="auto" w:fill="FDE9D9" w:themeFill="accent6" w:themeFillTint="33"/>
          </w:tcPr>
          <w:p w:rsidR="00724FCB" w:rsidRPr="00D278C4" w:rsidRDefault="00724FCB" w:rsidP="00724FCB">
            <w:pPr>
              <w:pStyle w:val="ListParagraph"/>
              <w:ind w:left="0"/>
              <w:jc w:val="center"/>
            </w:pPr>
            <w:r w:rsidRPr="00D278C4">
              <w:t>0</w:t>
            </w:r>
          </w:p>
        </w:tc>
        <w:tc>
          <w:tcPr>
            <w:tcW w:w="1469" w:type="dxa"/>
            <w:shd w:val="clear" w:color="auto" w:fill="FDE9D9" w:themeFill="accent6" w:themeFillTint="33"/>
          </w:tcPr>
          <w:p w:rsidR="00724FCB" w:rsidRPr="00D278C4" w:rsidRDefault="00724FCB" w:rsidP="00724FCB">
            <w:pPr>
              <w:pStyle w:val="ListParagraph"/>
              <w:ind w:left="0"/>
              <w:jc w:val="center"/>
            </w:pPr>
            <w:r w:rsidRPr="00D278C4">
              <w:t>0</w:t>
            </w:r>
          </w:p>
        </w:tc>
        <w:tc>
          <w:tcPr>
            <w:tcW w:w="1367" w:type="dxa"/>
            <w:shd w:val="clear" w:color="auto" w:fill="FDE9D9" w:themeFill="accent6" w:themeFillTint="33"/>
          </w:tcPr>
          <w:p w:rsidR="00724FCB" w:rsidRPr="00D278C4" w:rsidRDefault="00724FCB" w:rsidP="00724FCB">
            <w:pPr>
              <w:pStyle w:val="ListParagraph"/>
              <w:ind w:left="0"/>
              <w:jc w:val="center"/>
            </w:pPr>
            <w:r w:rsidRPr="00D278C4">
              <w:t>0</w:t>
            </w:r>
          </w:p>
        </w:tc>
        <w:tc>
          <w:tcPr>
            <w:tcW w:w="1367" w:type="dxa"/>
            <w:shd w:val="clear" w:color="auto" w:fill="DBE5F1" w:themeFill="accent1" w:themeFillTint="33"/>
          </w:tcPr>
          <w:p w:rsidR="00724FCB" w:rsidRPr="00D278C4" w:rsidRDefault="00724FCB" w:rsidP="00724FCB">
            <w:pPr>
              <w:pStyle w:val="ListParagraph"/>
              <w:ind w:left="0"/>
              <w:jc w:val="center"/>
            </w:pPr>
            <w:r w:rsidRPr="00D278C4">
              <w:t>- Interest</w:t>
            </w:r>
          </w:p>
        </w:tc>
        <w:tc>
          <w:tcPr>
            <w:tcW w:w="1287" w:type="dxa"/>
            <w:shd w:val="clear" w:color="auto" w:fill="DBE5F1" w:themeFill="accent1" w:themeFillTint="33"/>
          </w:tcPr>
          <w:p w:rsidR="00724FCB" w:rsidRPr="00D278C4" w:rsidRDefault="00724FCB" w:rsidP="00724FCB">
            <w:pPr>
              <w:pStyle w:val="ListParagraph"/>
              <w:ind w:left="0"/>
              <w:jc w:val="center"/>
            </w:pPr>
            <w:r w:rsidRPr="00D278C4">
              <w:t>$400,000</w:t>
            </w:r>
          </w:p>
        </w:tc>
        <w:tc>
          <w:tcPr>
            <w:tcW w:w="1260" w:type="dxa"/>
            <w:shd w:val="clear" w:color="auto" w:fill="DBE5F1" w:themeFill="accent1" w:themeFillTint="33"/>
          </w:tcPr>
          <w:p w:rsidR="00724FCB" w:rsidRPr="00D278C4" w:rsidRDefault="00724FCB" w:rsidP="00724FCB">
            <w:pPr>
              <w:pStyle w:val="ListParagraph"/>
              <w:ind w:left="0"/>
              <w:jc w:val="center"/>
            </w:pPr>
            <w:r w:rsidRPr="00D278C4">
              <w:t>$400,000</w:t>
            </w:r>
          </w:p>
        </w:tc>
        <w:tc>
          <w:tcPr>
            <w:tcW w:w="1440" w:type="dxa"/>
            <w:shd w:val="clear" w:color="auto" w:fill="DBE5F1" w:themeFill="accent1" w:themeFillTint="33"/>
          </w:tcPr>
          <w:p w:rsidR="00724FCB" w:rsidRPr="00D278C4" w:rsidRDefault="00724FCB" w:rsidP="00724FCB">
            <w:pPr>
              <w:pStyle w:val="ListParagraph"/>
              <w:ind w:left="0"/>
              <w:jc w:val="center"/>
            </w:pPr>
            <w:r w:rsidRPr="00D278C4">
              <w:t>$400,000</w:t>
            </w:r>
          </w:p>
        </w:tc>
      </w:tr>
      <w:tr w:rsidR="00724FCB" w:rsidRPr="00D278C4" w:rsidTr="00201A3E">
        <w:trPr>
          <w:trHeight w:val="815"/>
        </w:trPr>
        <w:tc>
          <w:tcPr>
            <w:tcW w:w="1278" w:type="dxa"/>
            <w:shd w:val="clear" w:color="auto" w:fill="FDE9D9" w:themeFill="accent6" w:themeFillTint="33"/>
          </w:tcPr>
          <w:p w:rsidR="00724FCB" w:rsidRPr="00D278C4" w:rsidRDefault="00724FCB" w:rsidP="003E2370">
            <w:pPr>
              <w:pStyle w:val="ListParagraph"/>
              <w:ind w:left="0"/>
            </w:pPr>
            <w:r w:rsidRPr="00D278C4">
              <w:t xml:space="preserve">= Net income </w:t>
            </w:r>
          </w:p>
        </w:tc>
        <w:tc>
          <w:tcPr>
            <w:tcW w:w="1260" w:type="dxa"/>
            <w:shd w:val="clear" w:color="auto" w:fill="FDE9D9" w:themeFill="accent6" w:themeFillTint="33"/>
          </w:tcPr>
          <w:p w:rsidR="00724FCB" w:rsidRPr="00D278C4" w:rsidRDefault="00724FCB" w:rsidP="00724FCB">
            <w:pPr>
              <w:pStyle w:val="ListParagraph"/>
              <w:ind w:left="0"/>
              <w:jc w:val="center"/>
            </w:pPr>
            <w:r w:rsidRPr="00D278C4">
              <w:t>$500,000</w:t>
            </w:r>
          </w:p>
        </w:tc>
        <w:tc>
          <w:tcPr>
            <w:tcW w:w="1469" w:type="dxa"/>
            <w:shd w:val="clear" w:color="auto" w:fill="FDE9D9" w:themeFill="accent6" w:themeFillTint="33"/>
          </w:tcPr>
          <w:p w:rsidR="00724FCB" w:rsidRPr="00D278C4" w:rsidRDefault="00724FCB" w:rsidP="00724FCB">
            <w:pPr>
              <w:pStyle w:val="ListParagraph"/>
              <w:ind w:left="0"/>
              <w:jc w:val="center"/>
            </w:pPr>
            <w:r w:rsidRPr="00D278C4">
              <w:t>$1,000,000</w:t>
            </w:r>
          </w:p>
        </w:tc>
        <w:tc>
          <w:tcPr>
            <w:tcW w:w="1367" w:type="dxa"/>
            <w:shd w:val="clear" w:color="auto" w:fill="FDE9D9" w:themeFill="accent6" w:themeFillTint="33"/>
          </w:tcPr>
          <w:p w:rsidR="00724FCB" w:rsidRPr="00D278C4" w:rsidRDefault="00724FCB" w:rsidP="00724FCB">
            <w:pPr>
              <w:pStyle w:val="ListParagraph"/>
              <w:ind w:left="0"/>
              <w:jc w:val="center"/>
            </w:pPr>
            <w:r w:rsidRPr="00D278C4">
              <w:t>$1,500,000</w:t>
            </w:r>
          </w:p>
        </w:tc>
        <w:tc>
          <w:tcPr>
            <w:tcW w:w="1367" w:type="dxa"/>
            <w:shd w:val="clear" w:color="auto" w:fill="DBE5F1" w:themeFill="accent1" w:themeFillTint="33"/>
          </w:tcPr>
          <w:p w:rsidR="00724FCB" w:rsidRPr="00D278C4" w:rsidRDefault="00724FCB" w:rsidP="00724FCB">
            <w:pPr>
              <w:pStyle w:val="ListParagraph"/>
              <w:ind w:left="0"/>
              <w:jc w:val="center"/>
            </w:pPr>
            <w:r w:rsidRPr="00D278C4">
              <w:t>= Net income</w:t>
            </w:r>
          </w:p>
        </w:tc>
        <w:tc>
          <w:tcPr>
            <w:tcW w:w="1287" w:type="dxa"/>
            <w:shd w:val="clear" w:color="auto" w:fill="DBE5F1" w:themeFill="accent1" w:themeFillTint="33"/>
          </w:tcPr>
          <w:p w:rsidR="00724FCB" w:rsidRPr="00D278C4" w:rsidRDefault="00724FCB" w:rsidP="00724FCB">
            <w:pPr>
              <w:pStyle w:val="ListParagraph"/>
              <w:ind w:left="0"/>
              <w:jc w:val="center"/>
            </w:pPr>
            <w:r w:rsidRPr="00D278C4">
              <w:t>$100,000</w:t>
            </w:r>
          </w:p>
        </w:tc>
        <w:tc>
          <w:tcPr>
            <w:tcW w:w="1260" w:type="dxa"/>
            <w:shd w:val="clear" w:color="auto" w:fill="DBE5F1" w:themeFill="accent1" w:themeFillTint="33"/>
          </w:tcPr>
          <w:p w:rsidR="00724FCB" w:rsidRPr="00D278C4" w:rsidRDefault="00724FCB" w:rsidP="00724FCB">
            <w:pPr>
              <w:pStyle w:val="ListParagraph"/>
              <w:ind w:left="0"/>
              <w:jc w:val="center"/>
            </w:pPr>
            <w:r w:rsidRPr="00D278C4">
              <w:t>$600,000</w:t>
            </w:r>
          </w:p>
        </w:tc>
        <w:tc>
          <w:tcPr>
            <w:tcW w:w="1440" w:type="dxa"/>
            <w:shd w:val="clear" w:color="auto" w:fill="DBE5F1" w:themeFill="accent1" w:themeFillTint="33"/>
          </w:tcPr>
          <w:p w:rsidR="00724FCB" w:rsidRPr="00D278C4" w:rsidRDefault="00724FCB" w:rsidP="00724FCB">
            <w:pPr>
              <w:pStyle w:val="ListParagraph"/>
              <w:ind w:left="0"/>
              <w:jc w:val="center"/>
            </w:pPr>
            <w:r w:rsidRPr="00D278C4">
              <w:t>$1,100,000</w:t>
            </w:r>
          </w:p>
        </w:tc>
      </w:tr>
      <w:tr w:rsidR="00724FCB" w:rsidRPr="00D278C4" w:rsidTr="00201A3E">
        <w:trPr>
          <w:trHeight w:val="815"/>
        </w:trPr>
        <w:tc>
          <w:tcPr>
            <w:tcW w:w="1278" w:type="dxa"/>
            <w:shd w:val="clear" w:color="auto" w:fill="FDE9D9" w:themeFill="accent6" w:themeFillTint="33"/>
          </w:tcPr>
          <w:p w:rsidR="00724FCB" w:rsidRPr="00D278C4" w:rsidRDefault="00724FCB" w:rsidP="003E2370">
            <w:pPr>
              <w:pStyle w:val="ListParagraph"/>
              <w:ind w:left="0"/>
            </w:pPr>
            <w:r w:rsidRPr="00D278C4">
              <w:t>ROE</w:t>
            </w:r>
          </w:p>
          <w:p w:rsidR="00724FCB" w:rsidRPr="00D278C4" w:rsidRDefault="00724FCB" w:rsidP="003E2370">
            <w:pPr>
              <w:pStyle w:val="ListParagraph"/>
              <w:ind w:left="0"/>
            </w:pPr>
            <w:r w:rsidRPr="00D278C4">
              <w:t xml:space="preserve"> Net income/total equity</w:t>
            </w:r>
          </w:p>
        </w:tc>
        <w:tc>
          <w:tcPr>
            <w:tcW w:w="1260" w:type="dxa"/>
            <w:shd w:val="clear" w:color="auto" w:fill="FDE9D9" w:themeFill="accent6" w:themeFillTint="33"/>
          </w:tcPr>
          <w:p w:rsidR="00724FCB" w:rsidRPr="00D278C4" w:rsidRDefault="00724FCB" w:rsidP="00724FCB">
            <w:pPr>
              <w:pStyle w:val="ListParagraph"/>
              <w:ind w:left="0"/>
              <w:jc w:val="center"/>
              <w:rPr>
                <w:b/>
              </w:rPr>
            </w:pPr>
            <w:r w:rsidRPr="00D278C4">
              <w:rPr>
                <w:b/>
              </w:rPr>
              <w:t>6.25%</w:t>
            </w:r>
          </w:p>
        </w:tc>
        <w:tc>
          <w:tcPr>
            <w:tcW w:w="1469" w:type="dxa"/>
            <w:shd w:val="clear" w:color="auto" w:fill="FDE9D9" w:themeFill="accent6" w:themeFillTint="33"/>
          </w:tcPr>
          <w:p w:rsidR="00724FCB" w:rsidRPr="00D278C4" w:rsidRDefault="00724FCB" w:rsidP="00724FCB">
            <w:pPr>
              <w:pStyle w:val="ListParagraph"/>
              <w:ind w:left="0"/>
              <w:jc w:val="center"/>
            </w:pPr>
            <w:r w:rsidRPr="00D278C4">
              <w:t>12.5%</w:t>
            </w:r>
          </w:p>
        </w:tc>
        <w:tc>
          <w:tcPr>
            <w:tcW w:w="1367" w:type="dxa"/>
            <w:shd w:val="clear" w:color="auto" w:fill="FDE9D9" w:themeFill="accent6" w:themeFillTint="33"/>
          </w:tcPr>
          <w:p w:rsidR="00724FCB" w:rsidRPr="00D278C4" w:rsidRDefault="00724FCB" w:rsidP="00724FCB">
            <w:pPr>
              <w:pStyle w:val="ListParagraph"/>
              <w:ind w:left="0"/>
              <w:jc w:val="center"/>
            </w:pPr>
            <w:r w:rsidRPr="00D278C4">
              <w:t>18.75%</w:t>
            </w:r>
          </w:p>
        </w:tc>
        <w:tc>
          <w:tcPr>
            <w:tcW w:w="1367" w:type="dxa"/>
            <w:shd w:val="clear" w:color="auto" w:fill="DBE5F1" w:themeFill="accent1" w:themeFillTint="33"/>
          </w:tcPr>
          <w:p w:rsidR="00724FCB" w:rsidRPr="00D278C4" w:rsidRDefault="00724FCB" w:rsidP="00724FCB">
            <w:pPr>
              <w:pStyle w:val="ListParagraph"/>
              <w:ind w:left="0"/>
              <w:jc w:val="center"/>
            </w:pPr>
            <w:r w:rsidRPr="00D278C4">
              <w:t>ROE</w:t>
            </w:r>
          </w:p>
          <w:p w:rsidR="00724FCB" w:rsidRPr="00D278C4" w:rsidRDefault="00661575" w:rsidP="00724FCB">
            <w:pPr>
              <w:pStyle w:val="ListParagraph"/>
              <w:ind w:left="0"/>
              <w:jc w:val="center"/>
            </w:pPr>
            <w:r w:rsidRPr="00D278C4">
              <w:t>(</w:t>
            </w:r>
            <w:r w:rsidR="00724FCB" w:rsidRPr="00D278C4">
              <w:t>Net income/total equity</w:t>
            </w:r>
            <w:r w:rsidRPr="00D278C4">
              <w:t>)</w:t>
            </w:r>
          </w:p>
        </w:tc>
        <w:tc>
          <w:tcPr>
            <w:tcW w:w="1287" w:type="dxa"/>
            <w:shd w:val="clear" w:color="auto" w:fill="DBE5F1" w:themeFill="accent1" w:themeFillTint="33"/>
          </w:tcPr>
          <w:p w:rsidR="00724FCB" w:rsidRPr="00D278C4" w:rsidRDefault="00724FCB" w:rsidP="00724FCB">
            <w:pPr>
              <w:pStyle w:val="ListParagraph"/>
              <w:ind w:left="0"/>
              <w:jc w:val="center"/>
            </w:pPr>
            <w:r w:rsidRPr="00D278C4">
              <w:t>2.5%</w:t>
            </w:r>
          </w:p>
        </w:tc>
        <w:tc>
          <w:tcPr>
            <w:tcW w:w="1260" w:type="dxa"/>
            <w:shd w:val="clear" w:color="auto" w:fill="DBE5F1" w:themeFill="accent1" w:themeFillTint="33"/>
          </w:tcPr>
          <w:p w:rsidR="00724FCB" w:rsidRPr="00D278C4" w:rsidRDefault="00724FCB" w:rsidP="00724FCB">
            <w:pPr>
              <w:pStyle w:val="ListParagraph"/>
              <w:ind w:left="0"/>
              <w:jc w:val="center"/>
              <w:rPr>
                <w:b/>
              </w:rPr>
            </w:pPr>
            <w:r w:rsidRPr="00D278C4">
              <w:rPr>
                <w:b/>
              </w:rPr>
              <w:t>15%</w:t>
            </w:r>
          </w:p>
        </w:tc>
        <w:tc>
          <w:tcPr>
            <w:tcW w:w="1440" w:type="dxa"/>
            <w:shd w:val="clear" w:color="auto" w:fill="DBE5F1" w:themeFill="accent1" w:themeFillTint="33"/>
          </w:tcPr>
          <w:p w:rsidR="00724FCB" w:rsidRPr="00D278C4" w:rsidRDefault="00724FCB" w:rsidP="00724FCB">
            <w:pPr>
              <w:pStyle w:val="ListParagraph"/>
              <w:ind w:left="0"/>
              <w:jc w:val="center"/>
              <w:rPr>
                <w:b/>
              </w:rPr>
            </w:pPr>
            <w:r w:rsidRPr="00D278C4">
              <w:rPr>
                <w:b/>
              </w:rPr>
              <w:t>27.5%</w:t>
            </w:r>
          </w:p>
        </w:tc>
      </w:tr>
      <w:tr w:rsidR="00724FCB" w:rsidRPr="00D278C4" w:rsidTr="00201A3E">
        <w:trPr>
          <w:trHeight w:val="873"/>
        </w:trPr>
        <w:tc>
          <w:tcPr>
            <w:tcW w:w="1278" w:type="dxa"/>
            <w:shd w:val="clear" w:color="auto" w:fill="FDE9D9" w:themeFill="accent6" w:themeFillTint="33"/>
          </w:tcPr>
          <w:p w:rsidR="00724FCB" w:rsidRPr="00D278C4" w:rsidRDefault="00724FCB" w:rsidP="003E2370">
            <w:pPr>
              <w:pStyle w:val="ListParagraph"/>
              <w:ind w:left="0"/>
            </w:pPr>
            <w:r w:rsidRPr="00D278C4">
              <w:t>EPS</w:t>
            </w:r>
          </w:p>
          <w:p w:rsidR="00724FCB" w:rsidRPr="00D278C4" w:rsidRDefault="00724FCB" w:rsidP="003E2370">
            <w:pPr>
              <w:pStyle w:val="ListParagraph"/>
              <w:ind w:left="0"/>
            </w:pPr>
            <w:r w:rsidRPr="00D278C4">
              <w:t>Net income/#of shares</w:t>
            </w:r>
          </w:p>
        </w:tc>
        <w:tc>
          <w:tcPr>
            <w:tcW w:w="1260" w:type="dxa"/>
            <w:shd w:val="clear" w:color="auto" w:fill="FDE9D9" w:themeFill="accent6" w:themeFillTint="33"/>
          </w:tcPr>
          <w:p w:rsidR="00724FCB" w:rsidRPr="00D278C4" w:rsidRDefault="004B3096" w:rsidP="00724FCB">
            <w:pPr>
              <w:pStyle w:val="ListParagraph"/>
              <w:ind w:left="0"/>
              <w:jc w:val="center"/>
              <w:rPr>
                <w:b/>
              </w:rPr>
            </w:pPr>
            <w:r w:rsidRPr="00D278C4">
              <w:rPr>
                <w:b/>
              </w:rPr>
              <w:t>1.25</w:t>
            </w:r>
          </w:p>
        </w:tc>
        <w:tc>
          <w:tcPr>
            <w:tcW w:w="1469" w:type="dxa"/>
            <w:shd w:val="clear" w:color="auto" w:fill="FDE9D9" w:themeFill="accent6" w:themeFillTint="33"/>
          </w:tcPr>
          <w:p w:rsidR="00724FCB" w:rsidRPr="00D278C4" w:rsidRDefault="004B3096" w:rsidP="00724FCB">
            <w:pPr>
              <w:pStyle w:val="ListParagraph"/>
              <w:ind w:left="0"/>
              <w:jc w:val="center"/>
            </w:pPr>
            <w:r w:rsidRPr="00D278C4">
              <w:t>2.5</w:t>
            </w:r>
          </w:p>
        </w:tc>
        <w:tc>
          <w:tcPr>
            <w:tcW w:w="1367" w:type="dxa"/>
            <w:shd w:val="clear" w:color="auto" w:fill="FDE9D9" w:themeFill="accent6" w:themeFillTint="33"/>
          </w:tcPr>
          <w:p w:rsidR="00724FCB" w:rsidRPr="00D278C4" w:rsidRDefault="004B3096" w:rsidP="00724FCB">
            <w:pPr>
              <w:pStyle w:val="ListParagraph"/>
              <w:ind w:left="0"/>
              <w:jc w:val="center"/>
            </w:pPr>
            <w:r w:rsidRPr="00D278C4">
              <w:t>3.75</w:t>
            </w:r>
          </w:p>
        </w:tc>
        <w:tc>
          <w:tcPr>
            <w:tcW w:w="1367" w:type="dxa"/>
            <w:shd w:val="clear" w:color="auto" w:fill="DBE5F1" w:themeFill="accent1" w:themeFillTint="33"/>
          </w:tcPr>
          <w:p w:rsidR="00724FCB" w:rsidRPr="00D278C4" w:rsidRDefault="00724FCB" w:rsidP="00724FCB">
            <w:pPr>
              <w:pStyle w:val="ListParagraph"/>
              <w:ind w:left="0"/>
              <w:jc w:val="center"/>
            </w:pPr>
            <w:r w:rsidRPr="00D278C4">
              <w:t>EPS</w:t>
            </w:r>
          </w:p>
          <w:p w:rsidR="00724FCB" w:rsidRPr="00D278C4" w:rsidRDefault="00661575" w:rsidP="00724FCB">
            <w:pPr>
              <w:pStyle w:val="ListParagraph"/>
              <w:ind w:left="0"/>
              <w:jc w:val="center"/>
            </w:pPr>
            <w:r w:rsidRPr="00D278C4">
              <w:t>(</w:t>
            </w:r>
            <w:r w:rsidR="00724FCB" w:rsidRPr="00D278C4">
              <w:t>Net income/#of shares</w:t>
            </w:r>
            <w:r w:rsidRPr="00D278C4">
              <w:t>)</w:t>
            </w:r>
          </w:p>
        </w:tc>
        <w:tc>
          <w:tcPr>
            <w:tcW w:w="1287" w:type="dxa"/>
            <w:shd w:val="clear" w:color="auto" w:fill="DBE5F1" w:themeFill="accent1" w:themeFillTint="33"/>
          </w:tcPr>
          <w:p w:rsidR="00724FCB" w:rsidRPr="00D278C4" w:rsidRDefault="004B3096" w:rsidP="00724FCB">
            <w:pPr>
              <w:pStyle w:val="ListParagraph"/>
              <w:ind w:left="0"/>
              <w:jc w:val="center"/>
            </w:pPr>
            <w:r w:rsidRPr="00D278C4">
              <w:t>0.5</w:t>
            </w:r>
          </w:p>
        </w:tc>
        <w:tc>
          <w:tcPr>
            <w:tcW w:w="1260" w:type="dxa"/>
            <w:shd w:val="clear" w:color="auto" w:fill="DBE5F1" w:themeFill="accent1" w:themeFillTint="33"/>
          </w:tcPr>
          <w:p w:rsidR="00724FCB" w:rsidRPr="00D278C4" w:rsidRDefault="004B3096" w:rsidP="00724FCB">
            <w:pPr>
              <w:pStyle w:val="ListParagraph"/>
              <w:ind w:left="0"/>
              <w:jc w:val="center"/>
              <w:rPr>
                <w:b/>
              </w:rPr>
            </w:pPr>
            <w:r w:rsidRPr="00D278C4">
              <w:rPr>
                <w:b/>
              </w:rPr>
              <w:t>3</w:t>
            </w:r>
          </w:p>
        </w:tc>
        <w:tc>
          <w:tcPr>
            <w:tcW w:w="1440" w:type="dxa"/>
            <w:shd w:val="clear" w:color="auto" w:fill="DBE5F1" w:themeFill="accent1" w:themeFillTint="33"/>
          </w:tcPr>
          <w:p w:rsidR="00724FCB" w:rsidRPr="00D278C4" w:rsidRDefault="004B3096" w:rsidP="00724FCB">
            <w:pPr>
              <w:pStyle w:val="ListParagraph"/>
              <w:ind w:left="0"/>
              <w:jc w:val="center"/>
              <w:rPr>
                <w:b/>
              </w:rPr>
            </w:pPr>
            <w:r w:rsidRPr="00D278C4">
              <w:rPr>
                <w:b/>
              </w:rPr>
              <w:t>5.5</w:t>
            </w:r>
          </w:p>
        </w:tc>
      </w:tr>
    </w:tbl>
    <w:p w:rsidR="003E2370" w:rsidRPr="00D278C4" w:rsidRDefault="003E2370" w:rsidP="003E2370">
      <w:pPr>
        <w:pStyle w:val="ListParagraph"/>
        <w:ind w:left="-990"/>
      </w:pPr>
    </w:p>
    <w:p w:rsidR="00661575" w:rsidRPr="00D278C4" w:rsidRDefault="00661575" w:rsidP="003E2370">
      <w:pPr>
        <w:pStyle w:val="ListParagraph"/>
        <w:ind w:left="-990"/>
      </w:pPr>
      <w:r w:rsidRPr="00D278C4">
        <w:t xml:space="preserve">We notice that from the tables we made, the ROE,EPS are better in case of recession with no debt situation. However, it is higher in the expected and expansion scenarios when the </w:t>
      </w:r>
      <w:r w:rsidR="00D278C4" w:rsidRPr="00D278C4">
        <w:t>company takes</w:t>
      </w:r>
      <w:r w:rsidRPr="00D278C4">
        <w:t xml:space="preserve"> some debt.</w:t>
      </w:r>
    </w:p>
    <w:p w:rsidR="00661575" w:rsidRPr="00D278C4" w:rsidRDefault="00661575" w:rsidP="003E2370">
      <w:pPr>
        <w:pStyle w:val="ListParagraph"/>
        <w:ind w:left="-990"/>
      </w:pPr>
    </w:p>
    <w:p w:rsidR="00201A3E" w:rsidRPr="00D278C4" w:rsidRDefault="00201A3E" w:rsidP="003E2370">
      <w:pPr>
        <w:pStyle w:val="ListParagraph"/>
        <w:ind w:left="-990"/>
      </w:pPr>
    </w:p>
    <w:p w:rsidR="00201A3E" w:rsidRPr="00D278C4" w:rsidRDefault="00201A3E" w:rsidP="003E2370">
      <w:pPr>
        <w:pStyle w:val="ListParagraph"/>
        <w:ind w:left="-990"/>
      </w:pPr>
    </w:p>
    <w:p w:rsidR="00201A3E" w:rsidRPr="00D278C4" w:rsidRDefault="00201A3E" w:rsidP="003E2370">
      <w:pPr>
        <w:pStyle w:val="ListParagraph"/>
        <w:ind w:left="-990"/>
      </w:pPr>
    </w:p>
    <w:p w:rsidR="00201A3E" w:rsidRDefault="00201A3E" w:rsidP="003E2370">
      <w:pPr>
        <w:pStyle w:val="ListParagraph"/>
        <w:ind w:left="-990"/>
      </w:pPr>
    </w:p>
    <w:p w:rsidR="00D278C4" w:rsidRDefault="00D278C4" w:rsidP="003E2370">
      <w:pPr>
        <w:pStyle w:val="ListParagraph"/>
        <w:ind w:left="-990"/>
      </w:pPr>
    </w:p>
    <w:p w:rsidR="00D278C4" w:rsidRDefault="00D278C4" w:rsidP="003E2370">
      <w:pPr>
        <w:pStyle w:val="ListParagraph"/>
        <w:ind w:left="-990"/>
      </w:pPr>
    </w:p>
    <w:p w:rsidR="00D278C4" w:rsidRPr="00D278C4" w:rsidRDefault="00D278C4" w:rsidP="003E2370">
      <w:pPr>
        <w:pStyle w:val="ListParagraph"/>
        <w:ind w:left="-990"/>
      </w:pPr>
    </w:p>
    <w:p w:rsidR="00201A3E" w:rsidRPr="00D278C4" w:rsidRDefault="00201A3E" w:rsidP="003E2370">
      <w:pPr>
        <w:pStyle w:val="ListParagraph"/>
        <w:ind w:left="-990"/>
      </w:pPr>
    </w:p>
    <w:p w:rsidR="00201A3E" w:rsidRPr="00D278C4" w:rsidRDefault="00201A3E" w:rsidP="003E2370">
      <w:pPr>
        <w:pStyle w:val="ListParagraph"/>
        <w:ind w:left="-990"/>
      </w:pPr>
    </w:p>
    <w:p w:rsidR="00661575" w:rsidRPr="00D278C4" w:rsidRDefault="00661575" w:rsidP="00661575">
      <w:pPr>
        <w:pStyle w:val="ListParagraph"/>
        <w:numPr>
          <w:ilvl w:val="0"/>
          <w:numId w:val="1"/>
        </w:numPr>
        <w:rPr>
          <w:color w:val="C0504D" w:themeColor="accent2"/>
        </w:rPr>
      </w:pPr>
      <w:r w:rsidRPr="00D278C4">
        <w:rPr>
          <w:color w:val="C0504D" w:themeColor="accent2"/>
        </w:rPr>
        <w:lastRenderedPageBreak/>
        <w:t>What is the break even EBIT?</w:t>
      </w:r>
    </w:p>
    <w:p w:rsidR="00661575" w:rsidRPr="00D278C4" w:rsidRDefault="00661575" w:rsidP="00661575">
      <w:pPr>
        <w:pStyle w:val="ListParagraph"/>
      </w:pPr>
    </w:p>
    <w:p w:rsidR="00661575" w:rsidRPr="00D278C4" w:rsidRDefault="00661575" w:rsidP="003E2370">
      <w:pPr>
        <w:pStyle w:val="ListParagraph"/>
        <w:ind w:left="-990"/>
      </w:pPr>
      <w:r w:rsidRPr="00D278C4">
        <w:t>To find the break even EBIT , we equal EPS  before we take debt with EPS after debt.</w:t>
      </w:r>
    </w:p>
    <w:p w:rsidR="00164FA9" w:rsidRPr="00D278C4" w:rsidRDefault="00164FA9" w:rsidP="003E2370">
      <w:pPr>
        <w:pStyle w:val="ListParagraph"/>
        <w:ind w:left="-990"/>
      </w:pPr>
    </w:p>
    <w:p w:rsidR="00661575" w:rsidRPr="00D278C4" w:rsidRDefault="00661575" w:rsidP="003E2370">
      <w:pPr>
        <w:pStyle w:val="ListParagraph"/>
        <w:ind w:left="-990"/>
        <w:rPr>
          <w:bdr w:val="single" w:sz="6" w:space="0" w:color="auto"/>
        </w:rPr>
      </w:pPr>
      <w:r w:rsidRPr="00D278C4">
        <w:t xml:space="preserve">  = </w:t>
      </w:r>
      <m:oMath>
        <m:f>
          <m:fPr>
            <m:ctrlPr>
              <w:rPr>
                <w:rFonts w:ascii="Cambria Math" w:hAnsi="Cambria Math"/>
                <w:i/>
                <w:bdr w:val="single" w:sz="6" w:space="0" w:color="auto"/>
              </w:rPr>
            </m:ctrlPr>
          </m:fPr>
          <m:num>
            <m:r>
              <w:rPr>
                <w:rFonts w:ascii="Cambria Math" w:hAnsi="Cambria Math"/>
                <w:bdr w:val="single" w:sz="6" w:space="0" w:color="auto"/>
              </w:rPr>
              <m:t>EBIT</m:t>
            </m:r>
          </m:num>
          <m:den>
            <m:r>
              <w:rPr>
                <w:rFonts w:ascii="Cambria Math" w:hAnsi="Cambria Math"/>
                <w:bdr w:val="single" w:sz="6" w:space="0" w:color="auto"/>
              </w:rPr>
              <m:t>number of shares</m:t>
            </m:r>
          </m:den>
        </m:f>
      </m:oMath>
      <w:r w:rsidRPr="00D278C4">
        <w:rPr>
          <w:bdr w:val="single" w:sz="6" w:space="0" w:color="auto"/>
        </w:rPr>
        <w:t xml:space="preserve"> = </w:t>
      </w:r>
      <m:oMath>
        <m:f>
          <m:fPr>
            <m:ctrlPr>
              <w:rPr>
                <w:rFonts w:ascii="Cambria Math" w:hAnsi="Cambria Math"/>
                <w:i/>
                <w:bdr w:val="single" w:sz="6" w:space="0" w:color="auto"/>
              </w:rPr>
            </m:ctrlPr>
          </m:fPr>
          <m:num>
            <m:r>
              <w:rPr>
                <w:rFonts w:ascii="Cambria Math" w:hAnsi="Cambria Math"/>
                <w:bdr w:val="single" w:sz="6" w:space="0" w:color="auto"/>
              </w:rPr>
              <m:t>(EBIT-Interest)</m:t>
            </m:r>
          </m:num>
          <m:den>
            <m:r>
              <w:rPr>
                <w:rFonts w:ascii="Cambria Math" w:hAnsi="Cambria Math"/>
                <w:bdr w:val="single" w:sz="6" w:space="0" w:color="auto"/>
              </w:rPr>
              <m:t>number of shares</m:t>
            </m:r>
          </m:den>
        </m:f>
      </m:oMath>
    </w:p>
    <w:p w:rsidR="00164FA9" w:rsidRPr="00D278C4" w:rsidRDefault="00164FA9" w:rsidP="003E2370">
      <w:pPr>
        <w:pStyle w:val="ListParagraph"/>
        <w:ind w:left="-990"/>
      </w:pPr>
    </w:p>
    <w:p w:rsidR="00661575" w:rsidRPr="00D278C4" w:rsidRDefault="00164FA9" w:rsidP="003E2370">
      <w:pPr>
        <w:pStyle w:val="ListParagraph"/>
        <w:ind w:left="-990"/>
      </w:pPr>
      <w:r w:rsidRPr="00D278C4">
        <w:t xml:space="preserve">                 </w:t>
      </w:r>
      <w:r w:rsidR="00661575" w:rsidRPr="00D278C4">
        <w:t xml:space="preserve">= </w:t>
      </w:r>
      <m:oMath>
        <m:f>
          <m:fPr>
            <m:ctrlPr>
              <w:rPr>
                <w:rFonts w:ascii="Cambria Math" w:hAnsi="Cambria Math"/>
                <w:i/>
              </w:rPr>
            </m:ctrlPr>
          </m:fPr>
          <m:num>
            <m:r>
              <w:rPr>
                <w:rFonts w:ascii="Cambria Math" w:hAnsi="Cambria Math"/>
              </w:rPr>
              <m:t>EBIT</m:t>
            </m:r>
          </m:num>
          <m:den>
            <m:r>
              <w:rPr>
                <w:rFonts w:ascii="Cambria Math" w:hAnsi="Cambria Math"/>
              </w:rPr>
              <m:t>400,000</m:t>
            </m:r>
          </m:den>
        </m:f>
      </m:oMath>
      <w:r w:rsidR="00661575" w:rsidRPr="00D278C4">
        <w:t xml:space="preserve"> =  </w:t>
      </w:r>
      <m:oMath>
        <m:f>
          <m:fPr>
            <m:ctrlPr>
              <w:rPr>
                <w:rFonts w:ascii="Cambria Math" w:hAnsi="Cambria Math"/>
                <w:i/>
              </w:rPr>
            </m:ctrlPr>
          </m:fPr>
          <m:num>
            <m:r>
              <w:rPr>
                <w:rFonts w:ascii="Cambria Math" w:hAnsi="Cambria Math"/>
              </w:rPr>
              <m:t>EBIT-400,000</m:t>
            </m:r>
          </m:num>
          <m:den>
            <m:r>
              <w:rPr>
                <w:rFonts w:ascii="Cambria Math" w:hAnsi="Cambria Math"/>
              </w:rPr>
              <m:t>200,000</m:t>
            </m:r>
          </m:den>
        </m:f>
      </m:oMath>
    </w:p>
    <w:p w:rsidR="00201A3E" w:rsidRPr="00D278C4" w:rsidRDefault="00201A3E" w:rsidP="003E2370">
      <w:pPr>
        <w:pStyle w:val="ListParagraph"/>
        <w:ind w:left="-990"/>
      </w:pPr>
    </w:p>
    <w:p w:rsidR="00164FA9" w:rsidRPr="00D278C4" w:rsidRDefault="00164FA9" w:rsidP="003E2370">
      <w:pPr>
        <w:pStyle w:val="ListParagraph"/>
        <w:ind w:left="-990"/>
      </w:pPr>
      <w:r w:rsidRPr="00D278C4">
        <w:t xml:space="preserve">        = 200,000 EBIT = 400,000 EBIT- (400,000)(400,000)</w:t>
      </w:r>
    </w:p>
    <w:p w:rsidR="00164FA9" w:rsidRPr="00D278C4" w:rsidRDefault="00164FA9" w:rsidP="00164FA9">
      <w:pPr>
        <w:pStyle w:val="ListParagraph"/>
        <w:ind w:left="-310"/>
      </w:pPr>
      <w:r w:rsidRPr="00D278C4">
        <w:t>-200,000 EBIT = - 160,000,000,000</w:t>
      </w:r>
    </w:p>
    <w:p w:rsidR="00164FA9" w:rsidRPr="00D278C4" w:rsidRDefault="00164FA9" w:rsidP="00201A3E">
      <w:pPr>
        <w:pStyle w:val="ListParagraph"/>
        <w:pBdr>
          <w:top w:val="single" w:sz="6" w:space="1" w:color="auto"/>
          <w:left w:val="single" w:sz="6" w:space="4" w:color="auto"/>
          <w:bottom w:val="single" w:sz="6" w:space="1" w:color="auto"/>
          <w:right w:val="single" w:sz="6" w:space="0" w:color="auto"/>
        </w:pBdr>
        <w:ind w:left="-310"/>
      </w:pPr>
      <w:r w:rsidRPr="00D278C4">
        <w:t>EBIT = 800,000</w:t>
      </w:r>
    </w:p>
    <w:p w:rsidR="00164FA9" w:rsidRPr="00D278C4" w:rsidRDefault="00164FA9" w:rsidP="00164FA9">
      <w:pPr>
        <w:pStyle w:val="ListParagraph"/>
        <w:ind w:left="-310"/>
      </w:pPr>
    </w:p>
    <w:p w:rsidR="00164FA9" w:rsidRPr="00D278C4" w:rsidRDefault="00164FA9" w:rsidP="00164FA9">
      <w:pPr>
        <w:pStyle w:val="ListParagraph"/>
        <w:ind w:left="-310"/>
      </w:pPr>
    </w:p>
    <w:p w:rsidR="00164FA9" w:rsidRPr="00D278C4" w:rsidRDefault="00164FA9" w:rsidP="00164FA9">
      <w:pPr>
        <w:pStyle w:val="ListParagraph"/>
        <w:ind w:left="-310"/>
      </w:pPr>
    </w:p>
    <w:p w:rsidR="00164FA9" w:rsidRPr="00D278C4" w:rsidRDefault="00164FA9" w:rsidP="00B216F8">
      <w:pPr>
        <w:rPr>
          <w:color w:val="8064A2" w:themeColor="accent4"/>
        </w:rPr>
      </w:pPr>
      <w:r w:rsidRPr="00D278C4">
        <w:rPr>
          <w:color w:val="8064A2" w:themeColor="accent4"/>
        </w:rPr>
        <w:t>EX.1/569</w:t>
      </w:r>
    </w:p>
    <w:p w:rsidR="00164FA9" w:rsidRPr="00D278C4" w:rsidRDefault="00164FA9" w:rsidP="00164FA9">
      <w:pPr>
        <w:pStyle w:val="ListParagraph"/>
        <w:numPr>
          <w:ilvl w:val="0"/>
          <w:numId w:val="3"/>
        </w:numPr>
        <w:tabs>
          <w:tab w:val="clear" w:pos="720"/>
        </w:tabs>
        <w:rPr>
          <w:color w:val="8064A2" w:themeColor="accent4"/>
        </w:rPr>
      </w:pPr>
      <w:r w:rsidRPr="00D278C4">
        <w:rPr>
          <w:color w:val="8064A2" w:themeColor="accent4"/>
        </w:rPr>
        <w:t>Maynard, Inc., has no debt outstanding and a total market value of 250,000$. EBIT are projected to be 28,000$ if economic conditions are normal. If there is strong expansion in the economy, then EBIT will be 30 percent higher. If there is a recession, then EBIT will be 50 percent lower. Maynard is considering a 90,000$ debt issue with a 7 percent interest rate. The proceeds will be used to repurchase a share of stock. There are currently 5,000 shares outstanding. Ignore taxes for this problem</w:t>
      </w:r>
    </w:p>
    <w:p w:rsidR="00B216F8" w:rsidRPr="00D278C4" w:rsidRDefault="00B216F8" w:rsidP="00B216F8">
      <w:pPr>
        <w:pStyle w:val="ListParagraph"/>
      </w:pPr>
      <w:r w:rsidRPr="00D278C4">
        <w:rPr>
          <w:color w:val="8064A2" w:themeColor="accent4"/>
        </w:rPr>
        <w:t xml:space="preserve">    </w:t>
      </w:r>
      <w:r w:rsidRPr="00D278C4">
        <w:t>- EBIT : Expected= $28,000</w:t>
      </w:r>
    </w:p>
    <w:p w:rsidR="00B216F8" w:rsidRPr="00D278C4" w:rsidRDefault="00B216F8" w:rsidP="00BE1137">
      <w:pPr>
        <w:pStyle w:val="ListParagraph"/>
      </w:pPr>
      <w:r w:rsidRPr="00D278C4">
        <w:t xml:space="preserve">           Expansion= $36,</w:t>
      </w:r>
      <w:r w:rsidR="00BE1137">
        <w:t>4</w:t>
      </w:r>
      <w:r w:rsidRPr="00D278C4">
        <w:t>00 (30% higher than 28,000)</w:t>
      </w:r>
    </w:p>
    <w:p w:rsidR="00B216F8" w:rsidRPr="00D278C4" w:rsidRDefault="00B216F8" w:rsidP="00B216F8">
      <w:pPr>
        <w:pStyle w:val="ListParagraph"/>
      </w:pPr>
      <w:r w:rsidRPr="00D278C4">
        <w:rPr>
          <w:color w:val="C0504D" w:themeColor="accent2"/>
        </w:rPr>
        <w:t xml:space="preserve">          </w:t>
      </w:r>
      <w:r w:rsidRPr="00D278C4">
        <w:t xml:space="preserve"> Recession = $14,000 (50% less than 28,000)</w:t>
      </w:r>
    </w:p>
    <w:p w:rsidR="00B216F8" w:rsidRPr="00D278C4" w:rsidRDefault="00B216F8" w:rsidP="00B216F8">
      <w:pPr>
        <w:pStyle w:val="ListParagraph"/>
        <w:numPr>
          <w:ilvl w:val="0"/>
          <w:numId w:val="5"/>
        </w:numPr>
      </w:pPr>
      <w:r w:rsidRPr="00D278C4">
        <w:t>considering $90,000 debt with 7% interest , and repurchasing some of the stock with proceeds.</w:t>
      </w:r>
    </w:p>
    <w:p w:rsidR="00B216F8" w:rsidRPr="00D278C4" w:rsidRDefault="00B216F8" w:rsidP="00B216F8">
      <w:pPr>
        <w:pStyle w:val="ListParagraph"/>
        <w:numPr>
          <w:ilvl w:val="0"/>
          <w:numId w:val="5"/>
        </w:numPr>
      </w:pPr>
      <w:r w:rsidRPr="00D278C4">
        <w:t># of shares = 5,000 shares. Market value = $250,000 so stock price will be 250,000/5000= $50</w:t>
      </w:r>
    </w:p>
    <w:p w:rsidR="00164FA9" w:rsidRPr="00D278C4" w:rsidRDefault="00164FA9" w:rsidP="00164FA9">
      <w:pPr>
        <w:pStyle w:val="ListParagraph"/>
        <w:numPr>
          <w:ilvl w:val="0"/>
          <w:numId w:val="4"/>
        </w:numPr>
        <w:rPr>
          <w:color w:val="C0504D" w:themeColor="accent2"/>
        </w:rPr>
      </w:pPr>
      <w:r w:rsidRPr="00D278C4">
        <w:rPr>
          <w:color w:val="C0504D" w:themeColor="accent2"/>
        </w:rPr>
        <w:t>Calculate EPS under each of the three economic scenarios before any debt is issued. Also calculate the percentage changes in EPS when the economy expands or enters a recession.</w:t>
      </w:r>
    </w:p>
    <w:p w:rsidR="00B216F8" w:rsidRDefault="00B216F8" w:rsidP="00D11184">
      <w:pPr>
        <w:pStyle w:val="ListParagraph"/>
        <w:numPr>
          <w:ilvl w:val="0"/>
          <w:numId w:val="4"/>
        </w:numPr>
        <w:rPr>
          <w:color w:val="C0504D" w:themeColor="accent2"/>
        </w:rPr>
      </w:pPr>
      <w:r w:rsidRPr="00D278C4">
        <w:rPr>
          <w:color w:val="C0504D" w:themeColor="accent2"/>
        </w:rPr>
        <w:t>Repeat part (a) assuming that the economy goes with recapitalization. What do you observe?</w:t>
      </w:r>
    </w:p>
    <w:p w:rsidR="00D278C4" w:rsidRDefault="00D278C4" w:rsidP="00D278C4">
      <w:pPr>
        <w:rPr>
          <w:color w:val="C0504D" w:themeColor="accent2"/>
        </w:rPr>
      </w:pPr>
    </w:p>
    <w:p w:rsidR="00D278C4" w:rsidRDefault="00D278C4" w:rsidP="00D278C4">
      <w:pPr>
        <w:rPr>
          <w:color w:val="C0504D" w:themeColor="accent2"/>
        </w:rPr>
      </w:pPr>
    </w:p>
    <w:p w:rsidR="00D278C4" w:rsidRDefault="00D278C4" w:rsidP="00D278C4">
      <w:pPr>
        <w:rPr>
          <w:color w:val="C0504D" w:themeColor="accent2"/>
        </w:rPr>
      </w:pPr>
    </w:p>
    <w:p w:rsidR="00D278C4" w:rsidRDefault="00D278C4" w:rsidP="00D278C4">
      <w:pPr>
        <w:rPr>
          <w:color w:val="C0504D" w:themeColor="accent2"/>
        </w:rPr>
      </w:pPr>
    </w:p>
    <w:p w:rsidR="00D278C4" w:rsidRDefault="00D278C4" w:rsidP="00D278C4">
      <w:pPr>
        <w:rPr>
          <w:color w:val="C0504D" w:themeColor="accent2"/>
        </w:rPr>
      </w:pPr>
    </w:p>
    <w:p w:rsidR="00D278C4" w:rsidRDefault="00D278C4" w:rsidP="00D278C4">
      <w:pPr>
        <w:rPr>
          <w:color w:val="C0504D" w:themeColor="accent2"/>
        </w:rPr>
      </w:pPr>
    </w:p>
    <w:p w:rsidR="00D278C4" w:rsidRPr="00D278C4" w:rsidRDefault="00D278C4" w:rsidP="00D278C4">
      <w:pPr>
        <w:rPr>
          <w:color w:val="C0504D" w:themeColor="accent2"/>
        </w:rPr>
      </w:pPr>
    </w:p>
    <w:p w:rsidR="00164FA9" w:rsidRPr="00D278C4" w:rsidRDefault="00164FA9" w:rsidP="00164FA9">
      <w:pPr>
        <w:pStyle w:val="ListParagraph"/>
        <w:rPr>
          <w:color w:val="C0504D" w:themeColor="accent2"/>
        </w:rPr>
      </w:pPr>
    </w:p>
    <w:p w:rsidR="00B216F8" w:rsidRPr="00D278C4" w:rsidRDefault="00B216F8" w:rsidP="00B216F8">
      <w:pPr>
        <w:pStyle w:val="ListParagraph"/>
        <w:rPr>
          <w:color w:val="C0504D" w:themeColor="accent2"/>
        </w:rPr>
      </w:pPr>
      <w:r w:rsidRPr="00D278C4">
        <w:rPr>
          <w:color w:val="000000" w:themeColor="text1"/>
          <w:bdr w:val="single" w:sz="6" w:space="0" w:color="auto"/>
          <w:shd w:val="clear" w:color="auto" w:fill="FDE9D9" w:themeFill="accent6" w:themeFillTint="33"/>
        </w:rPr>
        <w:lastRenderedPageBreak/>
        <w:t>Current situation (no debt)</w:t>
      </w:r>
      <w:r w:rsidR="00201A3E" w:rsidRPr="00D278C4">
        <w:rPr>
          <w:color w:val="000000" w:themeColor="text1"/>
        </w:rPr>
        <w:t xml:space="preserve">  </w:t>
      </w:r>
      <w:r w:rsidRPr="00D278C4">
        <w:rPr>
          <w:color w:val="000000" w:themeColor="text1"/>
        </w:rPr>
        <w:t xml:space="preserve">  </w:t>
      </w:r>
      <w:r w:rsidRPr="00D278C4">
        <w:rPr>
          <w:color w:val="000000" w:themeColor="text1"/>
          <w:bdr w:val="single" w:sz="6" w:space="0" w:color="auto"/>
          <w:shd w:val="clear" w:color="auto" w:fill="DBE5F1" w:themeFill="accent1" w:themeFillTint="33"/>
        </w:rPr>
        <w:t>Proposed situation (with debt $4 m)</w:t>
      </w:r>
    </w:p>
    <w:tbl>
      <w:tblPr>
        <w:tblStyle w:val="TableGrid"/>
        <w:tblW w:w="10842" w:type="dxa"/>
        <w:tblInd w:w="-9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78"/>
        <w:gridCol w:w="1260"/>
        <w:gridCol w:w="1469"/>
        <w:gridCol w:w="1367"/>
        <w:gridCol w:w="1367"/>
        <w:gridCol w:w="1367"/>
        <w:gridCol w:w="1367"/>
        <w:gridCol w:w="1367"/>
      </w:tblGrid>
      <w:tr w:rsidR="00B216F8" w:rsidRPr="00D278C4" w:rsidTr="00B216F8">
        <w:trPr>
          <w:trHeight w:val="815"/>
        </w:trPr>
        <w:tc>
          <w:tcPr>
            <w:tcW w:w="1278" w:type="dxa"/>
            <w:shd w:val="clear" w:color="auto" w:fill="FDE9D9" w:themeFill="accent6" w:themeFillTint="33"/>
          </w:tcPr>
          <w:p w:rsidR="00B216F8" w:rsidRPr="00D278C4" w:rsidRDefault="00B216F8" w:rsidP="00B216F8">
            <w:pPr>
              <w:pStyle w:val="ListParagraph"/>
              <w:ind w:left="0"/>
            </w:pPr>
          </w:p>
        </w:tc>
        <w:tc>
          <w:tcPr>
            <w:tcW w:w="1260" w:type="dxa"/>
            <w:shd w:val="clear" w:color="auto" w:fill="FDE9D9" w:themeFill="accent6" w:themeFillTint="33"/>
          </w:tcPr>
          <w:p w:rsidR="00B216F8" w:rsidRPr="00D278C4" w:rsidRDefault="00B216F8" w:rsidP="00B216F8">
            <w:pPr>
              <w:pStyle w:val="ListParagraph"/>
              <w:ind w:left="0"/>
            </w:pPr>
            <w:r w:rsidRPr="00D278C4">
              <w:t>Recession</w:t>
            </w:r>
          </w:p>
        </w:tc>
        <w:tc>
          <w:tcPr>
            <w:tcW w:w="1469" w:type="dxa"/>
            <w:shd w:val="clear" w:color="auto" w:fill="FDE9D9" w:themeFill="accent6" w:themeFillTint="33"/>
          </w:tcPr>
          <w:p w:rsidR="00B216F8" w:rsidRPr="00D278C4" w:rsidRDefault="00B216F8" w:rsidP="00B216F8">
            <w:pPr>
              <w:pStyle w:val="ListParagraph"/>
              <w:ind w:left="0"/>
            </w:pPr>
            <w:r w:rsidRPr="00D278C4">
              <w:t>Expected</w:t>
            </w:r>
          </w:p>
        </w:tc>
        <w:tc>
          <w:tcPr>
            <w:tcW w:w="1367" w:type="dxa"/>
            <w:shd w:val="clear" w:color="auto" w:fill="FDE9D9" w:themeFill="accent6" w:themeFillTint="33"/>
          </w:tcPr>
          <w:p w:rsidR="00B216F8" w:rsidRPr="00D278C4" w:rsidRDefault="00B216F8" w:rsidP="00B216F8">
            <w:pPr>
              <w:pStyle w:val="ListParagraph"/>
              <w:ind w:left="0"/>
            </w:pPr>
            <w:r w:rsidRPr="00D278C4">
              <w:t>Expansion</w:t>
            </w:r>
          </w:p>
        </w:tc>
        <w:tc>
          <w:tcPr>
            <w:tcW w:w="1367" w:type="dxa"/>
            <w:shd w:val="clear" w:color="auto" w:fill="DBE5F1" w:themeFill="accent1" w:themeFillTint="33"/>
          </w:tcPr>
          <w:p w:rsidR="00B216F8" w:rsidRPr="00D278C4" w:rsidRDefault="00B216F8" w:rsidP="00B216F8">
            <w:pPr>
              <w:pStyle w:val="ListParagraph"/>
              <w:ind w:left="0"/>
            </w:pPr>
          </w:p>
        </w:tc>
        <w:tc>
          <w:tcPr>
            <w:tcW w:w="1367" w:type="dxa"/>
            <w:shd w:val="clear" w:color="auto" w:fill="DBE5F1" w:themeFill="accent1" w:themeFillTint="33"/>
          </w:tcPr>
          <w:p w:rsidR="00B216F8" w:rsidRPr="00D278C4" w:rsidRDefault="00B216F8" w:rsidP="00B216F8">
            <w:pPr>
              <w:pStyle w:val="ListParagraph"/>
              <w:ind w:left="0"/>
            </w:pPr>
            <w:r w:rsidRPr="00D278C4">
              <w:t>Recession</w:t>
            </w:r>
          </w:p>
        </w:tc>
        <w:tc>
          <w:tcPr>
            <w:tcW w:w="1367" w:type="dxa"/>
            <w:shd w:val="clear" w:color="auto" w:fill="DBE5F1" w:themeFill="accent1" w:themeFillTint="33"/>
          </w:tcPr>
          <w:p w:rsidR="00B216F8" w:rsidRPr="00D278C4" w:rsidRDefault="00B216F8" w:rsidP="00B216F8">
            <w:pPr>
              <w:pStyle w:val="ListParagraph"/>
              <w:ind w:left="0"/>
            </w:pPr>
            <w:r w:rsidRPr="00D278C4">
              <w:t>Expected</w:t>
            </w:r>
          </w:p>
        </w:tc>
        <w:tc>
          <w:tcPr>
            <w:tcW w:w="1367" w:type="dxa"/>
            <w:shd w:val="clear" w:color="auto" w:fill="DBE5F1" w:themeFill="accent1" w:themeFillTint="33"/>
          </w:tcPr>
          <w:p w:rsidR="00B216F8" w:rsidRPr="00D278C4" w:rsidRDefault="00B216F8" w:rsidP="00B216F8">
            <w:pPr>
              <w:pStyle w:val="ListParagraph"/>
              <w:ind w:left="0"/>
            </w:pPr>
            <w:r w:rsidRPr="00D278C4">
              <w:t>Expansion</w:t>
            </w:r>
          </w:p>
        </w:tc>
      </w:tr>
      <w:tr w:rsidR="00B216F8" w:rsidRPr="00D278C4" w:rsidTr="00B216F8">
        <w:trPr>
          <w:trHeight w:val="815"/>
        </w:trPr>
        <w:tc>
          <w:tcPr>
            <w:tcW w:w="1278" w:type="dxa"/>
            <w:shd w:val="clear" w:color="auto" w:fill="FDE9D9" w:themeFill="accent6" w:themeFillTint="33"/>
          </w:tcPr>
          <w:p w:rsidR="00B216F8" w:rsidRPr="00D278C4" w:rsidRDefault="00B216F8" w:rsidP="00B216F8">
            <w:pPr>
              <w:pStyle w:val="ListParagraph"/>
              <w:ind w:left="0"/>
            </w:pPr>
            <w:r w:rsidRPr="00D278C4">
              <w:t xml:space="preserve">      EBIT</w:t>
            </w:r>
          </w:p>
        </w:tc>
        <w:tc>
          <w:tcPr>
            <w:tcW w:w="1260" w:type="dxa"/>
            <w:shd w:val="clear" w:color="auto" w:fill="FDE9D9" w:themeFill="accent6" w:themeFillTint="33"/>
          </w:tcPr>
          <w:p w:rsidR="00B216F8" w:rsidRPr="00D278C4" w:rsidRDefault="00B216F8" w:rsidP="00B216F8">
            <w:pPr>
              <w:pStyle w:val="ListParagraph"/>
              <w:ind w:left="0"/>
              <w:jc w:val="center"/>
            </w:pPr>
            <w:r w:rsidRPr="00D278C4">
              <w:t>$14,000</w:t>
            </w:r>
          </w:p>
        </w:tc>
        <w:tc>
          <w:tcPr>
            <w:tcW w:w="1469" w:type="dxa"/>
            <w:shd w:val="clear" w:color="auto" w:fill="FDE9D9" w:themeFill="accent6" w:themeFillTint="33"/>
          </w:tcPr>
          <w:p w:rsidR="00B216F8" w:rsidRPr="00D278C4" w:rsidRDefault="00B216F8" w:rsidP="00B216F8">
            <w:pPr>
              <w:pStyle w:val="ListParagraph"/>
              <w:ind w:left="0"/>
              <w:jc w:val="center"/>
            </w:pPr>
            <w:r w:rsidRPr="00D278C4">
              <w:t>$28,000</w:t>
            </w:r>
          </w:p>
        </w:tc>
        <w:tc>
          <w:tcPr>
            <w:tcW w:w="1367" w:type="dxa"/>
            <w:shd w:val="clear" w:color="auto" w:fill="FDE9D9" w:themeFill="accent6" w:themeFillTint="33"/>
          </w:tcPr>
          <w:p w:rsidR="00B216F8" w:rsidRPr="00D278C4" w:rsidRDefault="00B216F8" w:rsidP="00B216F8">
            <w:pPr>
              <w:pStyle w:val="ListParagraph"/>
              <w:ind w:left="0"/>
              <w:jc w:val="center"/>
            </w:pPr>
            <w:r w:rsidRPr="00D278C4">
              <w:t>$36,000</w:t>
            </w:r>
          </w:p>
        </w:tc>
        <w:tc>
          <w:tcPr>
            <w:tcW w:w="1367" w:type="dxa"/>
            <w:shd w:val="clear" w:color="auto" w:fill="DBE5F1" w:themeFill="accent1" w:themeFillTint="33"/>
          </w:tcPr>
          <w:p w:rsidR="00B216F8" w:rsidRPr="00D278C4" w:rsidRDefault="00B216F8" w:rsidP="00B216F8">
            <w:pPr>
              <w:pStyle w:val="ListParagraph"/>
              <w:ind w:left="0"/>
              <w:jc w:val="center"/>
            </w:pPr>
            <w:r w:rsidRPr="00D278C4">
              <w:t>EBIT</w:t>
            </w:r>
          </w:p>
        </w:tc>
        <w:tc>
          <w:tcPr>
            <w:tcW w:w="1367" w:type="dxa"/>
            <w:shd w:val="clear" w:color="auto" w:fill="DBE5F1" w:themeFill="accent1" w:themeFillTint="33"/>
          </w:tcPr>
          <w:p w:rsidR="00B216F8" w:rsidRPr="00D278C4" w:rsidRDefault="00B216F8" w:rsidP="00B216F8">
            <w:pPr>
              <w:pStyle w:val="ListParagraph"/>
              <w:ind w:left="0"/>
              <w:jc w:val="center"/>
            </w:pPr>
            <w:r w:rsidRPr="00D278C4">
              <w:t>$14,000</w:t>
            </w:r>
          </w:p>
        </w:tc>
        <w:tc>
          <w:tcPr>
            <w:tcW w:w="1367" w:type="dxa"/>
            <w:shd w:val="clear" w:color="auto" w:fill="DBE5F1" w:themeFill="accent1" w:themeFillTint="33"/>
          </w:tcPr>
          <w:p w:rsidR="00B216F8" w:rsidRPr="00D278C4" w:rsidRDefault="00B216F8" w:rsidP="00B216F8">
            <w:pPr>
              <w:pStyle w:val="ListParagraph"/>
              <w:ind w:left="0"/>
              <w:jc w:val="center"/>
            </w:pPr>
            <w:r w:rsidRPr="00D278C4">
              <w:t>$28,000</w:t>
            </w:r>
          </w:p>
        </w:tc>
        <w:tc>
          <w:tcPr>
            <w:tcW w:w="1367" w:type="dxa"/>
            <w:shd w:val="clear" w:color="auto" w:fill="DBE5F1" w:themeFill="accent1" w:themeFillTint="33"/>
          </w:tcPr>
          <w:p w:rsidR="00B216F8" w:rsidRPr="00D278C4" w:rsidRDefault="00B216F8" w:rsidP="00B216F8">
            <w:pPr>
              <w:pStyle w:val="ListParagraph"/>
              <w:ind w:left="0"/>
              <w:jc w:val="center"/>
            </w:pPr>
            <w:r w:rsidRPr="00D278C4">
              <w:t>$36,000</w:t>
            </w:r>
          </w:p>
        </w:tc>
      </w:tr>
      <w:tr w:rsidR="00B216F8" w:rsidRPr="00D278C4" w:rsidTr="00B216F8">
        <w:trPr>
          <w:trHeight w:val="815"/>
        </w:trPr>
        <w:tc>
          <w:tcPr>
            <w:tcW w:w="1278" w:type="dxa"/>
            <w:shd w:val="clear" w:color="auto" w:fill="FDE9D9" w:themeFill="accent6" w:themeFillTint="33"/>
          </w:tcPr>
          <w:p w:rsidR="00B216F8" w:rsidRPr="00D278C4" w:rsidRDefault="00B216F8" w:rsidP="00B216F8">
            <w:pPr>
              <w:pStyle w:val="ListParagraph"/>
              <w:ind w:left="0"/>
            </w:pPr>
            <w:r w:rsidRPr="00D278C4">
              <w:t xml:space="preserve">  - Interest</w:t>
            </w:r>
          </w:p>
        </w:tc>
        <w:tc>
          <w:tcPr>
            <w:tcW w:w="1260" w:type="dxa"/>
            <w:shd w:val="clear" w:color="auto" w:fill="FDE9D9" w:themeFill="accent6" w:themeFillTint="33"/>
          </w:tcPr>
          <w:p w:rsidR="00B216F8" w:rsidRPr="00D278C4" w:rsidRDefault="00B216F8" w:rsidP="00B216F8">
            <w:pPr>
              <w:pStyle w:val="ListParagraph"/>
              <w:ind w:left="0"/>
              <w:jc w:val="center"/>
            </w:pPr>
            <w:r w:rsidRPr="00D278C4">
              <w:t>0</w:t>
            </w:r>
          </w:p>
        </w:tc>
        <w:tc>
          <w:tcPr>
            <w:tcW w:w="1469" w:type="dxa"/>
            <w:shd w:val="clear" w:color="auto" w:fill="FDE9D9" w:themeFill="accent6" w:themeFillTint="33"/>
          </w:tcPr>
          <w:p w:rsidR="00B216F8" w:rsidRPr="00D278C4" w:rsidRDefault="00B216F8" w:rsidP="00B216F8">
            <w:pPr>
              <w:pStyle w:val="ListParagraph"/>
              <w:ind w:left="0"/>
              <w:jc w:val="center"/>
            </w:pPr>
            <w:r w:rsidRPr="00D278C4">
              <w:t>0</w:t>
            </w:r>
          </w:p>
        </w:tc>
        <w:tc>
          <w:tcPr>
            <w:tcW w:w="1367" w:type="dxa"/>
            <w:shd w:val="clear" w:color="auto" w:fill="FDE9D9" w:themeFill="accent6" w:themeFillTint="33"/>
          </w:tcPr>
          <w:p w:rsidR="00B216F8" w:rsidRPr="00D278C4" w:rsidRDefault="00B216F8" w:rsidP="00B216F8">
            <w:pPr>
              <w:pStyle w:val="ListParagraph"/>
              <w:ind w:left="0"/>
              <w:jc w:val="center"/>
            </w:pPr>
            <w:r w:rsidRPr="00D278C4">
              <w:t>0</w:t>
            </w:r>
          </w:p>
        </w:tc>
        <w:tc>
          <w:tcPr>
            <w:tcW w:w="1367" w:type="dxa"/>
            <w:shd w:val="clear" w:color="auto" w:fill="DBE5F1" w:themeFill="accent1" w:themeFillTint="33"/>
          </w:tcPr>
          <w:p w:rsidR="00B216F8" w:rsidRPr="00D278C4" w:rsidRDefault="00B216F8" w:rsidP="00B216F8">
            <w:pPr>
              <w:pStyle w:val="ListParagraph"/>
              <w:ind w:left="0"/>
              <w:jc w:val="center"/>
            </w:pPr>
            <w:r w:rsidRPr="00D278C4">
              <w:t>- Interest</w:t>
            </w:r>
          </w:p>
        </w:tc>
        <w:tc>
          <w:tcPr>
            <w:tcW w:w="1367" w:type="dxa"/>
            <w:shd w:val="clear" w:color="auto" w:fill="DBE5F1" w:themeFill="accent1" w:themeFillTint="33"/>
          </w:tcPr>
          <w:p w:rsidR="00B216F8" w:rsidRPr="00D278C4" w:rsidRDefault="00B216F8" w:rsidP="00B216F8">
            <w:pPr>
              <w:pStyle w:val="ListParagraph"/>
              <w:ind w:left="0"/>
              <w:jc w:val="center"/>
            </w:pPr>
            <w:r w:rsidRPr="00D278C4">
              <w:t>$6,300</w:t>
            </w:r>
          </w:p>
        </w:tc>
        <w:tc>
          <w:tcPr>
            <w:tcW w:w="1367" w:type="dxa"/>
            <w:shd w:val="clear" w:color="auto" w:fill="DBE5F1" w:themeFill="accent1" w:themeFillTint="33"/>
          </w:tcPr>
          <w:p w:rsidR="00B216F8" w:rsidRPr="00D278C4" w:rsidRDefault="00B216F8" w:rsidP="00B216F8">
            <w:pPr>
              <w:pStyle w:val="ListParagraph"/>
              <w:ind w:left="0"/>
              <w:jc w:val="center"/>
            </w:pPr>
            <w:r w:rsidRPr="00D278C4">
              <w:t>$6,300</w:t>
            </w:r>
          </w:p>
        </w:tc>
        <w:tc>
          <w:tcPr>
            <w:tcW w:w="1367" w:type="dxa"/>
            <w:shd w:val="clear" w:color="auto" w:fill="DBE5F1" w:themeFill="accent1" w:themeFillTint="33"/>
          </w:tcPr>
          <w:p w:rsidR="00B216F8" w:rsidRPr="00D278C4" w:rsidRDefault="00B216F8" w:rsidP="00B216F8">
            <w:pPr>
              <w:pStyle w:val="ListParagraph"/>
              <w:ind w:left="0"/>
              <w:jc w:val="center"/>
            </w:pPr>
            <w:r w:rsidRPr="00D278C4">
              <w:t>$6,300</w:t>
            </w:r>
          </w:p>
        </w:tc>
      </w:tr>
      <w:tr w:rsidR="00B216F8" w:rsidRPr="00D278C4" w:rsidTr="00B216F8">
        <w:trPr>
          <w:trHeight w:val="815"/>
        </w:trPr>
        <w:tc>
          <w:tcPr>
            <w:tcW w:w="1278" w:type="dxa"/>
            <w:shd w:val="clear" w:color="auto" w:fill="FDE9D9" w:themeFill="accent6" w:themeFillTint="33"/>
          </w:tcPr>
          <w:p w:rsidR="00B216F8" w:rsidRPr="00D278C4" w:rsidRDefault="00B216F8" w:rsidP="00B216F8">
            <w:pPr>
              <w:pStyle w:val="ListParagraph"/>
              <w:ind w:left="0"/>
            </w:pPr>
            <w:r w:rsidRPr="00D278C4">
              <w:t xml:space="preserve">= Net income </w:t>
            </w:r>
          </w:p>
        </w:tc>
        <w:tc>
          <w:tcPr>
            <w:tcW w:w="1260" w:type="dxa"/>
            <w:shd w:val="clear" w:color="auto" w:fill="FDE9D9" w:themeFill="accent6" w:themeFillTint="33"/>
          </w:tcPr>
          <w:p w:rsidR="00B216F8" w:rsidRPr="00D278C4" w:rsidRDefault="00B216F8" w:rsidP="00B216F8">
            <w:pPr>
              <w:pStyle w:val="ListParagraph"/>
              <w:ind w:left="0"/>
              <w:jc w:val="center"/>
            </w:pPr>
            <w:r w:rsidRPr="00D278C4">
              <w:t>$14,000</w:t>
            </w:r>
          </w:p>
        </w:tc>
        <w:tc>
          <w:tcPr>
            <w:tcW w:w="1469" w:type="dxa"/>
            <w:shd w:val="clear" w:color="auto" w:fill="FDE9D9" w:themeFill="accent6" w:themeFillTint="33"/>
          </w:tcPr>
          <w:p w:rsidR="00B216F8" w:rsidRPr="00D278C4" w:rsidRDefault="00B216F8" w:rsidP="00B216F8">
            <w:pPr>
              <w:pStyle w:val="ListParagraph"/>
              <w:ind w:left="0"/>
              <w:jc w:val="center"/>
            </w:pPr>
            <w:r w:rsidRPr="00D278C4">
              <w:t>$28,000</w:t>
            </w:r>
          </w:p>
        </w:tc>
        <w:tc>
          <w:tcPr>
            <w:tcW w:w="1367" w:type="dxa"/>
            <w:shd w:val="clear" w:color="auto" w:fill="FDE9D9" w:themeFill="accent6" w:themeFillTint="33"/>
          </w:tcPr>
          <w:p w:rsidR="00B216F8" w:rsidRPr="00D278C4" w:rsidRDefault="00B216F8" w:rsidP="00B216F8">
            <w:pPr>
              <w:pStyle w:val="ListParagraph"/>
              <w:ind w:left="0"/>
              <w:jc w:val="center"/>
            </w:pPr>
            <w:r w:rsidRPr="00D278C4">
              <w:t>$36,000</w:t>
            </w:r>
          </w:p>
        </w:tc>
        <w:tc>
          <w:tcPr>
            <w:tcW w:w="1367" w:type="dxa"/>
            <w:shd w:val="clear" w:color="auto" w:fill="DBE5F1" w:themeFill="accent1" w:themeFillTint="33"/>
          </w:tcPr>
          <w:p w:rsidR="00B216F8" w:rsidRPr="00D278C4" w:rsidRDefault="00B216F8" w:rsidP="00B216F8">
            <w:pPr>
              <w:pStyle w:val="ListParagraph"/>
              <w:ind w:left="0"/>
              <w:jc w:val="center"/>
            </w:pPr>
            <w:r w:rsidRPr="00D278C4">
              <w:t>= Net income</w:t>
            </w:r>
          </w:p>
        </w:tc>
        <w:tc>
          <w:tcPr>
            <w:tcW w:w="1367" w:type="dxa"/>
            <w:shd w:val="clear" w:color="auto" w:fill="DBE5F1" w:themeFill="accent1" w:themeFillTint="33"/>
          </w:tcPr>
          <w:p w:rsidR="00B216F8" w:rsidRPr="00D278C4" w:rsidRDefault="00B216F8" w:rsidP="00B216F8">
            <w:pPr>
              <w:pStyle w:val="ListParagraph"/>
              <w:ind w:left="0"/>
              <w:jc w:val="center"/>
            </w:pPr>
            <w:r w:rsidRPr="00D278C4">
              <w:t>$7,700</w:t>
            </w:r>
          </w:p>
        </w:tc>
        <w:tc>
          <w:tcPr>
            <w:tcW w:w="1367" w:type="dxa"/>
            <w:shd w:val="clear" w:color="auto" w:fill="DBE5F1" w:themeFill="accent1" w:themeFillTint="33"/>
          </w:tcPr>
          <w:p w:rsidR="00B216F8" w:rsidRPr="00D278C4" w:rsidRDefault="00B216F8" w:rsidP="00B216F8">
            <w:pPr>
              <w:pStyle w:val="ListParagraph"/>
              <w:ind w:left="0"/>
              <w:jc w:val="center"/>
            </w:pPr>
            <w:r w:rsidRPr="00D278C4">
              <w:t>$21,700</w:t>
            </w:r>
          </w:p>
        </w:tc>
        <w:tc>
          <w:tcPr>
            <w:tcW w:w="1367" w:type="dxa"/>
            <w:shd w:val="clear" w:color="auto" w:fill="DBE5F1" w:themeFill="accent1" w:themeFillTint="33"/>
          </w:tcPr>
          <w:p w:rsidR="00B216F8" w:rsidRPr="00D278C4" w:rsidRDefault="00B216F8" w:rsidP="00B216F8">
            <w:pPr>
              <w:pStyle w:val="ListParagraph"/>
              <w:ind w:left="0"/>
              <w:jc w:val="center"/>
            </w:pPr>
            <w:r w:rsidRPr="00D278C4">
              <w:t>$29,700</w:t>
            </w:r>
          </w:p>
        </w:tc>
      </w:tr>
      <w:tr w:rsidR="00B216F8" w:rsidRPr="00D278C4" w:rsidTr="00B216F8">
        <w:trPr>
          <w:trHeight w:val="873"/>
        </w:trPr>
        <w:tc>
          <w:tcPr>
            <w:tcW w:w="1278" w:type="dxa"/>
            <w:shd w:val="clear" w:color="auto" w:fill="FDE9D9" w:themeFill="accent6" w:themeFillTint="33"/>
          </w:tcPr>
          <w:p w:rsidR="00B216F8" w:rsidRPr="00D278C4" w:rsidRDefault="00B216F8" w:rsidP="00B216F8">
            <w:pPr>
              <w:pStyle w:val="ListParagraph"/>
              <w:ind w:left="0"/>
            </w:pPr>
            <w:r w:rsidRPr="00D278C4">
              <w:t>EPS</w:t>
            </w:r>
          </w:p>
          <w:p w:rsidR="00B216F8" w:rsidRPr="00D278C4" w:rsidRDefault="00B216F8" w:rsidP="00B216F8">
            <w:pPr>
              <w:pStyle w:val="ListParagraph"/>
              <w:ind w:left="0"/>
            </w:pPr>
            <w:r w:rsidRPr="00D278C4">
              <w:t>Net income/#of shares</w:t>
            </w:r>
          </w:p>
        </w:tc>
        <w:tc>
          <w:tcPr>
            <w:tcW w:w="1260" w:type="dxa"/>
            <w:shd w:val="clear" w:color="auto" w:fill="FDE9D9" w:themeFill="accent6" w:themeFillTint="33"/>
          </w:tcPr>
          <w:p w:rsidR="00B216F8" w:rsidRPr="00D278C4" w:rsidRDefault="00B216F8" w:rsidP="00B216F8">
            <w:pPr>
              <w:pStyle w:val="ListParagraph"/>
              <w:ind w:left="0"/>
              <w:jc w:val="center"/>
              <w:rPr>
                <w:b/>
              </w:rPr>
            </w:pPr>
            <w:r w:rsidRPr="00D278C4">
              <w:rPr>
                <w:b/>
              </w:rPr>
              <w:t>2.8</w:t>
            </w:r>
          </w:p>
        </w:tc>
        <w:tc>
          <w:tcPr>
            <w:tcW w:w="1469" w:type="dxa"/>
            <w:shd w:val="clear" w:color="auto" w:fill="FDE9D9" w:themeFill="accent6" w:themeFillTint="33"/>
          </w:tcPr>
          <w:p w:rsidR="00B216F8" w:rsidRPr="00D278C4" w:rsidRDefault="00B216F8" w:rsidP="00B216F8">
            <w:pPr>
              <w:pStyle w:val="ListParagraph"/>
              <w:ind w:left="0"/>
              <w:jc w:val="center"/>
            </w:pPr>
            <w:r w:rsidRPr="00D278C4">
              <w:t>5.6</w:t>
            </w:r>
          </w:p>
        </w:tc>
        <w:tc>
          <w:tcPr>
            <w:tcW w:w="1367" w:type="dxa"/>
            <w:shd w:val="clear" w:color="auto" w:fill="FDE9D9" w:themeFill="accent6" w:themeFillTint="33"/>
          </w:tcPr>
          <w:p w:rsidR="00B216F8" w:rsidRPr="00D278C4" w:rsidRDefault="00B216F8" w:rsidP="00B216F8">
            <w:pPr>
              <w:pStyle w:val="ListParagraph"/>
              <w:ind w:left="0"/>
              <w:jc w:val="center"/>
            </w:pPr>
            <w:r w:rsidRPr="00D278C4">
              <w:t>7.2</w:t>
            </w:r>
          </w:p>
        </w:tc>
        <w:tc>
          <w:tcPr>
            <w:tcW w:w="1367" w:type="dxa"/>
            <w:shd w:val="clear" w:color="auto" w:fill="DBE5F1" w:themeFill="accent1" w:themeFillTint="33"/>
          </w:tcPr>
          <w:p w:rsidR="00B216F8" w:rsidRPr="00D278C4" w:rsidRDefault="00B216F8" w:rsidP="00B216F8">
            <w:pPr>
              <w:pStyle w:val="ListParagraph"/>
              <w:ind w:left="0"/>
              <w:jc w:val="center"/>
            </w:pPr>
            <w:r w:rsidRPr="00D278C4">
              <w:t>EPS</w:t>
            </w:r>
          </w:p>
          <w:p w:rsidR="00B216F8" w:rsidRPr="00D278C4" w:rsidRDefault="00B216F8" w:rsidP="00B216F8">
            <w:pPr>
              <w:pStyle w:val="ListParagraph"/>
              <w:ind w:left="0"/>
              <w:jc w:val="center"/>
            </w:pPr>
            <w:r w:rsidRPr="00D278C4">
              <w:t>(Net income/#of shares)</w:t>
            </w:r>
          </w:p>
        </w:tc>
        <w:tc>
          <w:tcPr>
            <w:tcW w:w="1367" w:type="dxa"/>
            <w:shd w:val="clear" w:color="auto" w:fill="DBE5F1" w:themeFill="accent1" w:themeFillTint="33"/>
          </w:tcPr>
          <w:p w:rsidR="00B216F8" w:rsidRPr="00D278C4" w:rsidRDefault="00B216F8" w:rsidP="00B216F8">
            <w:pPr>
              <w:pStyle w:val="ListParagraph"/>
              <w:ind w:left="0"/>
              <w:jc w:val="center"/>
            </w:pPr>
            <w:r w:rsidRPr="00D278C4">
              <w:t>2.4</w:t>
            </w:r>
          </w:p>
        </w:tc>
        <w:tc>
          <w:tcPr>
            <w:tcW w:w="1367" w:type="dxa"/>
            <w:shd w:val="clear" w:color="auto" w:fill="DBE5F1" w:themeFill="accent1" w:themeFillTint="33"/>
          </w:tcPr>
          <w:p w:rsidR="00B216F8" w:rsidRPr="00D278C4" w:rsidRDefault="00B216F8" w:rsidP="00B216F8">
            <w:pPr>
              <w:pStyle w:val="ListParagraph"/>
              <w:ind w:left="0"/>
              <w:jc w:val="center"/>
              <w:rPr>
                <w:b/>
              </w:rPr>
            </w:pPr>
            <w:r w:rsidRPr="00D278C4">
              <w:rPr>
                <w:b/>
              </w:rPr>
              <w:t>6.8</w:t>
            </w:r>
          </w:p>
        </w:tc>
        <w:tc>
          <w:tcPr>
            <w:tcW w:w="1367" w:type="dxa"/>
            <w:shd w:val="clear" w:color="auto" w:fill="DBE5F1" w:themeFill="accent1" w:themeFillTint="33"/>
          </w:tcPr>
          <w:p w:rsidR="00B216F8" w:rsidRPr="00D278C4" w:rsidRDefault="00B216F8" w:rsidP="00B216F8">
            <w:pPr>
              <w:pStyle w:val="ListParagraph"/>
              <w:ind w:left="0"/>
              <w:jc w:val="center"/>
              <w:rPr>
                <w:b/>
              </w:rPr>
            </w:pPr>
            <w:r w:rsidRPr="00D278C4">
              <w:rPr>
                <w:b/>
              </w:rPr>
              <w:t>9.3</w:t>
            </w:r>
          </w:p>
        </w:tc>
      </w:tr>
    </w:tbl>
    <w:p w:rsidR="00164FA9" w:rsidRPr="00D278C4" w:rsidRDefault="00164FA9" w:rsidP="00164FA9">
      <w:pPr>
        <w:pStyle w:val="ListParagraph"/>
        <w:rPr>
          <w:color w:val="C0504D" w:themeColor="accent2"/>
        </w:rPr>
      </w:pPr>
    </w:p>
    <w:p w:rsidR="00201A3E" w:rsidRPr="00D278C4" w:rsidRDefault="00201A3E" w:rsidP="00164FA9">
      <w:pPr>
        <w:pStyle w:val="ListParagraph"/>
        <w:rPr>
          <w:color w:val="C0504D" w:themeColor="accent2"/>
        </w:rPr>
      </w:pPr>
    </w:p>
    <w:p w:rsidR="00F00158" w:rsidRPr="00D278C4" w:rsidRDefault="00B216F8" w:rsidP="00F00158">
      <w:pPr>
        <w:pStyle w:val="ListParagraph"/>
        <w:numPr>
          <w:ilvl w:val="0"/>
          <w:numId w:val="4"/>
        </w:numPr>
        <w:rPr>
          <w:color w:val="C0504D" w:themeColor="accent2"/>
        </w:rPr>
      </w:pPr>
      <w:r w:rsidRPr="00D278C4">
        <w:rPr>
          <w:color w:val="C0504D" w:themeColor="accent2"/>
        </w:rPr>
        <w:t>what is the break even EBIT?</w:t>
      </w:r>
    </w:p>
    <w:p w:rsidR="00D34811" w:rsidRPr="00D278C4" w:rsidRDefault="00D34811" w:rsidP="00D34811">
      <w:pPr>
        <w:pStyle w:val="ListParagraph"/>
        <w:rPr>
          <w:color w:val="C0504D" w:themeColor="accent2"/>
        </w:rPr>
      </w:pPr>
    </w:p>
    <w:p w:rsidR="00D34811" w:rsidRPr="00D278C4" w:rsidRDefault="00D34811" w:rsidP="00D34811">
      <w:pPr>
        <w:pStyle w:val="ListParagraph"/>
      </w:pPr>
      <w:r w:rsidRPr="00D278C4">
        <w:rPr>
          <w:b/>
          <w:bCs/>
        </w:rPr>
        <w:t xml:space="preserve">                    *  Interest amount= 90,000</w:t>
      </w:r>
      <w:r w:rsidRPr="00D278C4">
        <w:t>* 0.07 = 6,300</w:t>
      </w:r>
    </w:p>
    <w:p w:rsidR="00D34811" w:rsidRPr="00D278C4" w:rsidRDefault="00D34811" w:rsidP="00D34811">
      <w:pPr>
        <w:pStyle w:val="ListParagraph"/>
      </w:pPr>
      <w:r w:rsidRPr="00D278C4">
        <w:t xml:space="preserve"> ** shares left after repurchasing the stocks </w:t>
      </w:r>
    </w:p>
    <w:p w:rsidR="00D34811" w:rsidRPr="00D278C4" w:rsidRDefault="00D34811" w:rsidP="00D34811">
      <w:pPr>
        <w:pStyle w:val="ListParagraph"/>
      </w:pPr>
      <w:r w:rsidRPr="00D278C4">
        <w:t>= 5000 – (90,000/50) = 3200</w:t>
      </w:r>
    </w:p>
    <w:p w:rsidR="00D34811" w:rsidRPr="00D278C4" w:rsidRDefault="00D34811" w:rsidP="00D34811">
      <w:pPr>
        <w:rPr>
          <w:color w:val="C0504D" w:themeColor="accent2"/>
        </w:rPr>
      </w:pPr>
    </w:p>
    <w:p w:rsidR="00164FA9" w:rsidRPr="00D278C4" w:rsidRDefault="00D26959" w:rsidP="00F00158">
      <w:pPr>
        <w:pStyle w:val="ListParagraph"/>
      </w:pPr>
      <m:oMath>
        <m:f>
          <m:fPr>
            <m:ctrlPr>
              <w:rPr>
                <w:rFonts w:ascii="Cambria Math" w:hAnsi="Cambria Math"/>
                <w:i/>
              </w:rPr>
            </m:ctrlPr>
          </m:fPr>
          <m:num>
            <m:r>
              <w:rPr>
                <w:rFonts w:ascii="Cambria Math" w:hAnsi="Cambria Math"/>
              </w:rPr>
              <m:t>EBIT</m:t>
            </m:r>
          </m:num>
          <m:den>
            <m:r>
              <w:rPr>
                <w:rFonts w:ascii="Cambria Math" w:hAnsi="Cambria Math"/>
              </w:rPr>
              <m:t>5,000</m:t>
            </m:r>
          </m:den>
        </m:f>
        <m:r>
          <w:rPr>
            <w:rFonts w:ascii="Cambria Math" w:hAnsi="Cambria Math"/>
          </w:rPr>
          <m:t xml:space="preserve"> </m:t>
        </m:r>
      </m:oMath>
      <w:r w:rsidR="00F00158" w:rsidRPr="00D278C4">
        <w:t xml:space="preserve">= </w:t>
      </w:r>
      <m:oMath>
        <m:f>
          <m:fPr>
            <m:ctrlPr>
              <w:rPr>
                <w:rFonts w:ascii="Cambria Math" w:hAnsi="Cambria Math"/>
                <w:i/>
              </w:rPr>
            </m:ctrlPr>
          </m:fPr>
          <m:num>
            <m:r>
              <w:rPr>
                <w:rFonts w:ascii="Cambria Math" w:hAnsi="Cambria Math"/>
              </w:rPr>
              <m:t>EBIT-*6300)</m:t>
            </m:r>
          </m:num>
          <m:den>
            <m:r>
              <w:rPr>
                <w:rFonts w:ascii="Cambria Math" w:hAnsi="Cambria Math"/>
              </w:rPr>
              <m:t>**$3,200</m:t>
            </m:r>
          </m:den>
        </m:f>
      </m:oMath>
      <w:r w:rsidR="00F00158" w:rsidRPr="00D278C4">
        <w:t xml:space="preserve"> </w:t>
      </w:r>
    </w:p>
    <w:p w:rsidR="00D34811" w:rsidRPr="00D278C4" w:rsidRDefault="00D34811" w:rsidP="00F00158">
      <w:pPr>
        <w:pStyle w:val="ListParagraph"/>
        <w:rPr>
          <w:color w:val="C0504D" w:themeColor="accent2"/>
        </w:rPr>
      </w:pPr>
    </w:p>
    <w:p w:rsidR="00D34811" w:rsidRPr="00D278C4" w:rsidRDefault="00D34811" w:rsidP="003E2370">
      <w:pPr>
        <w:pStyle w:val="ListParagraph"/>
        <w:ind w:left="-990"/>
      </w:pPr>
      <w:r w:rsidRPr="00D278C4">
        <w:t xml:space="preserve">                        EBIT = 17,500.</w:t>
      </w:r>
    </w:p>
    <w:p w:rsidR="00D34811" w:rsidRPr="00D278C4" w:rsidRDefault="00D34811" w:rsidP="003E2370">
      <w:pPr>
        <w:pStyle w:val="ListParagraph"/>
        <w:ind w:left="-990"/>
      </w:pPr>
    </w:p>
    <w:p w:rsidR="00D34811" w:rsidRPr="00D278C4" w:rsidRDefault="00D34811" w:rsidP="003E2370">
      <w:pPr>
        <w:pStyle w:val="ListParagraph"/>
        <w:ind w:left="-990"/>
        <w:rPr>
          <w:b/>
          <w:bCs/>
        </w:rPr>
      </w:pPr>
      <w:r w:rsidRPr="00D278C4">
        <w:rPr>
          <w:b/>
          <w:bCs/>
        </w:rPr>
        <w:t xml:space="preserve">                    </w:t>
      </w:r>
    </w:p>
    <w:p w:rsidR="00D76DBF" w:rsidRPr="00D278C4" w:rsidRDefault="00D76DBF" w:rsidP="003E2370">
      <w:pPr>
        <w:pStyle w:val="ListParagraph"/>
        <w:ind w:left="-990"/>
        <w:rPr>
          <w:b/>
          <w:bCs/>
        </w:rPr>
      </w:pPr>
    </w:p>
    <w:p w:rsidR="00D76DBF" w:rsidRPr="00D278C4" w:rsidRDefault="00D76DBF" w:rsidP="003E2370">
      <w:pPr>
        <w:pStyle w:val="ListParagraph"/>
        <w:ind w:left="-990"/>
        <w:rPr>
          <w:b/>
          <w:bCs/>
        </w:rPr>
      </w:pPr>
    </w:p>
    <w:p w:rsidR="00D76DBF" w:rsidRPr="00D278C4" w:rsidRDefault="00D76DBF" w:rsidP="003E2370">
      <w:pPr>
        <w:pStyle w:val="ListParagraph"/>
        <w:ind w:left="-990"/>
        <w:rPr>
          <w:b/>
          <w:bCs/>
        </w:rPr>
      </w:pPr>
    </w:p>
    <w:p w:rsidR="00D76DBF" w:rsidRPr="00D278C4" w:rsidRDefault="00D76DBF" w:rsidP="003E2370">
      <w:pPr>
        <w:pStyle w:val="ListParagraph"/>
        <w:ind w:left="-990"/>
        <w:rPr>
          <w:b/>
          <w:bCs/>
        </w:rPr>
      </w:pPr>
    </w:p>
    <w:p w:rsidR="00D76DBF" w:rsidRPr="00D278C4" w:rsidRDefault="00D76DBF" w:rsidP="003E2370">
      <w:pPr>
        <w:pStyle w:val="ListParagraph"/>
        <w:ind w:left="-990"/>
        <w:rPr>
          <w:b/>
          <w:bCs/>
        </w:rPr>
      </w:pPr>
    </w:p>
    <w:p w:rsidR="00D76DBF" w:rsidRPr="00D278C4" w:rsidRDefault="00D76DBF" w:rsidP="003E2370">
      <w:pPr>
        <w:pStyle w:val="ListParagraph"/>
        <w:ind w:left="-990"/>
        <w:rPr>
          <w:b/>
          <w:bCs/>
        </w:rPr>
      </w:pPr>
    </w:p>
    <w:p w:rsidR="00D76DBF" w:rsidRPr="00D278C4" w:rsidRDefault="00D76DBF" w:rsidP="003E2370">
      <w:pPr>
        <w:pStyle w:val="ListParagraph"/>
        <w:ind w:left="-990"/>
        <w:rPr>
          <w:b/>
          <w:bCs/>
        </w:rPr>
      </w:pPr>
    </w:p>
    <w:p w:rsidR="00D76DBF" w:rsidRPr="00D278C4" w:rsidRDefault="00D76DBF" w:rsidP="003E2370">
      <w:pPr>
        <w:pStyle w:val="ListParagraph"/>
        <w:ind w:left="-990"/>
        <w:rPr>
          <w:b/>
          <w:bCs/>
        </w:rPr>
      </w:pPr>
    </w:p>
    <w:p w:rsidR="00D76DBF" w:rsidRPr="00D278C4" w:rsidRDefault="00D76DBF" w:rsidP="003E2370">
      <w:pPr>
        <w:pStyle w:val="ListParagraph"/>
        <w:ind w:left="-990"/>
        <w:rPr>
          <w:b/>
          <w:bCs/>
        </w:rPr>
      </w:pPr>
    </w:p>
    <w:p w:rsidR="00D76DBF" w:rsidRPr="00D278C4" w:rsidRDefault="00D76DBF" w:rsidP="003E2370">
      <w:pPr>
        <w:pStyle w:val="ListParagraph"/>
        <w:ind w:left="-990"/>
        <w:rPr>
          <w:b/>
          <w:bCs/>
        </w:rPr>
      </w:pPr>
    </w:p>
    <w:p w:rsidR="00D76DBF" w:rsidRPr="00D278C4" w:rsidRDefault="00D76DBF" w:rsidP="003E2370">
      <w:pPr>
        <w:pStyle w:val="ListParagraph"/>
        <w:ind w:left="-990"/>
        <w:rPr>
          <w:b/>
          <w:bCs/>
        </w:rPr>
      </w:pPr>
    </w:p>
    <w:p w:rsidR="00D76DBF" w:rsidRPr="00D278C4" w:rsidRDefault="00D76DBF" w:rsidP="003E2370">
      <w:pPr>
        <w:pStyle w:val="ListParagraph"/>
        <w:ind w:left="-990"/>
        <w:rPr>
          <w:b/>
          <w:bCs/>
        </w:rPr>
      </w:pPr>
    </w:p>
    <w:p w:rsidR="00D76DBF" w:rsidRPr="00D278C4" w:rsidRDefault="00D76DBF" w:rsidP="003E2370">
      <w:pPr>
        <w:pStyle w:val="ListParagraph"/>
        <w:ind w:left="-990"/>
        <w:rPr>
          <w:b/>
          <w:bCs/>
        </w:rPr>
      </w:pPr>
    </w:p>
    <w:p w:rsidR="00D76DBF" w:rsidRPr="00D278C4" w:rsidRDefault="00D76DBF" w:rsidP="003E2370">
      <w:pPr>
        <w:pStyle w:val="ListParagraph"/>
        <w:ind w:left="-990"/>
      </w:pPr>
    </w:p>
    <w:p w:rsidR="00D34811" w:rsidRPr="00D278C4" w:rsidRDefault="00D34811" w:rsidP="003E2370">
      <w:pPr>
        <w:pStyle w:val="ListParagraph"/>
        <w:ind w:left="-990"/>
      </w:pPr>
      <w:r w:rsidRPr="00D278C4">
        <w:rPr>
          <w:b/>
          <w:bCs/>
        </w:rPr>
        <w:t xml:space="preserve">                  </w:t>
      </w:r>
    </w:p>
    <w:p w:rsidR="00164FA9" w:rsidRPr="00D278C4" w:rsidRDefault="00612CB0" w:rsidP="003E2370">
      <w:pPr>
        <w:pStyle w:val="ListParagraph"/>
        <w:ind w:left="-990"/>
        <w:rPr>
          <w:b/>
          <w:color w:val="C0504D" w:themeColor="accent2"/>
        </w:rPr>
      </w:pPr>
      <w:r w:rsidRPr="00D278C4">
        <w:rPr>
          <w:b/>
          <w:color w:val="C0504D" w:themeColor="accent2"/>
        </w:rPr>
        <w:t>Homemade leverage:</w:t>
      </w:r>
    </w:p>
    <w:p w:rsidR="00612CB0" w:rsidRPr="00D278C4" w:rsidRDefault="00612CB0" w:rsidP="003E2370">
      <w:pPr>
        <w:pStyle w:val="ListParagraph"/>
        <w:ind w:left="-990"/>
      </w:pPr>
      <w:r w:rsidRPr="00D278C4">
        <w:t xml:space="preserve">Is the use of personal borrowing to change the overall amount of financial leverage to which the individual is exposed. </w:t>
      </w:r>
    </w:p>
    <w:p w:rsidR="00612CB0" w:rsidRPr="00D278C4" w:rsidRDefault="00612CB0" w:rsidP="003E2370">
      <w:pPr>
        <w:pStyle w:val="ListParagraph"/>
        <w:ind w:left="-990"/>
      </w:pPr>
    </w:p>
    <w:p w:rsidR="00612CB0" w:rsidRPr="00D278C4" w:rsidRDefault="00612CB0" w:rsidP="003E2370">
      <w:pPr>
        <w:pStyle w:val="ListParagraph"/>
        <w:ind w:left="-990"/>
      </w:pPr>
      <w:r w:rsidRPr="00D278C4">
        <w:t xml:space="preserve">Back to the first restructuring example page 539. </w:t>
      </w:r>
    </w:p>
    <w:p w:rsidR="00612CB0" w:rsidRPr="00D278C4" w:rsidRDefault="00612CB0" w:rsidP="003E2370">
      <w:pPr>
        <w:pStyle w:val="ListParagraph"/>
        <w:ind w:left="-990"/>
        <w:rPr>
          <w:color w:val="C0504D" w:themeColor="accent2"/>
        </w:rPr>
      </w:pPr>
      <w:r w:rsidRPr="00D278C4">
        <w:t xml:space="preserve">If Nouf has </w:t>
      </w:r>
      <w:r w:rsidR="004B3096" w:rsidRPr="00D278C4">
        <w:t xml:space="preserve">$2,000 worth of stock in the company, which means I have $100 shares (2000/20), what is going to be Nouf’s earning? </w:t>
      </w:r>
      <w:r w:rsidR="004B3096" w:rsidRPr="00D278C4">
        <w:rPr>
          <w:color w:val="C0504D" w:themeColor="accent2"/>
        </w:rPr>
        <w:t>Assuming that the Trans AM Co. adapts the proposed capital structure.</w:t>
      </w:r>
    </w:p>
    <w:p w:rsidR="004B3096" w:rsidRPr="00D278C4" w:rsidRDefault="004B3096" w:rsidP="003E2370">
      <w:pPr>
        <w:pStyle w:val="ListParagraph"/>
        <w:ind w:left="-990"/>
        <w:rPr>
          <w:color w:val="C0504D" w:themeColor="accent2"/>
        </w:rPr>
      </w:pPr>
    </w:p>
    <w:p w:rsidR="004B3096" w:rsidRPr="00D278C4" w:rsidRDefault="004B3096" w:rsidP="003E2370">
      <w:pPr>
        <w:pStyle w:val="ListParagraph"/>
        <w:ind w:left="-990"/>
      </w:pPr>
      <w:r w:rsidRPr="00D278C4">
        <w:t>Proposal capital structure</w:t>
      </w:r>
    </w:p>
    <w:tbl>
      <w:tblPr>
        <w:tblStyle w:val="TableGrid"/>
        <w:tblW w:w="10530" w:type="dxa"/>
        <w:tblInd w:w="-972" w:type="dxa"/>
        <w:tblLook w:val="04A0" w:firstRow="1" w:lastRow="0" w:firstColumn="1" w:lastColumn="0" w:noHBand="0" w:noVBand="1"/>
      </w:tblPr>
      <w:tblGrid>
        <w:gridCol w:w="3906"/>
        <w:gridCol w:w="1584"/>
        <w:gridCol w:w="3744"/>
        <w:gridCol w:w="1296"/>
      </w:tblGrid>
      <w:tr w:rsidR="004B3096" w:rsidRPr="00D278C4" w:rsidTr="004B3096">
        <w:tc>
          <w:tcPr>
            <w:tcW w:w="3906" w:type="dxa"/>
            <w:shd w:val="clear" w:color="auto" w:fill="E5B8B7" w:themeFill="accent2" w:themeFillTint="66"/>
          </w:tcPr>
          <w:p w:rsidR="004B3096" w:rsidRPr="00D278C4" w:rsidRDefault="004B3096" w:rsidP="003E2370">
            <w:pPr>
              <w:pStyle w:val="ListParagraph"/>
              <w:ind w:left="0"/>
            </w:pPr>
          </w:p>
        </w:tc>
        <w:tc>
          <w:tcPr>
            <w:tcW w:w="1584" w:type="dxa"/>
            <w:shd w:val="clear" w:color="auto" w:fill="E5B8B7" w:themeFill="accent2" w:themeFillTint="66"/>
          </w:tcPr>
          <w:p w:rsidR="004B3096" w:rsidRPr="00D278C4" w:rsidRDefault="004B3096" w:rsidP="003E2370">
            <w:pPr>
              <w:pStyle w:val="ListParagraph"/>
              <w:ind w:left="0"/>
            </w:pPr>
            <w:r w:rsidRPr="00D278C4">
              <w:t>Recession</w:t>
            </w:r>
          </w:p>
        </w:tc>
        <w:tc>
          <w:tcPr>
            <w:tcW w:w="3744" w:type="dxa"/>
            <w:shd w:val="clear" w:color="auto" w:fill="E5B8B7" w:themeFill="accent2" w:themeFillTint="66"/>
          </w:tcPr>
          <w:p w:rsidR="004B3096" w:rsidRPr="00D278C4" w:rsidRDefault="004B3096" w:rsidP="003E2370">
            <w:pPr>
              <w:pStyle w:val="ListParagraph"/>
              <w:ind w:left="0"/>
            </w:pPr>
            <w:r w:rsidRPr="00D278C4">
              <w:t>Expected</w:t>
            </w:r>
          </w:p>
        </w:tc>
        <w:tc>
          <w:tcPr>
            <w:tcW w:w="1296" w:type="dxa"/>
            <w:shd w:val="clear" w:color="auto" w:fill="E5B8B7" w:themeFill="accent2" w:themeFillTint="66"/>
          </w:tcPr>
          <w:p w:rsidR="004B3096" w:rsidRPr="00D278C4" w:rsidRDefault="004B3096" w:rsidP="003E2370">
            <w:pPr>
              <w:pStyle w:val="ListParagraph"/>
              <w:ind w:left="0"/>
            </w:pPr>
            <w:r w:rsidRPr="00D278C4">
              <w:t>Expansion</w:t>
            </w:r>
          </w:p>
        </w:tc>
      </w:tr>
      <w:tr w:rsidR="004B3096" w:rsidRPr="00D278C4" w:rsidTr="004B3096">
        <w:tc>
          <w:tcPr>
            <w:tcW w:w="3906" w:type="dxa"/>
          </w:tcPr>
          <w:p w:rsidR="004B3096" w:rsidRPr="00D278C4" w:rsidRDefault="004B3096" w:rsidP="003E2370">
            <w:pPr>
              <w:pStyle w:val="ListParagraph"/>
              <w:ind w:left="0"/>
            </w:pPr>
            <w:r w:rsidRPr="00D278C4">
              <w:t xml:space="preserve">EPS  </w:t>
            </w:r>
          </w:p>
        </w:tc>
        <w:tc>
          <w:tcPr>
            <w:tcW w:w="1584" w:type="dxa"/>
          </w:tcPr>
          <w:p w:rsidR="004B3096" w:rsidRPr="00D278C4" w:rsidRDefault="004B3096" w:rsidP="003E2370">
            <w:pPr>
              <w:pStyle w:val="ListParagraph"/>
              <w:ind w:left="0"/>
            </w:pPr>
            <w:r w:rsidRPr="00D278C4">
              <w:t>$0.5</w:t>
            </w:r>
          </w:p>
        </w:tc>
        <w:tc>
          <w:tcPr>
            <w:tcW w:w="3744" w:type="dxa"/>
          </w:tcPr>
          <w:p w:rsidR="004B3096" w:rsidRPr="00D278C4" w:rsidRDefault="004B3096" w:rsidP="003E2370">
            <w:pPr>
              <w:pStyle w:val="ListParagraph"/>
              <w:ind w:left="0"/>
            </w:pPr>
            <w:r w:rsidRPr="00D278C4">
              <w:t>$3</w:t>
            </w:r>
          </w:p>
        </w:tc>
        <w:tc>
          <w:tcPr>
            <w:tcW w:w="1296" w:type="dxa"/>
          </w:tcPr>
          <w:p w:rsidR="004B3096" w:rsidRPr="00D278C4" w:rsidRDefault="004B3096" w:rsidP="003E2370">
            <w:pPr>
              <w:pStyle w:val="ListParagraph"/>
              <w:ind w:left="0"/>
            </w:pPr>
            <w:r w:rsidRPr="00D278C4">
              <w:t>$5.5</w:t>
            </w:r>
          </w:p>
        </w:tc>
      </w:tr>
      <w:tr w:rsidR="004B3096" w:rsidRPr="00D278C4" w:rsidTr="004B3096">
        <w:tc>
          <w:tcPr>
            <w:tcW w:w="3906" w:type="dxa"/>
          </w:tcPr>
          <w:p w:rsidR="004B3096" w:rsidRPr="00D278C4" w:rsidRDefault="004B3096" w:rsidP="004B3096">
            <w:pPr>
              <w:pStyle w:val="ListParagraph"/>
              <w:ind w:left="0" w:right="-702"/>
            </w:pPr>
            <w:r w:rsidRPr="00D278C4">
              <w:t>Earning for 100 shares</w:t>
            </w:r>
          </w:p>
        </w:tc>
        <w:tc>
          <w:tcPr>
            <w:tcW w:w="1584" w:type="dxa"/>
          </w:tcPr>
          <w:p w:rsidR="004B3096" w:rsidRPr="00D278C4" w:rsidRDefault="004B3096" w:rsidP="003E2370">
            <w:pPr>
              <w:pStyle w:val="ListParagraph"/>
              <w:ind w:left="0"/>
            </w:pPr>
            <w:r w:rsidRPr="00D278C4">
              <w:t>$50</w:t>
            </w:r>
          </w:p>
        </w:tc>
        <w:tc>
          <w:tcPr>
            <w:tcW w:w="3744" w:type="dxa"/>
          </w:tcPr>
          <w:p w:rsidR="004B3096" w:rsidRPr="00D278C4" w:rsidRDefault="004B3096" w:rsidP="003E2370">
            <w:pPr>
              <w:pStyle w:val="ListParagraph"/>
              <w:ind w:left="0"/>
            </w:pPr>
            <w:r w:rsidRPr="00D278C4">
              <w:t>$300</w:t>
            </w:r>
          </w:p>
        </w:tc>
        <w:tc>
          <w:tcPr>
            <w:tcW w:w="1296" w:type="dxa"/>
          </w:tcPr>
          <w:p w:rsidR="004B3096" w:rsidRPr="00D278C4" w:rsidRDefault="004B3096" w:rsidP="003E2370">
            <w:pPr>
              <w:pStyle w:val="ListParagraph"/>
              <w:ind w:left="0"/>
            </w:pPr>
            <w:r w:rsidRPr="00D278C4">
              <w:t>$550</w:t>
            </w:r>
          </w:p>
        </w:tc>
      </w:tr>
    </w:tbl>
    <w:p w:rsidR="004B3096" w:rsidRPr="00D278C4" w:rsidRDefault="004B3096" w:rsidP="003E2370">
      <w:pPr>
        <w:pStyle w:val="ListParagraph"/>
        <w:ind w:left="-990"/>
      </w:pPr>
      <w:r w:rsidRPr="00D278C4">
        <w:t>Net cost=100 shares * $20 = 2,000</w:t>
      </w:r>
    </w:p>
    <w:p w:rsidR="00D11184" w:rsidRPr="00D278C4" w:rsidRDefault="00D11184" w:rsidP="00D278C4">
      <w:pPr>
        <w:rPr>
          <w:color w:val="C0504D" w:themeColor="accent2"/>
        </w:rPr>
      </w:pPr>
    </w:p>
    <w:p w:rsidR="00D11184" w:rsidRPr="00D278C4" w:rsidRDefault="00D11184" w:rsidP="003E2370">
      <w:pPr>
        <w:pStyle w:val="ListParagraph"/>
        <w:ind w:left="-990"/>
        <w:rPr>
          <w:color w:val="C0504D" w:themeColor="accent2"/>
        </w:rPr>
      </w:pPr>
    </w:p>
    <w:p w:rsidR="00D11184" w:rsidRPr="00D278C4" w:rsidRDefault="00D11184" w:rsidP="003E2370">
      <w:pPr>
        <w:pStyle w:val="ListParagraph"/>
        <w:ind w:left="-990"/>
        <w:rPr>
          <w:color w:val="C0504D" w:themeColor="accent2"/>
        </w:rPr>
      </w:pPr>
    </w:p>
    <w:p w:rsidR="00D11184" w:rsidRPr="00D278C4" w:rsidRDefault="00D11184" w:rsidP="003E2370">
      <w:pPr>
        <w:pStyle w:val="ListParagraph"/>
        <w:ind w:left="-990"/>
        <w:rPr>
          <w:color w:val="C0504D" w:themeColor="accent2"/>
        </w:rPr>
      </w:pPr>
    </w:p>
    <w:p w:rsidR="00661575" w:rsidRPr="00D278C4" w:rsidRDefault="00D11184" w:rsidP="003E2370">
      <w:pPr>
        <w:pStyle w:val="ListParagraph"/>
        <w:ind w:left="-990"/>
        <w:rPr>
          <w:color w:val="C0504D" w:themeColor="accent2"/>
        </w:rPr>
      </w:pPr>
      <w:r w:rsidRPr="00D278C4">
        <w:rPr>
          <w:color w:val="C0504D" w:themeColor="accent2"/>
        </w:rPr>
        <w:t xml:space="preserve">NOW assuming that Trans AM Co. does not adapt the proposed capital structure </w:t>
      </w:r>
    </w:p>
    <w:p w:rsidR="00D11184" w:rsidRPr="00D278C4" w:rsidRDefault="00D11184" w:rsidP="003E2370">
      <w:pPr>
        <w:pStyle w:val="ListParagraph"/>
        <w:ind w:left="-990"/>
        <w:rPr>
          <w:color w:val="C0504D" w:themeColor="accent2"/>
        </w:rPr>
      </w:pPr>
    </w:p>
    <w:p w:rsidR="00D11184" w:rsidRPr="00D278C4" w:rsidRDefault="00201A3E" w:rsidP="003E2370">
      <w:pPr>
        <w:pStyle w:val="ListParagraph"/>
        <w:ind w:left="-990"/>
        <w:rPr>
          <w:b/>
          <w:color w:val="C0504D" w:themeColor="accent2"/>
        </w:rPr>
      </w:pPr>
      <w:r w:rsidRPr="00D278C4">
        <w:rPr>
          <w:color w:val="C0504D" w:themeColor="accent2"/>
        </w:rPr>
        <w:t xml:space="preserve">And </w:t>
      </w:r>
      <w:r w:rsidR="00D11184" w:rsidRPr="00D278C4">
        <w:rPr>
          <w:color w:val="C0504D" w:themeColor="accent2"/>
        </w:rPr>
        <w:t xml:space="preserve">Nouf thinks that its better if the company adapted the proposed situation, then she can fix it by </w:t>
      </w:r>
      <w:r w:rsidR="00D11184" w:rsidRPr="00D278C4">
        <w:rPr>
          <w:b/>
          <w:color w:val="C0504D" w:themeColor="accent2"/>
        </w:rPr>
        <w:t>homemade leverage.</w:t>
      </w:r>
    </w:p>
    <w:p w:rsidR="00D11184" w:rsidRPr="00D278C4" w:rsidRDefault="00D11184" w:rsidP="003E2370">
      <w:pPr>
        <w:pStyle w:val="ListParagraph"/>
        <w:ind w:left="-990"/>
        <w:rPr>
          <w:b/>
          <w:color w:val="C0504D" w:themeColor="accent2"/>
        </w:rPr>
      </w:pPr>
      <w:r w:rsidRPr="00D278C4">
        <w:rPr>
          <w:b/>
          <w:color w:val="C0504D" w:themeColor="accent2"/>
        </w:rPr>
        <w:t>HOW:</w:t>
      </w:r>
    </w:p>
    <w:p w:rsidR="00D11184" w:rsidRPr="00D278C4" w:rsidRDefault="00D11184" w:rsidP="003E2370">
      <w:pPr>
        <w:pStyle w:val="ListParagraph"/>
        <w:ind w:left="-990"/>
      </w:pPr>
      <w:r w:rsidRPr="00D278C4">
        <w:rPr>
          <w:color w:val="C0504D" w:themeColor="accent2"/>
        </w:rPr>
        <w:t xml:space="preserve">1.  </w:t>
      </w:r>
      <w:r w:rsidRPr="00D278C4">
        <w:t xml:space="preserve">The debt equity ratio on the proposed amount was 1. So Nouf has to maintain this ratio. Since Nouf already has $2,000 shares of stock, she has to borrow the same amount ($2,000)  with 10% interest to have a debt equity ratio of 1. </w:t>
      </w:r>
    </w:p>
    <w:p w:rsidR="00D11184" w:rsidRPr="00D278C4" w:rsidRDefault="00D11184" w:rsidP="003E2370">
      <w:pPr>
        <w:pStyle w:val="ListParagraph"/>
        <w:ind w:left="-990"/>
      </w:pPr>
      <w:r w:rsidRPr="00D278C4">
        <w:t>2. Nouf uses this borrowed amount to buy an additional $2000 shares and buy stocks with it (additional 100 stock), to have a total of  200 stocks.</w:t>
      </w:r>
    </w:p>
    <w:p w:rsidR="00D11184" w:rsidRPr="00D278C4" w:rsidRDefault="00D11184" w:rsidP="003E2370">
      <w:pPr>
        <w:pStyle w:val="ListParagraph"/>
        <w:ind w:left="-990"/>
        <w:rPr>
          <w:color w:val="C0504D" w:themeColor="accent2"/>
        </w:rPr>
      </w:pPr>
    </w:p>
    <w:p w:rsidR="00D11184" w:rsidRPr="00D278C4" w:rsidRDefault="00D11184" w:rsidP="00D76DBF">
      <w:pPr>
        <w:rPr>
          <w:color w:val="C0504D" w:themeColor="accent2"/>
        </w:rPr>
      </w:pPr>
    </w:p>
    <w:p w:rsidR="00D11184" w:rsidRPr="00D278C4" w:rsidRDefault="00D11184" w:rsidP="003E2370">
      <w:pPr>
        <w:pStyle w:val="ListParagraph"/>
        <w:ind w:left="-990"/>
      </w:pPr>
      <w:r w:rsidRPr="00D278C4">
        <w:t xml:space="preserve">Original capital structure and homemade leverage </w:t>
      </w:r>
    </w:p>
    <w:p w:rsidR="00D11184" w:rsidRPr="00D278C4" w:rsidRDefault="00D11184" w:rsidP="003E2370">
      <w:pPr>
        <w:pStyle w:val="ListParagraph"/>
        <w:ind w:left="-990"/>
      </w:pPr>
    </w:p>
    <w:tbl>
      <w:tblPr>
        <w:tblStyle w:val="TableGrid"/>
        <w:tblW w:w="0" w:type="auto"/>
        <w:tblInd w:w="-990" w:type="dxa"/>
        <w:tblLook w:val="04A0" w:firstRow="1" w:lastRow="0" w:firstColumn="1" w:lastColumn="0" w:noHBand="0" w:noVBand="1"/>
      </w:tblPr>
      <w:tblGrid>
        <w:gridCol w:w="2214"/>
        <w:gridCol w:w="2214"/>
        <w:gridCol w:w="2214"/>
        <w:gridCol w:w="2214"/>
      </w:tblGrid>
      <w:tr w:rsidR="00D11184" w:rsidRPr="00D278C4" w:rsidTr="00D11184">
        <w:tc>
          <w:tcPr>
            <w:tcW w:w="2214" w:type="dxa"/>
          </w:tcPr>
          <w:p w:rsidR="00D11184" w:rsidRPr="00D278C4" w:rsidRDefault="00D11184" w:rsidP="003E2370">
            <w:pPr>
              <w:pStyle w:val="ListParagraph"/>
              <w:ind w:left="0"/>
            </w:pPr>
          </w:p>
        </w:tc>
        <w:tc>
          <w:tcPr>
            <w:tcW w:w="2214" w:type="dxa"/>
          </w:tcPr>
          <w:p w:rsidR="00D11184" w:rsidRPr="00D278C4" w:rsidRDefault="00D11184" w:rsidP="00D11184">
            <w:pPr>
              <w:pStyle w:val="ListParagraph"/>
              <w:ind w:left="0"/>
            </w:pPr>
            <w:r w:rsidRPr="00D278C4">
              <w:t>Recession</w:t>
            </w:r>
          </w:p>
        </w:tc>
        <w:tc>
          <w:tcPr>
            <w:tcW w:w="2214" w:type="dxa"/>
          </w:tcPr>
          <w:p w:rsidR="00D11184" w:rsidRPr="00D278C4" w:rsidRDefault="00D11184" w:rsidP="00D11184">
            <w:pPr>
              <w:pStyle w:val="ListParagraph"/>
              <w:ind w:left="0"/>
            </w:pPr>
            <w:r w:rsidRPr="00D278C4">
              <w:t>Expected</w:t>
            </w:r>
          </w:p>
        </w:tc>
        <w:tc>
          <w:tcPr>
            <w:tcW w:w="2214" w:type="dxa"/>
          </w:tcPr>
          <w:p w:rsidR="00D11184" w:rsidRPr="00D278C4" w:rsidRDefault="00D11184" w:rsidP="00D11184">
            <w:pPr>
              <w:pStyle w:val="ListParagraph"/>
              <w:ind w:left="0"/>
            </w:pPr>
            <w:r w:rsidRPr="00D278C4">
              <w:t>Expansion</w:t>
            </w:r>
          </w:p>
        </w:tc>
      </w:tr>
      <w:tr w:rsidR="00D11184" w:rsidRPr="00D278C4" w:rsidTr="00D11184">
        <w:tc>
          <w:tcPr>
            <w:tcW w:w="2214" w:type="dxa"/>
          </w:tcPr>
          <w:p w:rsidR="00D11184" w:rsidRPr="00D278C4" w:rsidRDefault="00D11184" w:rsidP="003E2370">
            <w:pPr>
              <w:pStyle w:val="ListParagraph"/>
              <w:ind w:left="0"/>
            </w:pPr>
            <w:r w:rsidRPr="00D278C4">
              <w:t>EPS</w:t>
            </w:r>
          </w:p>
        </w:tc>
        <w:tc>
          <w:tcPr>
            <w:tcW w:w="2214" w:type="dxa"/>
          </w:tcPr>
          <w:p w:rsidR="00D11184" w:rsidRPr="00D278C4" w:rsidRDefault="00D11184" w:rsidP="003E2370">
            <w:pPr>
              <w:pStyle w:val="ListParagraph"/>
              <w:ind w:left="0"/>
            </w:pPr>
            <w:r w:rsidRPr="00D278C4">
              <w:t>$1.25</w:t>
            </w:r>
          </w:p>
        </w:tc>
        <w:tc>
          <w:tcPr>
            <w:tcW w:w="2214" w:type="dxa"/>
          </w:tcPr>
          <w:p w:rsidR="00D11184" w:rsidRPr="00D278C4" w:rsidRDefault="00D11184" w:rsidP="003E2370">
            <w:pPr>
              <w:pStyle w:val="ListParagraph"/>
              <w:ind w:left="0"/>
            </w:pPr>
            <w:r w:rsidRPr="00D278C4">
              <w:t>$2.5</w:t>
            </w:r>
          </w:p>
        </w:tc>
        <w:tc>
          <w:tcPr>
            <w:tcW w:w="2214" w:type="dxa"/>
          </w:tcPr>
          <w:p w:rsidR="00D11184" w:rsidRPr="00D278C4" w:rsidRDefault="00D11184" w:rsidP="003E2370">
            <w:pPr>
              <w:pStyle w:val="ListParagraph"/>
              <w:ind w:left="0"/>
            </w:pPr>
            <w:r w:rsidRPr="00D278C4">
              <w:t>$3.75</w:t>
            </w:r>
          </w:p>
        </w:tc>
      </w:tr>
      <w:tr w:rsidR="00D11184" w:rsidRPr="00D278C4" w:rsidTr="00D11184">
        <w:tc>
          <w:tcPr>
            <w:tcW w:w="2214" w:type="dxa"/>
          </w:tcPr>
          <w:p w:rsidR="00D11184" w:rsidRPr="00D278C4" w:rsidRDefault="001D7A24" w:rsidP="003E2370">
            <w:pPr>
              <w:pStyle w:val="ListParagraph"/>
              <w:ind w:left="0"/>
            </w:pPr>
            <w:r w:rsidRPr="00D278C4">
              <w:t xml:space="preserve">Earning of 200 shares </w:t>
            </w:r>
          </w:p>
        </w:tc>
        <w:tc>
          <w:tcPr>
            <w:tcW w:w="2214" w:type="dxa"/>
          </w:tcPr>
          <w:p w:rsidR="00D11184" w:rsidRPr="00D278C4" w:rsidRDefault="001D7A24" w:rsidP="003E2370">
            <w:pPr>
              <w:pStyle w:val="ListParagraph"/>
              <w:ind w:left="0"/>
            </w:pPr>
            <w:r w:rsidRPr="00D278C4">
              <w:t>$ 250</w:t>
            </w:r>
          </w:p>
        </w:tc>
        <w:tc>
          <w:tcPr>
            <w:tcW w:w="2214" w:type="dxa"/>
          </w:tcPr>
          <w:p w:rsidR="00D11184" w:rsidRPr="00D278C4" w:rsidRDefault="00D76DBF" w:rsidP="003E2370">
            <w:pPr>
              <w:pStyle w:val="ListParagraph"/>
              <w:ind w:left="0"/>
            </w:pPr>
            <w:r w:rsidRPr="00D278C4">
              <w:t>$500</w:t>
            </w:r>
          </w:p>
        </w:tc>
        <w:tc>
          <w:tcPr>
            <w:tcW w:w="2214" w:type="dxa"/>
          </w:tcPr>
          <w:p w:rsidR="00D11184" w:rsidRPr="00D278C4" w:rsidRDefault="00D76DBF" w:rsidP="003E2370">
            <w:pPr>
              <w:pStyle w:val="ListParagraph"/>
              <w:ind w:left="0"/>
            </w:pPr>
            <w:r w:rsidRPr="00D278C4">
              <w:t>$750</w:t>
            </w:r>
          </w:p>
        </w:tc>
      </w:tr>
      <w:tr w:rsidR="00D11184" w:rsidRPr="00D278C4" w:rsidTr="00D11184">
        <w:tc>
          <w:tcPr>
            <w:tcW w:w="2214" w:type="dxa"/>
          </w:tcPr>
          <w:p w:rsidR="00D11184" w:rsidRPr="00D278C4" w:rsidRDefault="00D76DBF" w:rsidP="003E2370">
            <w:pPr>
              <w:pStyle w:val="ListParagraph"/>
              <w:ind w:left="0"/>
            </w:pPr>
            <w:r w:rsidRPr="00D278C4">
              <w:t xml:space="preserve">Less interest </w:t>
            </w:r>
          </w:p>
        </w:tc>
        <w:tc>
          <w:tcPr>
            <w:tcW w:w="2214" w:type="dxa"/>
          </w:tcPr>
          <w:p w:rsidR="00D11184" w:rsidRPr="00D278C4" w:rsidRDefault="00D76DBF" w:rsidP="003E2370">
            <w:pPr>
              <w:pStyle w:val="ListParagraph"/>
              <w:ind w:left="0"/>
            </w:pPr>
            <w:r w:rsidRPr="00D278C4">
              <w:t>200</w:t>
            </w:r>
          </w:p>
        </w:tc>
        <w:tc>
          <w:tcPr>
            <w:tcW w:w="2214" w:type="dxa"/>
          </w:tcPr>
          <w:p w:rsidR="00D11184" w:rsidRPr="00D278C4" w:rsidRDefault="00D76DBF" w:rsidP="003E2370">
            <w:pPr>
              <w:pStyle w:val="ListParagraph"/>
              <w:ind w:left="0"/>
            </w:pPr>
            <w:r w:rsidRPr="00D278C4">
              <w:t>200</w:t>
            </w:r>
          </w:p>
        </w:tc>
        <w:tc>
          <w:tcPr>
            <w:tcW w:w="2214" w:type="dxa"/>
          </w:tcPr>
          <w:p w:rsidR="00D11184" w:rsidRPr="00D278C4" w:rsidRDefault="00D76DBF" w:rsidP="003E2370">
            <w:pPr>
              <w:pStyle w:val="ListParagraph"/>
              <w:ind w:left="0"/>
            </w:pPr>
            <w:r w:rsidRPr="00D278C4">
              <w:t>200</w:t>
            </w:r>
          </w:p>
        </w:tc>
      </w:tr>
      <w:tr w:rsidR="00D11184" w:rsidRPr="00D278C4" w:rsidTr="00D11184">
        <w:tc>
          <w:tcPr>
            <w:tcW w:w="2214" w:type="dxa"/>
          </w:tcPr>
          <w:p w:rsidR="00D11184" w:rsidRPr="00D278C4" w:rsidRDefault="00D76DBF" w:rsidP="003E2370">
            <w:pPr>
              <w:pStyle w:val="ListParagraph"/>
              <w:ind w:left="0"/>
            </w:pPr>
            <w:r w:rsidRPr="00D278C4">
              <w:t xml:space="preserve">Net earning </w:t>
            </w:r>
          </w:p>
        </w:tc>
        <w:tc>
          <w:tcPr>
            <w:tcW w:w="2214" w:type="dxa"/>
          </w:tcPr>
          <w:p w:rsidR="00D11184" w:rsidRPr="00D278C4" w:rsidRDefault="00D76DBF" w:rsidP="003E2370">
            <w:pPr>
              <w:pStyle w:val="ListParagraph"/>
              <w:ind w:left="0"/>
            </w:pPr>
            <w:r w:rsidRPr="00D278C4">
              <w:t>50</w:t>
            </w:r>
          </w:p>
        </w:tc>
        <w:tc>
          <w:tcPr>
            <w:tcW w:w="2214" w:type="dxa"/>
          </w:tcPr>
          <w:p w:rsidR="00D11184" w:rsidRPr="00D278C4" w:rsidRDefault="00D76DBF" w:rsidP="003E2370">
            <w:pPr>
              <w:pStyle w:val="ListParagraph"/>
              <w:ind w:left="0"/>
            </w:pPr>
            <w:r w:rsidRPr="00D278C4">
              <w:t>300</w:t>
            </w:r>
          </w:p>
        </w:tc>
        <w:tc>
          <w:tcPr>
            <w:tcW w:w="2214" w:type="dxa"/>
          </w:tcPr>
          <w:p w:rsidR="00D11184" w:rsidRPr="00D278C4" w:rsidRDefault="00D76DBF" w:rsidP="003E2370">
            <w:pPr>
              <w:pStyle w:val="ListParagraph"/>
              <w:ind w:left="0"/>
            </w:pPr>
            <w:r w:rsidRPr="00D278C4">
              <w:t>550</w:t>
            </w:r>
          </w:p>
        </w:tc>
      </w:tr>
    </w:tbl>
    <w:p w:rsidR="00D11184" w:rsidRPr="00D278C4" w:rsidRDefault="00D11184" w:rsidP="003E2370">
      <w:pPr>
        <w:pStyle w:val="ListParagraph"/>
        <w:ind w:left="-990"/>
      </w:pPr>
    </w:p>
    <w:p w:rsidR="00C6130E" w:rsidRPr="00D278C4" w:rsidRDefault="00C6130E" w:rsidP="003E2370">
      <w:pPr>
        <w:pStyle w:val="ListParagraph"/>
        <w:ind w:left="-990"/>
      </w:pPr>
    </w:p>
    <w:p w:rsidR="00C6130E" w:rsidRPr="00D278C4" w:rsidRDefault="00C6130E" w:rsidP="00772275">
      <w:pPr>
        <w:pStyle w:val="ListParagraph"/>
      </w:pPr>
    </w:p>
    <w:p w:rsidR="00772275" w:rsidRPr="00D278C4" w:rsidRDefault="00772275" w:rsidP="00201A3E">
      <w:pPr>
        <w:rPr>
          <w:color w:val="8064A2" w:themeColor="accent4"/>
        </w:rPr>
      </w:pPr>
      <w:r w:rsidRPr="00D278C4">
        <w:rPr>
          <w:color w:val="8064A2" w:themeColor="accent4"/>
        </w:rPr>
        <w:lastRenderedPageBreak/>
        <w:t>EX.16.2 /543</w:t>
      </w:r>
    </w:p>
    <w:p w:rsidR="00772275" w:rsidRPr="00D278C4" w:rsidRDefault="00772275" w:rsidP="00772275">
      <w:pPr>
        <w:pStyle w:val="ListParagraph"/>
        <w:rPr>
          <w:color w:val="8064A2" w:themeColor="accent4"/>
        </w:rPr>
      </w:pPr>
      <w:r w:rsidRPr="00D278C4">
        <w:rPr>
          <w:color w:val="8064A2" w:themeColor="accent4"/>
        </w:rPr>
        <w:t>In Trans example, suppose management adopts the proposed capital structure. Further suppose that an investor</w:t>
      </w:r>
      <w:r w:rsidR="00D52080" w:rsidRPr="00D278C4">
        <w:rPr>
          <w:color w:val="8064A2" w:themeColor="accent4"/>
        </w:rPr>
        <w:t xml:space="preserve"> </w:t>
      </w:r>
      <w:r w:rsidRPr="00D278C4">
        <w:rPr>
          <w:color w:val="8064A2" w:themeColor="accent4"/>
        </w:rPr>
        <w:t>who owne</w:t>
      </w:r>
      <w:r w:rsidR="00D52080" w:rsidRPr="00D278C4">
        <w:rPr>
          <w:color w:val="8064A2" w:themeColor="accent4"/>
        </w:rPr>
        <w:t xml:space="preserve">d 100 shares preferred the original capital structure (NO DEBT). </w:t>
      </w:r>
    </w:p>
    <w:p w:rsidR="00D52080" w:rsidRPr="00D278C4" w:rsidRDefault="00D52080" w:rsidP="00772275">
      <w:pPr>
        <w:pStyle w:val="ListParagraph"/>
        <w:rPr>
          <w:color w:val="8064A2" w:themeColor="accent4"/>
        </w:rPr>
      </w:pPr>
      <w:r w:rsidRPr="00D278C4">
        <w:rPr>
          <w:color w:val="8064A2" w:themeColor="accent4"/>
        </w:rPr>
        <w:t>How can this investor create by his/her own the original structure?</w:t>
      </w:r>
    </w:p>
    <w:p w:rsidR="00D52080" w:rsidRPr="00D278C4" w:rsidRDefault="00D52080" w:rsidP="00772275">
      <w:pPr>
        <w:pStyle w:val="ListParagraph"/>
        <w:rPr>
          <w:color w:val="8064A2" w:themeColor="accent4"/>
        </w:rPr>
      </w:pPr>
    </w:p>
    <w:p w:rsidR="00D52080" w:rsidRPr="00D278C4" w:rsidRDefault="00D52080" w:rsidP="00772275">
      <w:pPr>
        <w:pStyle w:val="ListParagraph"/>
      </w:pPr>
      <w:r w:rsidRPr="00D278C4">
        <w:t>In homemade leverage rule:</w:t>
      </w:r>
    </w:p>
    <w:p w:rsidR="00D52080" w:rsidRPr="00D278C4" w:rsidRDefault="00D52080" w:rsidP="00772275">
      <w:pPr>
        <w:pStyle w:val="ListParagraph"/>
      </w:pPr>
      <w:r w:rsidRPr="00D278C4">
        <w:t>To create leverage like the previous example, investor borrows money.</w:t>
      </w:r>
    </w:p>
    <w:p w:rsidR="00D52080" w:rsidRPr="00D278C4" w:rsidRDefault="00D52080" w:rsidP="00772275">
      <w:pPr>
        <w:pStyle w:val="ListParagraph"/>
      </w:pPr>
      <w:r w:rsidRPr="00D278C4">
        <w:t>To undo leverage, investor must lend money.</w:t>
      </w:r>
    </w:p>
    <w:p w:rsidR="00D52080" w:rsidRPr="00D278C4" w:rsidRDefault="00D52080" w:rsidP="00772275">
      <w:pPr>
        <w:pStyle w:val="ListParagraph"/>
      </w:pPr>
      <w:r w:rsidRPr="00D278C4">
        <w:t xml:space="preserve">The original structure had debt equity ratio of 0 (all equity). And the proposed structure the firm has debt equity ratio of 1. </w:t>
      </w:r>
    </w:p>
    <w:p w:rsidR="00D52080" w:rsidRPr="00D278C4" w:rsidRDefault="00D52080" w:rsidP="00772275">
      <w:pPr>
        <w:pStyle w:val="ListParagraph"/>
      </w:pPr>
    </w:p>
    <w:p w:rsidR="00D52080" w:rsidRPr="00D278C4" w:rsidRDefault="00D52080" w:rsidP="00772275">
      <w:pPr>
        <w:pStyle w:val="ListParagraph"/>
      </w:pPr>
      <w:r w:rsidRPr="00D278C4">
        <w:t>The investor must LEND money in the same proportion the firm has.</w:t>
      </w:r>
    </w:p>
    <w:p w:rsidR="00D52080" w:rsidRPr="00D278C4" w:rsidRDefault="00D52080" w:rsidP="00772275">
      <w:pPr>
        <w:pStyle w:val="ListParagraph"/>
      </w:pPr>
      <w:r w:rsidRPr="00D278C4">
        <w:t>Lend 50 shared if his 100 shares (worth $1000) and lends the ($1000) at 10%</w:t>
      </w:r>
    </w:p>
    <w:tbl>
      <w:tblPr>
        <w:tblStyle w:val="TableGrid"/>
        <w:tblW w:w="0" w:type="auto"/>
        <w:tblInd w:w="-990" w:type="dxa"/>
        <w:tblLook w:val="04A0" w:firstRow="1" w:lastRow="0" w:firstColumn="1" w:lastColumn="0" w:noHBand="0" w:noVBand="1"/>
      </w:tblPr>
      <w:tblGrid>
        <w:gridCol w:w="2214"/>
        <w:gridCol w:w="2214"/>
        <w:gridCol w:w="2214"/>
        <w:gridCol w:w="2214"/>
      </w:tblGrid>
      <w:tr w:rsidR="00201A3E" w:rsidRPr="00D278C4" w:rsidTr="008527AB">
        <w:tc>
          <w:tcPr>
            <w:tcW w:w="2214" w:type="dxa"/>
          </w:tcPr>
          <w:p w:rsidR="00201A3E" w:rsidRPr="00D278C4" w:rsidRDefault="00201A3E" w:rsidP="008527AB">
            <w:pPr>
              <w:pStyle w:val="ListParagraph"/>
              <w:ind w:left="0"/>
            </w:pPr>
          </w:p>
        </w:tc>
        <w:tc>
          <w:tcPr>
            <w:tcW w:w="2214" w:type="dxa"/>
          </w:tcPr>
          <w:p w:rsidR="00201A3E" w:rsidRPr="00D278C4" w:rsidRDefault="00201A3E" w:rsidP="008527AB">
            <w:pPr>
              <w:pStyle w:val="ListParagraph"/>
              <w:ind w:left="0"/>
            </w:pPr>
            <w:r w:rsidRPr="00D278C4">
              <w:t>Recession</w:t>
            </w:r>
          </w:p>
        </w:tc>
        <w:tc>
          <w:tcPr>
            <w:tcW w:w="2214" w:type="dxa"/>
          </w:tcPr>
          <w:p w:rsidR="00201A3E" w:rsidRPr="00D278C4" w:rsidRDefault="00201A3E" w:rsidP="008527AB">
            <w:pPr>
              <w:pStyle w:val="ListParagraph"/>
              <w:ind w:left="0"/>
            </w:pPr>
            <w:r w:rsidRPr="00D278C4">
              <w:t>Expected</w:t>
            </w:r>
          </w:p>
        </w:tc>
        <w:tc>
          <w:tcPr>
            <w:tcW w:w="2214" w:type="dxa"/>
          </w:tcPr>
          <w:p w:rsidR="00201A3E" w:rsidRPr="00D278C4" w:rsidRDefault="00201A3E" w:rsidP="008527AB">
            <w:pPr>
              <w:pStyle w:val="ListParagraph"/>
              <w:ind w:left="0"/>
            </w:pPr>
            <w:r w:rsidRPr="00D278C4">
              <w:t>Expansion</w:t>
            </w:r>
          </w:p>
        </w:tc>
      </w:tr>
      <w:tr w:rsidR="00201A3E" w:rsidRPr="00D278C4" w:rsidTr="008527AB">
        <w:tc>
          <w:tcPr>
            <w:tcW w:w="2214" w:type="dxa"/>
          </w:tcPr>
          <w:p w:rsidR="00201A3E" w:rsidRPr="00D278C4" w:rsidRDefault="00201A3E" w:rsidP="008527AB">
            <w:pPr>
              <w:pStyle w:val="ListParagraph"/>
              <w:ind w:left="0"/>
            </w:pPr>
            <w:r w:rsidRPr="00D278C4">
              <w:t>EPS</w:t>
            </w:r>
          </w:p>
        </w:tc>
        <w:tc>
          <w:tcPr>
            <w:tcW w:w="2214" w:type="dxa"/>
          </w:tcPr>
          <w:p w:rsidR="00201A3E" w:rsidRPr="00D278C4" w:rsidRDefault="00201A3E" w:rsidP="008527AB">
            <w:pPr>
              <w:pStyle w:val="ListParagraph"/>
              <w:ind w:left="0"/>
            </w:pPr>
            <w:r w:rsidRPr="00D278C4">
              <w:t>$0.50</w:t>
            </w:r>
          </w:p>
        </w:tc>
        <w:tc>
          <w:tcPr>
            <w:tcW w:w="2214" w:type="dxa"/>
          </w:tcPr>
          <w:p w:rsidR="00201A3E" w:rsidRPr="00D278C4" w:rsidRDefault="00201A3E" w:rsidP="008527AB">
            <w:pPr>
              <w:pStyle w:val="ListParagraph"/>
              <w:ind w:left="0"/>
            </w:pPr>
            <w:r w:rsidRPr="00D278C4">
              <w:t>$3</w:t>
            </w:r>
          </w:p>
        </w:tc>
        <w:tc>
          <w:tcPr>
            <w:tcW w:w="2214" w:type="dxa"/>
          </w:tcPr>
          <w:p w:rsidR="00201A3E" w:rsidRPr="00D278C4" w:rsidRDefault="00201A3E" w:rsidP="008527AB">
            <w:pPr>
              <w:pStyle w:val="ListParagraph"/>
              <w:ind w:left="0"/>
            </w:pPr>
            <w:r w:rsidRPr="00D278C4">
              <w:t>$5.5</w:t>
            </w:r>
          </w:p>
        </w:tc>
      </w:tr>
      <w:tr w:rsidR="00201A3E" w:rsidRPr="00D278C4" w:rsidTr="008527AB">
        <w:tc>
          <w:tcPr>
            <w:tcW w:w="2214" w:type="dxa"/>
          </w:tcPr>
          <w:p w:rsidR="00201A3E" w:rsidRPr="00D278C4" w:rsidRDefault="00201A3E" w:rsidP="008527AB">
            <w:pPr>
              <w:pStyle w:val="ListParagraph"/>
              <w:ind w:left="0"/>
            </w:pPr>
            <w:r w:rsidRPr="00D278C4">
              <w:t xml:space="preserve">Earning of 50 shares </w:t>
            </w:r>
          </w:p>
        </w:tc>
        <w:tc>
          <w:tcPr>
            <w:tcW w:w="2214" w:type="dxa"/>
          </w:tcPr>
          <w:p w:rsidR="00201A3E" w:rsidRPr="00D278C4" w:rsidRDefault="00201A3E" w:rsidP="008527AB">
            <w:pPr>
              <w:pStyle w:val="ListParagraph"/>
              <w:ind w:left="0"/>
            </w:pPr>
            <w:r w:rsidRPr="00D278C4">
              <w:t>25</w:t>
            </w:r>
          </w:p>
        </w:tc>
        <w:tc>
          <w:tcPr>
            <w:tcW w:w="2214" w:type="dxa"/>
          </w:tcPr>
          <w:p w:rsidR="00201A3E" w:rsidRPr="00D278C4" w:rsidRDefault="00201A3E" w:rsidP="008527AB">
            <w:pPr>
              <w:pStyle w:val="ListParagraph"/>
              <w:ind w:left="0"/>
            </w:pPr>
            <w:r w:rsidRPr="00D278C4">
              <w:t>150</w:t>
            </w:r>
          </w:p>
        </w:tc>
        <w:tc>
          <w:tcPr>
            <w:tcW w:w="2214" w:type="dxa"/>
          </w:tcPr>
          <w:p w:rsidR="00201A3E" w:rsidRPr="00D278C4" w:rsidRDefault="00201A3E" w:rsidP="008527AB">
            <w:pPr>
              <w:pStyle w:val="ListParagraph"/>
              <w:ind w:left="0"/>
            </w:pPr>
            <w:r w:rsidRPr="00D278C4">
              <w:t>275</w:t>
            </w:r>
          </w:p>
        </w:tc>
      </w:tr>
      <w:tr w:rsidR="00201A3E" w:rsidRPr="00D278C4" w:rsidTr="008527AB">
        <w:tc>
          <w:tcPr>
            <w:tcW w:w="2214" w:type="dxa"/>
          </w:tcPr>
          <w:p w:rsidR="00201A3E" w:rsidRPr="00D278C4" w:rsidRDefault="00201A3E" w:rsidP="008527AB">
            <w:pPr>
              <w:pStyle w:val="ListParagraph"/>
              <w:ind w:left="0"/>
            </w:pPr>
            <w:r w:rsidRPr="00D278C4">
              <w:t xml:space="preserve">Plus interest </w:t>
            </w:r>
          </w:p>
        </w:tc>
        <w:tc>
          <w:tcPr>
            <w:tcW w:w="2214" w:type="dxa"/>
          </w:tcPr>
          <w:p w:rsidR="00201A3E" w:rsidRPr="00D278C4" w:rsidRDefault="00201A3E" w:rsidP="008527AB">
            <w:pPr>
              <w:pStyle w:val="ListParagraph"/>
              <w:ind w:left="0"/>
            </w:pPr>
            <w:r w:rsidRPr="00D278C4">
              <w:t>100</w:t>
            </w:r>
          </w:p>
        </w:tc>
        <w:tc>
          <w:tcPr>
            <w:tcW w:w="2214" w:type="dxa"/>
          </w:tcPr>
          <w:p w:rsidR="00201A3E" w:rsidRPr="00D278C4" w:rsidRDefault="00201A3E" w:rsidP="008527AB">
            <w:pPr>
              <w:pStyle w:val="ListParagraph"/>
              <w:ind w:left="0"/>
            </w:pPr>
            <w:r w:rsidRPr="00D278C4">
              <w:t>100</w:t>
            </w:r>
          </w:p>
        </w:tc>
        <w:tc>
          <w:tcPr>
            <w:tcW w:w="2214" w:type="dxa"/>
          </w:tcPr>
          <w:p w:rsidR="00201A3E" w:rsidRPr="00D278C4" w:rsidRDefault="00201A3E" w:rsidP="008527AB">
            <w:pPr>
              <w:pStyle w:val="ListParagraph"/>
              <w:ind w:left="0"/>
            </w:pPr>
            <w:r w:rsidRPr="00D278C4">
              <w:t>100</w:t>
            </w:r>
          </w:p>
        </w:tc>
      </w:tr>
      <w:tr w:rsidR="00201A3E" w:rsidRPr="00D278C4" w:rsidTr="008527AB">
        <w:tc>
          <w:tcPr>
            <w:tcW w:w="2214" w:type="dxa"/>
          </w:tcPr>
          <w:p w:rsidR="00201A3E" w:rsidRPr="00D278C4" w:rsidRDefault="00201A3E" w:rsidP="008527AB">
            <w:pPr>
              <w:pStyle w:val="ListParagraph"/>
              <w:ind w:left="0"/>
            </w:pPr>
            <w:r w:rsidRPr="00D278C4">
              <w:t>Total payoff</w:t>
            </w:r>
          </w:p>
        </w:tc>
        <w:tc>
          <w:tcPr>
            <w:tcW w:w="2214" w:type="dxa"/>
          </w:tcPr>
          <w:p w:rsidR="00201A3E" w:rsidRPr="00D278C4" w:rsidRDefault="00201A3E" w:rsidP="008527AB">
            <w:pPr>
              <w:pStyle w:val="ListParagraph"/>
              <w:ind w:left="0"/>
            </w:pPr>
            <w:r w:rsidRPr="00D278C4">
              <w:t>125</w:t>
            </w:r>
          </w:p>
        </w:tc>
        <w:tc>
          <w:tcPr>
            <w:tcW w:w="2214" w:type="dxa"/>
          </w:tcPr>
          <w:p w:rsidR="00201A3E" w:rsidRPr="00D278C4" w:rsidRDefault="00201A3E" w:rsidP="008527AB">
            <w:pPr>
              <w:pStyle w:val="ListParagraph"/>
              <w:ind w:left="0"/>
            </w:pPr>
            <w:r w:rsidRPr="00D278C4">
              <w:t>250</w:t>
            </w:r>
          </w:p>
        </w:tc>
        <w:tc>
          <w:tcPr>
            <w:tcW w:w="2214" w:type="dxa"/>
          </w:tcPr>
          <w:p w:rsidR="00201A3E" w:rsidRPr="00D278C4" w:rsidRDefault="00201A3E" w:rsidP="008527AB">
            <w:pPr>
              <w:pStyle w:val="ListParagraph"/>
              <w:ind w:left="0"/>
            </w:pPr>
            <w:r w:rsidRPr="00D278C4">
              <w:t>375</w:t>
            </w:r>
          </w:p>
        </w:tc>
      </w:tr>
    </w:tbl>
    <w:p w:rsidR="00D52080" w:rsidRDefault="00D52080" w:rsidP="00772275">
      <w:pPr>
        <w:pStyle w:val="ListParagraph"/>
        <w:rPr>
          <w:b/>
        </w:rPr>
      </w:pPr>
    </w:p>
    <w:p w:rsidR="008527AB" w:rsidRDefault="008527AB" w:rsidP="00772275">
      <w:pPr>
        <w:pStyle w:val="ListParagraph"/>
        <w:rPr>
          <w:b/>
        </w:rPr>
      </w:pPr>
    </w:p>
    <w:p w:rsidR="008527AB" w:rsidRDefault="008527AB" w:rsidP="00772275">
      <w:pPr>
        <w:pStyle w:val="ListParagraph"/>
        <w:rPr>
          <w:b/>
        </w:rPr>
      </w:pPr>
    </w:p>
    <w:p w:rsidR="008527AB" w:rsidRDefault="008527AB" w:rsidP="00772275">
      <w:pPr>
        <w:pStyle w:val="ListParagraph"/>
        <w:rPr>
          <w:b/>
        </w:rPr>
      </w:pPr>
    </w:p>
    <w:p w:rsidR="008527AB" w:rsidRDefault="008527AB" w:rsidP="00772275">
      <w:pPr>
        <w:pStyle w:val="ListParagraph"/>
        <w:rPr>
          <w:b/>
        </w:rPr>
      </w:pPr>
    </w:p>
    <w:p w:rsidR="008527AB" w:rsidRDefault="008527AB" w:rsidP="00772275">
      <w:pPr>
        <w:pStyle w:val="ListParagraph"/>
        <w:rPr>
          <w:b/>
        </w:rPr>
      </w:pPr>
    </w:p>
    <w:p w:rsidR="008527AB" w:rsidRDefault="008527AB" w:rsidP="00772275">
      <w:pPr>
        <w:pStyle w:val="ListParagraph"/>
        <w:rPr>
          <w:b/>
        </w:rPr>
      </w:pPr>
    </w:p>
    <w:p w:rsidR="008527AB" w:rsidRDefault="008527AB" w:rsidP="00772275">
      <w:pPr>
        <w:pStyle w:val="ListParagraph"/>
        <w:rPr>
          <w:b/>
        </w:rPr>
      </w:pPr>
    </w:p>
    <w:p w:rsidR="008527AB" w:rsidRDefault="008527AB" w:rsidP="00772275">
      <w:pPr>
        <w:pStyle w:val="ListParagraph"/>
        <w:rPr>
          <w:b/>
        </w:rPr>
      </w:pPr>
    </w:p>
    <w:p w:rsidR="008527AB" w:rsidRDefault="008527AB" w:rsidP="00772275">
      <w:pPr>
        <w:pStyle w:val="ListParagraph"/>
        <w:rPr>
          <w:b/>
        </w:rPr>
      </w:pPr>
    </w:p>
    <w:p w:rsidR="008527AB" w:rsidRDefault="008527AB" w:rsidP="00772275">
      <w:pPr>
        <w:pStyle w:val="ListParagraph"/>
        <w:rPr>
          <w:b/>
        </w:rPr>
      </w:pPr>
    </w:p>
    <w:p w:rsidR="008527AB" w:rsidRDefault="008527AB" w:rsidP="00772275">
      <w:pPr>
        <w:pStyle w:val="ListParagraph"/>
        <w:rPr>
          <w:b/>
        </w:rPr>
      </w:pPr>
    </w:p>
    <w:p w:rsidR="008527AB" w:rsidRDefault="008527AB" w:rsidP="00772275">
      <w:pPr>
        <w:pStyle w:val="ListParagraph"/>
        <w:rPr>
          <w:b/>
        </w:rPr>
      </w:pPr>
    </w:p>
    <w:p w:rsidR="008527AB" w:rsidRDefault="008527AB" w:rsidP="00772275">
      <w:pPr>
        <w:pStyle w:val="ListParagraph"/>
        <w:rPr>
          <w:b/>
        </w:rPr>
      </w:pPr>
    </w:p>
    <w:p w:rsidR="008527AB" w:rsidRDefault="008527AB" w:rsidP="00772275">
      <w:pPr>
        <w:pStyle w:val="ListParagraph"/>
        <w:rPr>
          <w:b/>
        </w:rPr>
      </w:pPr>
    </w:p>
    <w:p w:rsidR="008527AB" w:rsidRDefault="008527AB" w:rsidP="00772275">
      <w:pPr>
        <w:pStyle w:val="ListParagraph"/>
        <w:rPr>
          <w:b/>
        </w:rPr>
      </w:pPr>
    </w:p>
    <w:p w:rsidR="008527AB" w:rsidRDefault="008527AB" w:rsidP="00772275">
      <w:pPr>
        <w:pStyle w:val="ListParagraph"/>
        <w:rPr>
          <w:b/>
        </w:rPr>
      </w:pPr>
    </w:p>
    <w:p w:rsidR="008527AB" w:rsidRDefault="008527AB" w:rsidP="00772275">
      <w:pPr>
        <w:pStyle w:val="ListParagraph"/>
        <w:rPr>
          <w:b/>
        </w:rPr>
      </w:pPr>
    </w:p>
    <w:p w:rsidR="008527AB" w:rsidRDefault="008527AB" w:rsidP="00772275">
      <w:pPr>
        <w:pStyle w:val="ListParagraph"/>
        <w:rPr>
          <w:b/>
        </w:rPr>
      </w:pPr>
    </w:p>
    <w:p w:rsidR="008527AB" w:rsidRDefault="008527AB" w:rsidP="00772275">
      <w:pPr>
        <w:pStyle w:val="ListParagraph"/>
        <w:rPr>
          <w:b/>
        </w:rPr>
      </w:pPr>
    </w:p>
    <w:p w:rsidR="008527AB" w:rsidRDefault="008527AB" w:rsidP="00772275">
      <w:pPr>
        <w:pStyle w:val="ListParagraph"/>
        <w:rPr>
          <w:b/>
        </w:rPr>
      </w:pPr>
    </w:p>
    <w:p w:rsidR="008527AB" w:rsidRDefault="008527AB" w:rsidP="00772275">
      <w:pPr>
        <w:pStyle w:val="ListParagraph"/>
        <w:rPr>
          <w:b/>
        </w:rPr>
      </w:pPr>
    </w:p>
    <w:p w:rsidR="008527AB" w:rsidRDefault="008527AB" w:rsidP="00772275">
      <w:pPr>
        <w:pStyle w:val="ListParagraph"/>
        <w:rPr>
          <w:b/>
        </w:rPr>
      </w:pPr>
      <w:r>
        <w:rPr>
          <w:b/>
        </w:rPr>
        <w:lastRenderedPageBreak/>
        <w:t>Ex. 8/570</w:t>
      </w:r>
    </w:p>
    <w:p w:rsidR="008527AB" w:rsidRDefault="008527AB" w:rsidP="00772275">
      <w:pPr>
        <w:pStyle w:val="ListParagraph"/>
        <w:rPr>
          <w:b/>
        </w:rPr>
      </w:pPr>
      <w:r>
        <w:rPr>
          <w:b/>
        </w:rPr>
        <w:t>Question information:</w:t>
      </w:r>
    </w:p>
    <w:p w:rsidR="008527AB" w:rsidRDefault="008527AB" w:rsidP="00772275">
      <w:pPr>
        <w:pStyle w:val="ListParagraph"/>
        <w:rPr>
          <w:b/>
        </w:rPr>
      </w:pPr>
      <w:r>
        <w:rPr>
          <w:b/>
        </w:rPr>
        <w:t xml:space="preserve">All equity firm, 8000 shares outstanding,  price per share= $55 , </w:t>
      </w:r>
    </w:p>
    <w:p w:rsidR="008527AB" w:rsidRDefault="008527AB" w:rsidP="00772275">
      <w:pPr>
        <w:pStyle w:val="ListParagraph"/>
        <w:rPr>
          <w:b/>
        </w:rPr>
      </w:pPr>
      <w:r>
        <w:rPr>
          <w:b/>
        </w:rPr>
        <w:t xml:space="preserve">EBIT = 32,000 per year forever. </w:t>
      </w:r>
    </w:p>
    <w:p w:rsidR="008527AB" w:rsidRDefault="008527AB" w:rsidP="00772275">
      <w:pPr>
        <w:pStyle w:val="ListParagraph"/>
        <w:rPr>
          <w:b/>
        </w:rPr>
      </w:pPr>
    </w:p>
    <w:p w:rsidR="008527AB" w:rsidRDefault="008527AB" w:rsidP="00772275">
      <w:pPr>
        <w:pStyle w:val="ListParagraph"/>
        <w:rPr>
          <w:b/>
        </w:rPr>
      </w:pPr>
      <w:r>
        <w:rPr>
          <w:b/>
        </w:rPr>
        <w:t>Proposed capital structure:  35% debt, interest =8%</w:t>
      </w:r>
    </w:p>
    <w:p w:rsidR="008527AB" w:rsidRDefault="008527AB" w:rsidP="00772275">
      <w:pPr>
        <w:pStyle w:val="ListParagraph"/>
        <w:rPr>
          <w:b/>
        </w:rPr>
      </w:pPr>
    </w:p>
    <w:p w:rsidR="008527AB" w:rsidRDefault="008527AB" w:rsidP="00772275">
      <w:pPr>
        <w:pStyle w:val="ListParagraph"/>
        <w:rPr>
          <w:b/>
        </w:rPr>
      </w:pPr>
    </w:p>
    <w:p w:rsidR="008527AB" w:rsidRPr="00E7641A" w:rsidRDefault="008527AB" w:rsidP="008527AB">
      <w:pPr>
        <w:pStyle w:val="ListParagraph"/>
        <w:numPr>
          <w:ilvl w:val="0"/>
          <w:numId w:val="9"/>
        </w:numPr>
        <w:rPr>
          <w:b/>
          <w:color w:val="C0504D" w:themeColor="accent2"/>
        </w:rPr>
      </w:pPr>
      <w:r w:rsidRPr="00E7641A">
        <w:rPr>
          <w:b/>
          <w:color w:val="C0504D" w:themeColor="accent2"/>
        </w:rPr>
        <w:t>Allison , a shareholder of the firm, owns 100 shares of stock. What is her cash flow under the current capital structure, assuming the firm has a dividend payout rare of 100%?</w:t>
      </w:r>
    </w:p>
    <w:p w:rsidR="008527AB" w:rsidRDefault="008527AB" w:rsidP="008527AB">
      <w:pPr>
        <w:pStyle w:val="ListParagraph"/>
        <w:ind w:left="1080"/>
      </w:pPr>
    </w:p>
    <w:p w:rsidR="008527AB" w:rsidRDefault="008527AB" w:rsidP="008527AB">
      <w:pPr>
        <w:pStyle w:val="ListParagraph"/>
        <w:ind w:left="1080"/>
      </w:pPr>
    </w:p>
    <w:p w:rsidR="008527AB" w:rsidRDefault="008527AB" w:rsidP="008527AB">
      <w:pPr>
        <w:pStyle w:val="ListParagraph"/>
        <w:ind w:left="1080"/>
      </w:pPr>
      <w:proofErr w:type="spellStart"/>
      <w:r>
        <w:t>Allsion’s</w:t>
      </w:r>
      <w:proofErr w:type="spellEnd"/>
      <w:r>
        <w:t xml:space="preserve"> total cash flow = number of shares </w:t>
      </w:r>
      <m:oMath>
        <m:r>
          <w:rPr>
            <w:rFonts w:ascii="Cambria Math" w:hAnsi="Cambria Math"/>
          </w:rPr>
          <m:t>×</m:t>
        </m:r>
      </m:oMath>
      <w:r>
        <w:t xml:space="preserve"> EPS</w:t>
      </w:r>
    </w:p>
    <w:p w:rsidR="008527AB" w:rsidRDefault="008527AB" w:rsidP="008527AB">
      <w:pPr>
        <w:pStyle w:val="ListParagraph"/>
        <w:ind w:left="1080"/>
      </w:pPr>
    </w:p>
    <w:p w:rsidR="008527AB" w:rsidRDefault="008527AB" w:rsidP="008527AB">
      <w:pPr>
        <w:pStyle w:val="ListParagraph"/>
        <w:ind w:left="1080"/>
      </w:pPr>
      <w:r>
        <w:t>Since the company is all equity:</w:t>
      </w:r>
    </w:p>
    <w:p w:rsidR="008527AB" w:rsidRDefault="008527AB" w:rsidP="008527AB">
      <w:pPr>
        <w:pStyle w:val="ListParagraph"/>
        <w:ind w:left="1080"/>
      </w:pPr>
      <w:r>
        <w:t xml:space="preserve">EPS = EBIT/# of shares outstanding </w:t>
      </w:r>
    </w:p>
    <w:p w:rsidR="008527AB" w:rsidRDefault="008527AB" w:rsidP="008527AB">
      <w:pPr>
        <w:pStyle w:val="ListParagraph"/>
        <w:ind w:left="1080"/>
      </w:pPr>
      <w:r>
        <w:t xml:space="preserve">      = 32,000/8000 </w:t>
      </w:r>
      <w:r w:rsidRPr="00E7641A">
        <w:rPr>
          <w:b/>
          <w:u w:val="single"/>
        </w:rPr>
        <w:t>=</w:t>
      </w:r>
      <w:r w:rsidRPr="00E7641A">
        <w:rPr>
          <w:u w:val="single"/>
        </w:rPr>
        <w:t xml:space="preserve"> $4/share</w:t>
      </w:r>
    </w:p>
    <w:p w:rsidR="008527AB" w:rsidRDefault="008527AB" w:rsidP="008527AB">
      <w:pPr>
        <w:pStyle w:val="ListParagraph"/>
        <w:ind w:left="1080"/>
      </w:pPr>
      <w:r>
        <w:t xml:space="preserve">Her cash flow = 100  </w:t>
      </w:r>
      <m:oMath>
        <m:r>
          <w:rPr>
            <w:rFonts w:ascii="Cambria Math" w:hAnsi="Cambria Math"/>
          </w:rPr>
          <m:t>×</m:t>
        </m:r>
      </m:oMath>
      <w:r>
        <w:t xml:space="preserve"> 4 =  </w:t>
      </w:r>
      <w:r w:rsidRPr="00E7641A">
        <w:rPr>
          <w:b/>
          <w:u w:val="single"/>
        </w:rPr>
        <w:t>$400</w:t>
      </w:r>
    </w:p>
    <w:p w:rsidR="008527AB" w:rsidRDefault="008527AB" w:rsidP="008527AB">
      <w:pPr>
        <w:pStyle w:val="ListParagraph"/>
        <w:ind w:left="1080"/>
      </w:pPr>
    </w:p>
    <w:p w:rsidR="008527AB" w:rsidRPr="00E7641A" w:rsidRDefault="008527AB" w:rsidP="008527AB">
      <w:pPr>
        <w:pStyle w:val="ListParagraph"/>
        <w:numPr>
          <w:ilvl w:val="0"/>
          <w:numId w:val="9"/>
        </w:numPr>
        <w:rPr>
          <w:b/>
          <w:color w:val="C0504D" w:themeColor="accent2"/>
        </w:rPr>
      </w:pPr>
      <w:r w:rsidRPr="00E7641A">
        <w:rPr>
          <w:b/>
          <w:color w:val="C0504D" w:themeColor="accent2"/>
        </w:rPr>
        <w:t>What will Allison’s cash flow be under the proposed capital structure of the firm? Assume she keeps all 100 of her shares?</w:t>
      </w:r>
    </w:p>
    <w:p w:rsidR="008527AB" w:rsidRDefault="008527AB" w:rsidP="008527AB">
      <w:pPr>
        <w:pStyle w:val="ListParagraph"/>
        <w:ind w:left="1080"/>
        <w:rPr>
          <w:b/>
        </w:rPr>
      </w:pPr>
    </w:p>
    <w:p w:rsidR="008527AB" w:rsidRDefault="008527AB" w:rsidP="008527AB">
      <w:pPr>
        <w:pStyle w:val="ListParagraph"/>
        <w:ind w:left="1080"/>
        <w:rPr>
          <w:b/>
        </w:rPr>
      </w:pPr>
    </w:p>
    <w:p w:rsidR="008527AB" w:rsidRPr="00E7641A" w:rsidRDefault="008527AB" w:rsidP="008527AB">
      <w:pPr>
        <w:pStyle w:val="ListParagraph"/>
        <w:ind w:left="1080"/>
        <w:rPr>
          <w:b/>
        </w:rPr>
      </w:pPr>
      <w:proofErr w:type="spellStart"/>
      <w:r>
        <w:t>Allsion’s</w:t>
      </w:r>
      <w:proofErr w:type="spellEnd"/>
      <w:r w:rsidRPr="00E7641A">
        <w:rPr>
          <w:b/>
        </w:rPr>
        <w:t xml:space="preserve"> total cash flow = number of shares </w:t>
      </w:r>
      <m:oMath>
        <m:r>
          <m:rPr>
            <m:sty m:val="bi"/>
          </m:rPr>
          <w:rPr>
            <w:rFonts w:ascii="Cambria Math" w:hAnsi="Cambria Math"/>
          </w:rPr>
          <m:t>×</m:t>
        </m:r>
      </m:oMath>
      <w:r w:rsidRPr="00E7641A">
        <w:rPr>
          <w:b/>
        </w:rPr>
        <w:t xml:space="preserve"> EPS</w:t>
      </w:r>
    </w:p>
    <w:p w:rsidR="008527AB" w:rsidRDefault="008527AB" w:rsidP="008527AB">
      <w:pPr>
        <w:pStyle w:val="ListParagraph"/>
        <w:ind w:left="1080"/>
      </w:pPr>
    </w:p>
    <w:p w:rsidR="008527AB" w:rsidRDefault="008527AB" w:rsidP="008527AB">
      <w:pPr>
        <w:pStyle w:val="ListParagraph"/>
        <w:ind w:left="1080"/>
      </w:pPr>
      <w:r>
        <w:t>Since the proposed capital structure has 35% debt then:</w:t>
      </w:r>
    </w:p>
    <w:p w:rsidR="008527AB" w:rsidRDefault="008527AB" w:rsidP="008527AB">
      <w:pPr>
        <w:pStyle w:val="ListParagraph"/>
        <w:ind w:left="1080"/>
      </w:pPr>
    </w:p>
    <w:p w:rsidR="008527AB" w:rsidRPr="00E7641A" w:rsidRDefault="008527AB" w:rsidP="008527AB">
      <w:pPr>
        <w:pStyle w:val="ListParagraph"/>
        <w:ind w:left="1080"/>
        <w:rPr>
          <w:b/>
        </w:rPr>
      </w:pPr>
      <w:r w:rsidRPr="00E7641A">
        <w:rPr>
          <w:b/>
        </w:rPr>
        <w:t xml:space="preserve">EPS=  (EBIT – Interest ) / # of shares outstanding </w:t>
      </w:r>
    </w:p>
    <w:p w:rsidR="008527AB" w:rsidRDefault="008527AB" w:rsidP="008527AB">
      <w:pPr>
        <w:pStyle w:val="ListParagraph"/>
        <w:ind w:left="1080"/>
      </w:pPr>
    </w:p>
    <w:p w:rsidR="008527AB" w:rsidRDefault="008527AB" w:rsidP="008527AB">
      <w:pPr>
        <w:pStyle w:val="ListParagraph"/>
        <w:ind w:left="1080"/>
      </w:pPr>
      <w:r>
        <w:t xml:space="preserve">     Find the interest:</w:t>
      </w:r>
    </w:p>
    <w:p w:rsidR="008527AB" w:rsidRDefault="008527AB" w:rsidP="008527AB">
      <w:pPr>
        <w:pStyle w:val="ListParagraph"/>
        <w:ind w:left="1080"/>
      </w:pPr>
      <w:r>
        <w:t xml:space="preserve">Total Assets = 8000 </w:t>
      </w:r>
      <m:oMath>
        <m:r>
          <w:rPr>
            <w:rFonts w:ascii="Cambria Math" w:hAnsi="Cambria Math"/>
          </w:rPr>
          <m:t>×</m:t>
        </m:r>
      </m:oMath>
      <w:r>
        <w:t xml:space="preserve"> $55 = $440,000</w:t>
      </w:r>
    </w:p>
    <w:p w:rsidR="00E7641A" w:rsidRDefault="008527AB" w:rsidP="00E7641A">
      <w:pPr>
        <w:pStyle w:val="ListParagraph"/>
        <w:ind w:left="1080"/>
      </w:pPr>
      <w:r>
        <w:t xml:space="preserve">Debt = 440,000 </w:t>
      </w:r>
      <m:oMath>
        <m:r>
          <w:rPr>
            <w:rFonts w:ascii="Cambria Math" w:hAnsi="Cambria Math"/>
          </w:rPr>
          <m:t>×</m:t>
        </m:r>
      </m:oMath>
      <w:r>
        <w:t xml:space="preserve"> 0.35 = 154</w:t>
      </w:r>
      <w:r w:rsidR="00E7641A">
        <w:t>,0000</w:t>
      </w:r>
    </w:p>
    <w:p w:rsidR="00E7641A" w:rsidRDefault="00E7641A" w:rsidP="008527AB">
      <w:pPr>
        <w:pStyle w:val="ListParagraph"/>
        <w:ind w:left="1080"/>
        <w:rPr>
          <w:b/>
          <w:u w:val="single"/>
        </w:rPr>
      </w:pPr>
      <w:r>
        <w:t xml:space="preserve">Interest = 154,000 </w:t>
      </w:r>
      <m:oMath>
        <m:r>
          <w:rPr>
            <w:rFonts w:ascii="Cambria Math" w:hAnsi="Cambria Math"/>
          </w:rPr>
          <m:t>×</m:t>
        </m:r>
      </m:oMath>
      <w:r>
        <w:t xml:space="preserve"> 0.</w:t>
      </w:r>
      <w:r w:rsidRPr="00E7641A">
        <w:t xml:space="preserve">08 = </w:t>
      </w:r>
      <w:r w:rsidRPr="00E7641A">
        <w:rPr>
          <w:u w:val="single"/>
        </w:rPr>
        <w:t>12,320</w:t>
      </w:r>
      <w:r w:rsidRPr="00E7641A">
        <w:rPr>
          <w:b/>
          <w:u w:val="single"/>
        </w:rPr>
        <w:t xml:space="preserve"> </w:t>
      </w:r>
    </w:p>
    <w:p w:rsidR="00E7641A" w:rsidRDefault="00E7641A" w:rsidP="008527AB">
      <w:pPr>
        <w:pStyle w:val="ListParagraph"/>
        <w:ind w:left="1080"/>
        <w:rPr>
          <w:b/>
          <w:u w:val="single"/>
        </w:rPr>
      </w:pPr>
    </w:p>
    <w:p w:rsidR="00E7641A" w:rsidRDefault="00E7641A" w:rsidP="008527AB">
      <w:pPr>
        <w:pStyle w:val="ListParagraph"/>
        <w:ind w:left="1080"/>
      </w:pPr>
      <w:r>
        <w:t>Find the numbers of shares outstanding in the proposed capital structure:</w:t>
      </w:r>
    </w:p>
    <w:p w:rsidR="00E7641A" w:rsidRDefault="00E7641A" w:rsidP="008527AB">
      <w:pPr>
        <w:pStyle w:val="ListParagraph"/>
        <w:ind w:left="1080"/>
      </w:pPr>
    </w:p>
    <w:p w:rsidR="00E7641A" w:rsidRDefault="00E7641A" w:rsidP="008527AB">
      <w:pPr>
        <w:pStyle w:val="ListParagraph"/>
        <w:ind w:left="1080"/>
      </w:pPr>
      <w:r>
        <w:t>Find the repurchased mount of shares = 154,000/ 55 = 2800</w:t>
      </w:r>
    </w:p>
    <w:p w:rsidR="00E7641A" w:rsidRDefault="00E7641A" w:rsidP="008527AB">
      <w:pPr>
        <w:pStyle w:val="ListParagraph"/>
        <w:ind w:left="1080"/>
        <w:rPr>
          <w:b/>
          <w:u w:val="single"/>
        </w:rPr>
      </w:pPr>
      <w:r>
        <w:t xml:space="preserve">Find what is left of the total shares = 8000 – 2800 </w:t>
      </w:r>
      <w:r w:rsidRPr="00E7641A">
        <w:t xml:space="preserve">= </w:t>
      </w:r>
      <w:r w:rsidRPr="00E7641A">
        <w:rPr>
          <w:u w:val="single"/>
        </w:rPr>
        <w:t>5200 shares</w:t>
      </w:r>
    </w:p>
    <w:p w:rsidR="00E7641A" w:rsidRDefault="00E7641A" w:rsidP="008527AB">
      <w:pPr>
        <w:pStyle w:val="ListParagraph"/>
        <w:ind w:left="1080"/>
        <w:rPr>
          <w:b/>
          <w:u w:val="single"/>
        </w:rPr>
      </w:pPr>
    </w:p>
    <w:p w:rsidR="00E7641A" w:rsidRDefault="00E7641A" w:rsidP="008527AB">
      <w:pPr>
        <w:pStyle w:val="ListParagraph"/>
        <w:ind w:left="1080"/>
      </w:pPr>
      <w:r>
        <w:t>EPS = (32,000 – 12,320)/5200 =</w:t>
      </w:r>
      <w:r w:rsidRPr="00E7641A">
        <w:rPr>
          <w:b/>
          <w:u w:val="single"/>
        </w:rPr>
        <w:t xml:space="preserve"> </w:t>
      </w:r>
      <w:r w:rsidRPr="00E7641A">
        <w:rPr>
          <w:u w:val="single"/>
        </w:rPr>
        <w:t>$3.78 /share</w:t>
      </w:r>
    </w:p>
    <w:p w:rsidR="00E7641A" w:rsidRDefault="00E7641A" w:rsidP="008527AB">
      <w:pPr>
        <w:pStyle w:val="ListParagraph"/>
        <w:ind w:left="1080"/>
      </w:pPr>
    </w:p>
    <w:p w:rsidR="00E7641A" w:rsidRDefault="00E7641A" w:rsidP="008527AB">
      <w:pPr>
        <w:pStyle w:val="ListParagraph"/>
        <w:ind w:left="1080"/>
        <w:rPr>
          <w:b/>
          <w:u w:val="single"/>
        </w:rPr>
      </w:pPr>
      <w:r>
        <w:t xml:space="preserve">Her total cash flow = 100 </w:t>
      </w:r>
      <m:oMath>
        <m:r>
          <w:rPr>
            <w:rFonts w:ascii="Cambria Math" w:hAnsi="Cambria Math"/>
          </w:rPr>
          <m:t>×</m:t>
        </m:r>
      </m:oMath>
      <w:r>
        <w:t xml:space="preserve"> 3.78 = </w:t>
      </w:r>
      <w:r w:rsidRPr="00E7641A">
        <w:rPr>
          <w:b/>
          <w:u w:val="single"/>
        </w:rPr>
        <w:t>378.46</w:t>
      </w:r>
    </w:p>
    <w:p w:rsidR="00520A86" w:rsidRDefault="00520A86" w:rsidP="00520A86">
      <w:pPr>
        <w:pStyle w:val="ListParagraph"/>
        <w:numPr>
          <w:ilvl w:val="0"/>
          <w:numId w:val="9"/>
        </w:numPr>
        <w:rPr>
          <w:b/>
          <w:color w:val="C0504D" w:themeColor="accent2"/>
        </w:rPr>
      </w:pPr>
      <w:r>
        <w:rPr>
          <w:b/>
          <w:color w:val="C0504D" w:themeColor="accent2"/>
        </w:rPr>
        <w:lastRenderedPageBreak/>
        <w:t xml:space="preserve">Suppose the company does convert, but Allison prefers the current all equity capital structure. Show how she could </w:t>
      </w:r>
      <w:proofErr w:type="spellStart"/>
      <w:r>
        <w:rPr>
          <w:b/>
          <w:color w:val="C0504D" w:themeColor="accent2"/>
        </w:rPr>
        <w:t>unlever</w:t>
      </w:r>
      <w:proofErr w:type="spellEnd"/>
      <w:r>
        <w:rPr>
          <w:b/>
          <w:color w:val="C0504D" w:themeColor="accent2"/>
        </w:rPr>
        <w:t xml:space="preserve"> her shares of stock to recreate the original capital structure.</w:t>
      </w:r>
    </w:p>
    <w:p w:rsidR="00520A86" w:rsidRDefault="00520A86" w:rsidP="00520A86">
      <w:pPr>
        <w:pStyle w:val="ListParagraph"/>
        <w:ind w:left="1080"/>
        <w:rPr>
          <w:b/>
          <w:color w:val="C0504D" w:themeColor="accent2"/>
        </w:rPr>
      </w:pPr>
    </w:p>
    <w:p w:rsidR="00520A86" w:rsidRDefault="00520A86" w:rsidP="00520A86">
      <w:pPr>
        <w:pStyle w:val="ListParagraph"/>
        <w:ind w:left="1080"/>
        <w:rPr>
          <w:b/>
        </w:rPr>
      </w:pPr>
      <w:r>
        <w:rPr>
          <w:b/>
        </w:rPr>
        <w:t>Illustration:</w:t>
      </w:r>
    </w:p>
    <w:p w:rsidR="00520A86" w:rsidRDefault="00520A86" w:rsidP="00520A86">
      <w:pPr>
        <w:pStyle w:val="ListParagraph"/>
        <w:ind w:left="1080"/>
      </w:pPr>
      <w:r>
        <w:t>Allison wants the previous capital structure (all equity), so to offset the borrowing that the firm made she has to lend money. In order to find the money to lend, she has to sell some of her current stocks (35% of her stocks)</w:t>
      </w:r>
      <w:r w:rsidR="001000D6">
        <w:t>, and use the proceeds in lending.</w:t>
      </w:r>
    </w:p>
    <w:p w:rsidR="001000D6" w:rsidRDefault="001000D6" w:rsidP="00520A86">
      <w:pPr>
        <w:pStyle w:val="ListParagraph"/>
        <w:ind w:left="1080"/>
      </w:pPr>
    </w:p>
    <w:p w:rsidR="001000D6" w:rsidRDefault="001000D6" w:rsidP="00520A86">
      <w:pPr>
        <w:pStyle w:val="ListParagraph"/>
        <w:ind w:left="1080"/>
      </w:pPr>
      <w:r>
        <w:t>35% of 100 = 35 shares to be sold.</w:t>
      </w:r>
    </w:p>
    <w:p w:rsidR="001000D6" w:rsidRDefault="001000D6" w:rsidP="00520A86">
      <w:pPr>
        <w:pStyle w:val="ListParagraph"/>
        <w:ind w:left="1080"/>
      </w:pPr>
    </w:p>
    <w:p w:rsidR="001000D6" w:rsidRDefault="001000D6" w:rsidP="00520A86">
      <w:pPr>
        <w:pStyle w:val="ListParagraph"/>
        <w:ind w:left="1080"/>
      </w:pPr>
      <w:r>
        <w:t xml:space="preserve">The proceeds of selling 35 shares = 35 </w:t>
      </w:r>
      <m:oMath>
        <m:r>
          <w:rPr>
            <w:rFonts w:ascii="Cambria Math" w:hAnsi="Cambria Math"/>
          </w:rPr>
          <m:t>× $55</m:t>
        </m:r>
      </m:oMath>
      <w:r>
        <w:t xml:space="preserve"> = 1920.</w:t>
      </w:r>
    </w:p>
    <w:p w:rsidR="001000D6" w:rsidRDefault="001000D6" w:rsidP="00520A86">
      <w:pPr>
        <w:pStyle w:val="ListParagraph"/>
        <w:ind w:left="1080"/>
      </w:pPr>
    </w:p>
    <w:p w:rsidR="001000D6" w:rsidRDefault="001000D6" w:rsidP="00520A86">
      <w:pPr>
        <w:pStyle w:val="ListParagraph"/>
        <w:ind w:left="1080"/>
      </w:pPr>
      <w:r>
        <w:t>When lending 1920, she will generate interest , so interest generated :</w:t>
      </w:r>
    </w:p>
    <w:p w:rsidR="001000D6" w:rsidRDefault="001000D6" w:rsidP="00520A86">
      <w:pPr>
        <w:pStyle w:val="ListParagraph"/>
        <w:ind w:left="1080"/>
      </w:pPr>
    </w:p>
    <w:p w:rsidR="001000D6" w:rsidRDefault="001000D6" w:rsidP="00520A86">
      <w:pPr>
        <w:pStyle w:val="ListParagraph"/>
        <w:ind w:left="1080"/>
      </w:pPr>
      <w:r>
        <w:t xml:space="preserve">Interest = 1925 </w:t>
      </w:r>
      <m:oMath>
        <m:r>
          <w:rPr>
            <w:rFonts w:ascii="Cambria Math" w:hAnsi="Cambria Math"/>
          </w:rPr>
          <m:t xml:space="preserve">× 0.08 </m:t>
        </m:r>
      </m:oMath>
      <w:r>
        <w:t>= 154</w:t>
      </w:r>
    </w:p>
    <w:p w:rsidR="001000D6" w:rsidRDefault="001000D6" w:rsidP="00520A86">
      <w:pPr>
        <w:pStyle w:val="ListParagraph"/>
        <w:ind w:left="1080"/>
      </w:pPr>
    </w:p>
    <w:p w:rsidR="001000D6" w:rsidRDefault="001000D6" w:rsidP="00520A86">
      <w:pPr>
        <w:pStyle w:val="ListParagraph"/>
        <w:ind w:left="1080"/>
      </w:pPr>
      <w:r>
        <w:t>Shares left = 100- 35 = 65 shares</w:t>
      </w:r>
    </w:p>
    <w:p w:rsidR="001000D6" w:rsidRDefault="001000D6" w:rsidP="00520A86">
      <w:pPr>
        <w:pStyle w:val="ListParagraph"/>
        <w:ind w:left="1080"/>
      </w:pPr>
      <w:r>
        <w:t xml:space="preserve">Total cash flow to Allison after homemade leverage = </w:t>
      </w:r>
    </w:p>
    <w:p w:rsidR="001000D6" w:rsidRDefault="001000D6" w:rsidP="00520A86">
      <w:pPr>
        <w:pStyle w:val="ListParagraph"/>
        <w:ind w:left="1080"/>
      </w:pPr>
      <w:r>
        <w:t xml:space="preserve">(# of shares </w:t>
      </w:r>
      <m:oMath>
        <m:r>
          <w:rPr>
            <w:rFonts w:ascii="Cambria Math" w:hAnsi="Cambria Math"/>
          </w:rPr>
          <m:t>× Eps)</m:t>
        </m:r>
      </m:oMath>
      <w:r>
        <w:t xml:space="preserve">+ interest </w:t>
      </w:r>
    </w:p>
    <w:p w:rsidR="00930B86" w:rsidRDefault="001000D6" w:rsidP="00930B86">
      <w:pPr>
        <w:pStyle w:val="ListParagraph"/>
        <w:ind w:left="1080"/>
        <w:rPr>
          <w:b/>
          <w:u w:val="single"/>
        </w:rPr>
      </w:pPr>
      <w:r>
        <w:t xml:space="preserve">(65 shares </w:t>
      </w:r>
      <m:oMath>
        <m:r>
          <w:rPr>
            <w:rFonts w:ascii="Cambria Math" w:hAnsi="Cambria Math"/>
          </w:rPr>
          <m:t xml:space="preserve">× </m:t>
        </m:r>
      </m:oMath>
      <w:r>
        <w:t>3.78 )+ 154 =</w:t>
      </w:r>
      <w:r w:rsidRPr="001000D6">
        <w:rPr>
          <w:b/>
          <w:u w:val="single"/>
        </w:rPr>
        <w:t xml:space="preserve"> 400</w:t>
      </w:r>
    </w:p>
    <w:p w:rsidR="00AE3568" w:rsidRDefault="00AE3568" w:rsidP="00930B86">
      <w:pPr>
        <w:pStyle w:val="ListParagraph"/>
        <w:ind w:left="1080"/>
        <w:rPr>
          <w:b/>
          <w:u w:val="single"/>
        </w:rPr>
      </w:pPr>
    </w:p>
    <w:p w:rsidR="00AE3568" w:rsidRDefault="00AE3568" w:rsidP="00930B86">
      <w:pPr>
        <w:pStyle w:val="ListParagraph"/>
        <w:ind w:left="1080"/>
        <w:rPr>
          <w:b/>
          <w:u w:val="single"/>
        </w:rPr>
      </w:pPr>
    </w:p>
    <w:p w:rsidR="00930B86" w:rsidRDefault="00930B86" w:rsidP="00930B86">
      <w:pPr>
        <w:pStyle w:val="ListParagraph"/>
        <w:ind w:left="1080"/>
        <w:rPr>
          <w:b/>
          <w:u w:val="single"/>
        </w:rPr>
      </w:pPr>
    </w:p>
    <w:p w:rsidR="00D16401" w:rsidRPr="00D16401" w:rsidRDefault="00930B86" w:rsidP="00930B86">
      <w:pPr>
        <w:pStyle w:val="ListParagraph"/>
        <w:ind w:left="1080"/>
        <w:rPr>
          <w:b/>
        </w:rPr>
      </w:pPr>
      <w:r w:rsidRPr="00930B86">
        <w:rPr>
          <w:b/>
          <w:color w:val="C0504D" w:themeColor="accent2"/>
        </w:rPr>
        <w:t>Ex. 4</w:t>
      </w:r>
      <w:r w:rsidR="00D16401">
        <w:rPr>
          <w:b/>
          <w:color w:val="C0504D" w:themeColor="accent2"/>
        </w:rPr>
        <w:t xml:space="preserve">. </w:t>
      </w:r>
      <w:r w:rsidR="00D16401" w:rsidRPr="00D16401">
        <w:rPr>
          <w:b/>
        </w:rPr>
        <w:t xml:space="preserve">Company comparing two different capital structures: </w:t>
      </w:r>
    </w:p>
    <w:p w:rsidR="00930B86" w:rsidRPr="00D16401" w:rsidRDefault="00D16401" w:rsidP="00930B86">
      <w:pPr>
        <w:pStyle w:val="ListParagraph"/>
        <w:ind w:left="1080"/>
        <w:rPr>
          <w:b/>
        </w:rPr>
      </w:pPr>
      <w:r w:rsidRPr="00D16401">
        <w:rPr>
          <w:b/>
        </w:rPr>
        <w:t>an all equity plan (plan I): 160,000 shares of stock outstanding</w:t>
      </w:r>
    </w:p>
    <w:p w:rsidR="00D16401" w:rsidRPr="00D16401" w:rsidRDefault="00D16401" w:rsidP="00930B86">
      <w:pPr>
        <w:pStyle w:val="ListParagraph"/>
        <w:ind w:left="1080"/>
        <w:rPr>
          <w:b/>
        </w:rPr>
      </w:pPr>
      <w:r w:rsidRPr="00D16401">
        <w:rPr>
          <w:b/>
        </w:rPr>
        <w:t>and a levered plan (plan II): 80,000 shares, $2.8 million on debt</w:t>
      </w:r>
    </w:p>
    <w:p w:rsidR="00D16401" w:rsidRPr="00930B86" w:rsidRDefault="00D16401" w:rsidP="00930B86">
      <w:pPr>
        <w:pStyle w:val="ListParagraph"/>
        <w:ind w:left="1080"/>
        <w:rPr>
          <w:b/>
          <w:color w:val="C0504D" w:themeColor="accent2"/>
        </w:rPr>
      </w:pPr>
    </w:p>
    <w:p w:rsidR="00930B86" w:rsidRDefault="00D16401" w:rsidP="00A7056D">
      <w:pPr>
        <w:pStyle w:val="ListParagraph"/>
        <w:numPr>
          <w:ilvl w:val="0"/>
          <w:numId w:val="10"/>
        </w:numPr>
        <w:rPr>
          <w:b/>
          <w:color w:val="C0504D" w:themeColor="accent2"/>
        </w:rPr>
      </w:pPr>
      <w:r>
        <w:rPr>
          <w:b/>
          <w:color w:val="C0504D" w:themeColor="accent2"/>
        </w:rPr>
        <w:t>if EBIT is $350,000 which plan will result in the higher EPS?</w:t>
      </w:r>
    </w:p>
    <w:p w:rsidR="00A7056D" w:rsidRDefault="00A7056D" w:rsidP="00A7056D">
      <w:pPr>
        <w:pStyle w:val="ListParagraph"/>
        <w:ind w:left="1440"/>
      </w:pPr>
      <w:r>
        <w:t xml:space="preserve">Plan I :  </w:t>
      </w:r>
    </w:p>
    <w:p w:rsidR="00A7056D" w:rsidRDefault="00A7056D" w:rsidP="00A7056D">
      <w:pPr>
        <w:pStyle w:val="ListParagraph"/>
        <w:ind w:left="1440"/>
      </w:pPr>
      <w:r>
        <w:t>EPS= 350,000/160,000 = $2.19</w:t>
      </w:r>
    </w:p>
    <w:p w:rsidR="00A7056D" w:rsidRDefault="00A7056D" w:rsidP="00A7056D">
      <w:pPr>
        <w:pStyle w:val="ListParagraph"/>
        <w:ind w:left="1440"/>
      </w:pPr>
      <w:r>
        <w:t>Plan II</w:t>
      </w:r>
    </w:p>
    <w:p w:rsidR="00A7056D" w:rsidRDefault="00A7056D" w:rsidP="00A7056D">
      <w:pPr>
        <w:pStyle w:val="ListParagraph"/>
        <w:ind w:left="1440"/>
      </w:pPr>
      <w:r>
        <w:t xml:space="preserve">EPS= 350,000 – (2,800,000 * 0.08) / 80,000 = </w:t>
      </w:r>
      <w:r w:rsidR="00AE3568">
        <w:t>$1.58</w:t>
      </w:r>
    </w:p>
    <w:p w:rsidR="00AE3568" w:rsidRDefault="00AE3568" w:rsidP="00A7056D">
      <w:pPr>
        <w:pStyle w:val="ListParagraph"/>
        <w:ind w:left="1440"/>
      </w:pPr>
    </w:p>
    <w:p w:rsidR="00AE3568" w:rsidRDefault="00AE3568" w:rsidP="00A7056D">
      <w:pPr>
        <w:pStyle w:val="ListParagraph"/>
        <w:ind w:left="1440"/>
      </w:pPr>
      <w:r>
        <w:t>Plan I is higher.</w:t>
      </w:r>
    </w:p>
    <w:p w:rsidR="00AE3568" w:rsidRPr="00A7056D" w:rsidRDefault="00AE3568" w:rsidP="00A7056D">
      <w:pPr>
        <w:pStyle w:val="ListParagraph"/>
        <w:ind w:left="1440"/>
      </w:pPr>
    </w:p>
    <w:p w:rsidR="00930B86" w:rsidRDefault="00AE3568" w:rsidP="00AE3568">
      <w:pPr>
        <w:pStyle w:val="ListParagraph"/>
        <w:numPr>
          <w:ilvl w:val="0"/>
          <w:numId w:val="10"/>
        </w:numPr>
        <w:rPr>
          <w:color w:val="C0504D" w:themeColor="accent2"/>
        </w:rPr>
      </w:pPr>
      <w:r>
        <w:rPr>
          <w:color w:val="C0504D" w:themeColor="accent2"/>
        </w:rPr>
        <w:t>if EBIT is 500,000, which plan will result in a higher EPS? (HW)</w:t>
      </w:r>
    </w:p>
    <w:p w:rsidR="00AE3568" w:rsidRDefault="00AE3568" w:rsidP="00AE3568">
      <w:pPr>
        <w:pStyle w:val="ListParagraph"/>
        <w:ind w:left="1440"/>
        <w:rPr>
          <w:color w:val="C0504D" w:themeColor="accent2"/>
        </w:rPr>
      </w:pPr>
    </w:p>
    <w:p w:rsidR="00AE3568" w:rsidRPr="00AE3568" w:rsidRDefault="00AE3568" w:rsidP="00AE3568">
      <w:pPr>
        <w:pStyle w:val="ListParagraph"/>
        <w:numPr>
          <w:ilvl w:val="0"/>
          <w:numId w:val="10"/>
        </w:numPr>
        <w:rPr>
          <w:color w:val="C0504D" w:themeColor="accent2"/>
        </w:rPr>
      </w:pPr>
      <w:r w:rsidRPr="00AE3568">
        <w:rPr>
          <w:color w:val="C0504D" w:themeColor="accent2"/>
        </w:rPr>
        <w:t>What is the break even EBIT? (HW)</w:t>
      </w:r>
    </w:p>
    <w:p w:rsidR="00AE3568" w:rsidRPr="00AE3568" w:rsidRDefault="00AE3568" w:rsidP="00AE3568">
      <w:pPr>
        <w:rPr>
          <w:color w:val="C0504D" w:themeColor="accent2"/>
        </w:rPr>
      </w:pPr>
    </w:p>
    <w:p w:rsidR="00AE3568" w:rsidRPr="00AE3568" w:rsidRDefault="00AE3568" w:rsidP="00AE3568">
      <w:pPr>
        <w:pStyle w:val="ListParagraph"/>
        <w:ind w:left="1440"/>
        <w:rPr>
          <w:color w:val="C0504D" w:themeColor="accent2"/>
        </w:rPr>
      </w:pPr>
    </w:p>
    <w:p w:rsidR="001000D6" w:rsidRDefault="001000D6" w:rsidP="00930B86">
      <w:pPr>
        <w:rPr>
          <w:color w:val="C0504D" w:themeColor="accent2"/>
        </w:rPr>
      </w:pPr>
      <w:r w:rsidRPr="00930B86">
        <w:rPr>
          <w:color w:val="C0504D" w:themeColor="accent2"/>
        </w:rPr>
        <w:t xml:space="preserve">  </w:t>
      </w:r>
      <w:r w:rsidR="00930B86" w:rsidRPr="00930B86">
        <w:rPr>
          <w:color w:val="C0504D" w:themeColor="accent2"/>
        </w:rPr>
        <w:t>Review Ex. 16.1 From the book</w:t>
      </w:r>
    </w:p>
    <w:p w:rsidR="003816ED" w:rsidRPr="003816ED" w:rsidRDefault="003816ED" w:rsidP="003816ED">
      <w:pPr>
        <w:tabs>
          <w:tab w:val="left" w:pos="440"/>
          <w:tab w:val="left" w:pos="900"/>
          <w:tab w:val="left" w:pos="2160"/>
          <w:tab w:val="left" w:pos="5760"/>
        </w:tabs>
        <w:ind w:left="900" w:hanging="900"/>
        <w:jc w:val="both"/>
        <w:rPr>
          <w:rFonts w:ascii="Times New Roman" w:eastAsia="Times New Roman" w:hAnsi="Times New Roman" w:cs="Times New Roman"/>
          <w:sz w:val="22"/>
          <w:szCs w:val="20"/>
        </w:rPr>
      </w:pPr>
      <w:r w:rsidRPr="003816ED">
        <w:rPr>
          <w:rFonts w:ascii="Times New Roman" w:eastAsia="Times New Roman" w:hAnsi="Times New Roman" w:cs="Times New Roman"/>
          <w:sz w:val="22"/>
          <w:szCs w:val="20"/>
        </w:rPr>
        <w:lastRenderedPageBreak/>
        <w:t>Under Plan I, the unlevered company, net income is the same as EBIT with no corporate tax. The EPS under this capitalization will be:</w:t>
      </w:r>
    </w:p>
    <w:p w:rsidR="003816ED" w:rsidRPr="003816ED" w:rsidRDefault="003816ED" w:rsidP="003816ED">
      <w:pPr>
        <w:tabs>
          <w:tab w:val="left" w:pos="440"/>
          <w:tab w:val="left" w:pos="900"/>
          <w:tab w:val="left" w:pos="2160"/>
          <w:tab w:val="left" w:pos="5760"/>
        </w:tabs>
        <w:ind w:left="900" w:hanging="900"/>
        <w:jc w:val="both"/>
        <w:rPr>
          <w:rFonts w:ascii="Times New Roman" w:eastAsia="Times New Roman" w:hAnsi="Times New Roman" w:cs="Times New Roman"/>
          <w:sz w:val="22"/>
          <w:szCs w:val="20"/>
        </w:rPr>
      </w:pPr>
    </w:p>
    <w:p w:rsidR="003816ED" w:rsidRPr="003816ED" w:rsidRDefault="003816ED" w:rsidP="003816ED">
      <w:pPr>
        <w:tabs>
          <w:tab w:val="left" w:pos="440"/>
          <w:tab w:val="left" w:pos="900"/>
          <w:tab w:val="left" w:pos="2160"/>
          <w:tab w:val="left" w:pos="5760"/>
        </w:tabs>
        <w:ind w:left="900" w:hanging="900"/>
        <w:jc w:val="both"/>
        <w:rPr>
          <w:rFonts w:ascii="Times New Roman" w:eastAsia="Times New Roman" w:hAnsi="Times New Roman" w:cs="Times New Roman"/>
          <w:sz w:val="22"/>
          <w:szCs w:val="20"/>
        </w:rPr>
      </w:pPr>
      <w:r w:rsidRPr="003816ED">
        <w:rPr>
          <w:rFonts w:ascii="Times New Roman" w:eastAsia="Times New Roman" w:hAnsi="Times New Roman" w:cs="Times New Roman"/>
          <w:sz w:val="22"/>
          <w:szCs w:val="20"/>
        </w:rPr>
        <w:tab/>
      </w:r>
      <w:r w:rsidRPr="003816ED">
        <w:rPr>
          <w:rFonts w:ascii="Times New Roman" w:eastAsia="Times New Roman" w:hAnsi="Times New Roman" w:cs="Times New Roman"/>
          <w:sz w:val="22"/>
          <w:szCs w:val="20"/>
        </w:rPr>
        <w:tab/>
        <w:t xml:space="preserve">EPS = $350,000/160,000 shares </w:t>
      </w:r>
    </w:p>
    <w:p w:rsidR="003816ED" w:rsidRPr="003816ED" w:rsidRDefault="003816ED" w:rsidP="003816ED">
      <w:pPr>
        <w:tabs>
          <w:tab w:val="left" w:pos="440"/>
          <w:tab w:val="left" w:pos="900"/>
          <w:tab w:val="left" w:pos="2160"/>
          <w:tab w:val="left" w:pos="5760"/>
        </w:tabs>
        <w:ind w:left="900" w:hanging="900"/>
        <w:jc w:val="both"/>
        <w:rPr>
          <w:rFonts w:ascii="Times New Roman" w:eastAsia="Times New Roman" w:hAnsi="Times New Roman" w:cs="Times New Roman"/>
          <w:sz w:val="22"/>
          <w:szCs w:val="20"/>
        </w:rPr>
      </w:pPr>
      <w:r w:rsidRPr="003816ED">
        <w:rPr>
          <w:rFonts w:ascii="Times New Roman" w:eastAsia="Times New Roman" w:hAnsi="Times New Roman" w:cs="Times New Roman"/>
          <w:sz w:val="22"/>
          <w:szCs w:val="20"/>
        </w:rPr>
        <w:tab/>
      </w:r>
      <w:r w:rsidRPr="003816ED">
        <w:rPr>
          <w:rFonts w:ascii="Times New Roman" w:eastAsia="Times New Roman" w:hAnsi="Times New Roman" w:cs="Times New Roman"/>
          <w:sz w:val="22"/>
          <w:szCs w:val="20"/>
        </w:rPr>
        <w:tab/>
        <w:t>EPS = $2.19</w:t>
      </w:r>
    </w:p>
    <w:p w:rsidR="003816ED" w:rsidRPr="003816ED" w:rsidRDefault="003816ED" w:rsidP="003816ED">
      <w:pPr>
        <w:tabs>
          <w:tab w:val="left" w:pos="440"/>
          <w:tab w:val="left" w:pos="900"/>
          <w:tab w:val="left" w:pos="2160"/>
          <w:tab w:val="left" w:pos="5760"/>
        </w:tabs>
        <w:ind w:left="900" w:hanging="900"/>
        <w:jc w:val="both"/>
        <w:rPr>
          <w:rFonts w:ascii="Times New Roman" w:eastAsia="Times New Roman" w:hAnsi="Times New Roman" w:cs="Times New Roman"/>
          <w:sz w:val="22"/>
          <w:szCs w:val="20"/>
        </w:rPr>
      </w:pPr>
      <w:r w:rsidRPr="003816ED">
        <w:rPr>
          <w:rFonts w:ascii="Times New Roman" w:eastAsia="Times New Roman" w:hAnsi="Times New Roman" w:cs="Times New Roman"/>
          <w:sz w:val="22"/>
          <w:szCs w:val="20"/>
        </w:rPr>
        <w:tab/>
      </w:r>
    </w:p>
    <w:p w:rsidR="003816ED" w:rsidRPr="003816ED" w:rsidRDefault="003816ED" w:rsidP="003816ED">
      <w:pPr>
        <w:tabs>
          <w:tab w:val="left" w:pos="440"/>
          <w:tab w:val="left" w:pos="900"/>
          <w:tab w:val="left" w:pos="2160"/>
          <w:tab w:val="left" w:pos="5760"/>
        </w:tabs>
        <w:jc w:val="both"/>
        <w:rPr>
          <w:rFonts w:ascii="Times New Roman" w:eastAsia="Times New Roman" w:hAnsi="Times New Roman" w:cs="Times New Roman"/>
          <w:sz w:val="22"/>
          <w:szCs w:val="20"/>
        </w:rPr>
      </w:pPr>
    </w:p>
    <w:p w:rsidR="003816ED" w:rsidRPr="003816ED" w:rsidRDefault="003816ED" w:rsidP="003816ED">
      <w:pPr>
        <w:tabs>
          <w:tab w:val="left" w:pos="440"/>
          <w:tab w:val="left" w:pos="900"/>
          <w:tab w:val="left" w:pos="2160"/>
          <w:tab w:val="left" w:pos="5760"/>
        </w:tabs>
        <w:ind w:left="900" w:hanging="900"/>
        <w:jc w:val="both"/>
        <w:rPr>
          <w:rFonts w:ascii="Times New Roman" w:eastAsia="Times New Roman" w:hAnsi="Times New Roman" w:cs="Times New Roman"/>
          <w:sz w:val="22"/>
          <w:szCs w:val="20"/>
        </w:rPr>
      </w:pPr>
      <w:r w:rsidRPr="003816ED">
        <w:rPr>
          <w:rFonts w:ascii="Times New Roman" w:eastAsia="Times New Roman" w:hAnsi="Times New Roman" w:cs="Times New Roman"/>
          <w:sz w:val="22"/>
          <w:szCs w:val="20"/>
        </w:rPr>
        <w:t xml:space="preserve"> a. </w:t>
      </w:r>
      <w:r w:rsidRPr="003816ED">
        <w:rPr>
          <w:rFonts w:ascii="Times New Roman" w:eastAsia="Times New Roman" w:hAnsi="Times New Roman" w:cs="Times New Roman"/>
          <w:sz w:val="22"/>
          <w:szCs w:val="20"/>
        </w:rPr>
        <w:tab/>
        <w:t>Under Plan II, the levered company, EBIT will be reduced by the interest payment. The interest payment is the amount of debt times the interest rate, so:</w:t>
      </w:r>
    </w:p>
    <w:p w:rsidR="003816ED" w:rsidRPr="003816ED" w:rsidRDefault="003816ED" w:rsidP="003816ED">
      <w:pPr>
        <w:tabs>
          <w:tab w:val="left" w:pos="440"/>
          <w:tab w:val="left" w:pos="900"/>
          <w:tab w:val="left" w:pos="2160"/>
          <w:tab w:val="left" w:pos="5760"/>
        </w:tabs>
        <w:ind w:left="900" w:hanging="900"/>
        <w:jc w:val="both"/>
        <w:rPr>
          <w:rFonts w:ascii="Times New Roman" w:eastAsia="Times New Roman" w:hAnsi="Times New Roman" w:cs="Times New Roman"/>
          <w:sz w:val="22"/>
          <w:szCs w:val="20"/>
        </w:rPr>
      </w:pPr>
    </w:p>
    <w:p w:rsidR="003816ED" w:rsidRPr="003816ED" w:rsidRDefault="003816ED" w:rsidP="003816ED">
      <w:pPr>
        <w:tabs>
          <w:tab w:val="left" w:pos="440"/>
          <w:tab w:val="left" w:pos="900"/>
          <w:tab w:val="left" w:pos="2160"/>
          <w:tab w:val="left" w:pos="5760"/>
        </w:tabs>
        <w:ind w:left="900" w:hanging="900"/>
        <w:jc w:val="both"/>
        <w:rPr>
          <w:rFonts w:ascii="Times New Roman" w:eastAsia="Times New Roman" w:hAnsi="Times New Roman" w:cs="Times New Roman"/>
          <w:sz w:val="22"/>
          <w:szCs w:val="20"/>
        </w:rPr>
      </w:pPr>
      <w:r w:rsidRPr="003816ED">
        <w:rPr>
          <w:rFonts w:ascii="Times New Roman" w:eastAsia="Times New Roman" w:hAnsi="Times New Roman" w:cs="Times New Roman"/>
          <w:sz w:val="22"/>
          <w:szCs w:val="20"/>
        </w:rPr>
        <w:tab/>
      </w:r>
      <w:r w:rsidRPr="003816ED">
        <w:rPr>
          <w:rFonts w:ascii="Times New Roman" w:eastAsia="Times New Roman" w:hAnsi="Times New Roman" w:cs="Times New Roman"/>
          <w:sz w:val="22"/>
          <w:szCs w:val="20"/>
        </w:rPr>
        <w:tab/>
        <w:t xml:space="preserve">NI = $500,000 – .08($2,800,000) </w:t>
      </w:r>
    </w:p>
    <w:p w:rsidR="003816ED" w:rsidRPr="003816ED" w:rsidRDefault="003816ED" w:rsidP="003816ED">
      <w:pPr>
        <w:tabs>
          <w:tab w:val="left" w:pos="440"/>
          <w:tab w:val="left" w:pos="900"/>
          <w:tab w:val="left" w:pos="2160"/>
          <w:tab w:val="left" w:pos="5760"/>
        </w:tabs>
        <w:ind w:left="900" w:hanging="900"/>
        <w:jc w:val="both"/>
        <w:rPr>
          <w:rFonts w:ascii="Times New Roman" w:eastAsia="Times New Roman" w:hAnsi="Times New Roman" w:cs="Times New Roman"/>
          <w:sz w:val="22"/>
          <w:szCs w:val="20"/>
        </w:rPr>
      </w:pPr>
      <w:r w:rsidRPr="003816ED">
        <w:rPr>
          <w:rFonts w:ascii="Times New Roman" w:eastAsia="Times New Roman" w:hAnsi="Times New Roman" w:cs="Times New Roman"/>
          <w:sz w:val="22"/>
          <w:szCs w:val="20"/>
        </w:rPr>
        <w:tab/>
      </w:r>
      <w:r w:rsidRPr="003816ED">
        <w:rPr>
          <w:rFonts w:ascii="Times New Roman" w:eastAsia="Times New Roman" w:hAnsi="Times New Roman" w:cs="Times New Roman"/>
          <w:sz w:val="22"/>
          <w:szCs w:val="20"/>
        </w:rPr>
        <w:tab/>
        <w:t>NI = $126,000</w:t>
      </w:r>
      <w:r w:rsidRPr="003816ED">
        <w:rPr>
          <w:rFonts w:ascii="Times New Roman" w:eastAsia="Times New Roman" w:hAnsi="Times New Roman" w:cs="Times New Roman"/>
          <w:sz w:val="22"/>
          <w:szCs w:val="20"/>
        </w:rPr>
        <w:tab/>
      </w:r>
    </w:p>
    <w:p w:rsidR="003816ED" w:rsidRPr="003816ED" w:rsidRDefault="003816ED" w:rsidP="003816ED">
      <w:pPr>
        <w:tabs>
          <w:tab w:val="left" w:pos="440"/>
          <w:tab w:val="left" w:pos="900"/>
          <w:tab w:val="left" w:pos="2160"/>
          <w:tab w:val="left" w:pos="5760"/>
        </w:tabs>
        <w:ind w:left="900" w:hanging="900"/>
        <w:jc w:val="both"/>
        <w:rPr>
          <w:rFonts w:ascii="Times New Roman" w:eastAsia="Times New Roman" w:hAnsi="Times New Roman" w:cs="Times New Roman"/>
          <w:sz w:val="22"/>
          <w:szCs w:val="20"/>
        </w:rPr>
      </w:pPr>
    </w:p>
    <w:p w:rsidR="003816ED" w:rsidRPr="003816ED" w:rsidRDefault="003816ED" w:rsidP="003816ED">
      <w:pPr>
        <w:tabs>
          <w:tab w:val="left" w:pos="440"/>
          <w:tab w:val="left" w:pos="900"/>
          <w:tab w:val="left" w:pos="2160"/>
          <w:tab w:val="left" w:pos="5760"/>
        </w:tabs>
        <w:ind w:left="900" w:hanging="900"/>
        <w:jc w:val="both"/>
        <w:rPr>
          <w:rFonts w:ascii="Times New Roman" w:eastAsia="Times New Roman" w:hAnsi="Times New Roman" w:cs="Times New Roman"/>
          <w:sz w:val="22"/>
          <w:szCs w:val="20"/>
        </w:rPr>
      </w:pPr>
      <w:r w:rsidRPr="003816ED">
        <w:rPr>
          <w:rFonts w:ascii="Times New Roman" w:eastAsia="Times New Roman" w:hAnsi="Times New Roman" w:cs="Times New Roman"/>
          <w:sz w:val="22"/>
          <w:szCs w:val="20"/>
        </w:rPr>
        <w:tab/>
      </w:r>
      <w:r w:rsidRPr="003816ED">
        <w:rPr>
          <w:rFonts w:ascii="Times New Roman" w:eastAsia="Times New Roman" w:hAnsi="Times New Roman" w:cs="Times New Roman"/>
          <w:sz w:val="22"/>
          <w:szCs w:val="20"/>
        </w:rPr>
        <w:tab/>
        <w:t>And the EPS will be:</w:t>
      </w:r>
    </w:p>
    <w:p w:rsidR="003816ED" w:rsidRPr="003816ED" w:rsidRDefault="003816ED" w:rsidP="003816ED">
      <w:pPr>
        <w:tabs>
          <w:tab w:val="left" w:pos="440"/>
          <w:tab w:val="left" w:pos="900"/>
          <w:tab w:val="left" w:pos="2160"/>
          <w:tab w:val="left" w:pos="5760"/>
        </w:tabs>
        <w:ind w:left="900" w:hanging="900"/>
        <w:jc w:val="both"/>
        <w:rPr>
          <w:rFonts w:ascii="Times New Roman" w:eastAsia="Times New Roman" w:hAnsi="Times New Roman" w:cs="Times New Roman"/>
          <w:sz w:val="22"/>
          <w:szCs w:val="20"/>
        </w:rPr>
      </w:pPr>
    </w:p>
    <w:p w:rsidR="003816ED" w:rsidRPr="003816ED" w:rsidRDefault="003816ED" w:rsidP="003816ED">
      <w:pPr>
        <w:tabs>
          <w:tab w:val="left" w:pos="440"/>
          <w:tab w:val="left" w:pos="900"/>
          <w:tab w:val="left" w:pos="2160"/>
          <w:tab w:val="left" w:pos="5760"/>
        </w:tabs>
        <w:ind w:left="900" w:hanging="900"/>
        <w:jc w:val="both"/>
        <w:rPr>
          <w:rFonts w:ascii="Times New Roman" w:eastAsia="Times New Roman" w:hAnsi="Times New Roman" w:cs="Times New Roman"/>
          <w:sz w:val="22"/>
          <w:szCs w:val="20"/>
        </w:rPr>
      </w:pPr>
      <w:r w:rsidRPr="003816ED">
        <w:rPr>
          <w:rFonts w:ascii="Times New Roman" w:eastAsia="Times New Roman" w:hAnsi="Times New Roman" w:cs="Times New Roman"/>
          <w:sz w:val="22"/>
          <w:szCs w:val="20"/>
        </w:rPr>
        <w:tab/>
      </w:r>
      <w:r w:rsidRPr="003816ED">
        <w:rPr>
          <w:rFonts w:ascii="Times New Roman" w:eastAsia="Times New Roman" w:hAnsi="Times New Roman" w:cs="Times New Roman"/>
          <w:sz w:val="22"/>
          <w:szCs w:val="20"/>
        </w:rPr>
        <w:tab/>
        <w:t xml:space="preserve">EPS = $126,000/80,000 shares </w:t>
      </w:r>
    </w:p>
    <w:p w:rsidR="003816ED" w:rsidRPr="003816ED" w:rsidRDefault="003816ED" w:rsidP="003816ED">
      <w:pPr>
        <w:tabs>
          <w:tab w:val="left" w:pos="440"/>
          <w:tab w:val="left" w:pos="900"/>
          <w:tab w:val="left" w:pos="2160"/>
          <w:tab w:val="left" w:pos="5760"/>
        </w:tabs>
        <w:ind w:left="900" w:hanging="900"/>
        <w:jc w:val="both"/>
        <w:rPr>
          <w:rFonts w:ascii="Times New Roman" w:eastAsia="Times New Roman" w:hAnsi="Times New Roman" w:cs="Times New Roman"/>
          <w:sz w:val="22"/>
          <w:szCs w:val="20"/>
        </w:rPr>
      </w:pPr>
      <w:r w:rsidRPr="003816ED">
        <w:rPr>
          <w:rFonts w:ascii="Times New Roman" w:eastAsia="Times New Roman" w:hAnsi="Times New Roman" w:cs="Times New Roman"/>
          <w:sz w:val="22"/>
          <w:szCs w:val="20"/>
        </w:rPr>
        <w:tab/>
      </w:r>
      <w:r w:rsidRPr="003816ED">
        <w:rPr>
          <w:rFonts w:ascii="Times New Roman" w:eastAsia="Times New Roman" w:hAnsi="Times New Roman" w:cs="Times New Roman"/>
          <w:sz w:val="22"/>
          <w:szCs w:val="20"/>
        </w:rPr>
        <w:tab/>
        <w:t>EPS = $1.58</w:t>
      </w:r>
    </w:p>
    <w:p w:rsidR="003816ED" w:rsidRPr="003816ED" w:rsidRDefault="003816ED" w:rsidP="003816ED">
      <w:pPr>
        <w:tabs>
          <w:tab w:val="left" w:pos="440"/>
          <w:tab w:val="left" w:pos="900"/>
          <w:tab w:val="left" w:pos="2160"/>
          <w:tab w:val="left" w:pos="5760"/>
        </w:tabs>
        <w:ind w:left="900" w:hanging="900"/>
        <w:jc w:val="both"/>
        <w:rPr>
          <w:rFonts w:ascii="Times New Roman" w:eastAsia="Times New Roman" w:hAnsi="Times New Roman" w:cs="Times New Roman"/>
          <w:sz w:val="22"/>
          <w:szCs w:val="20"/>
        </w:rPr>
      </w:pPr>
    </w:p>
    <w:p w:rsidR="003816ED" w:rsidRPr="003816ED" w:rsidRDefault="003816ED" w:rsidP="003816ED">
      <w:pPr>
        <w:tabs>
          <w:tab w:val="left" w:pos="440"/>
          <w:tab w:val="left" w:pos="900"/>
          <w:tab w:val="left" w:pos="2160"/>
          <w:tab w:val="left" w:pos="5760"/>
        </w:tabs>
        <w:ind w:left="900" w:hanging="900"/>
        <w:jc w:val="both"/>
        <w:rPr>
          <w:rFonts w:ascii="Times New Roman" w:eastAsia="Times New Roman" w:hAnsi="Times New Roman" w:cs="Times New Roman"/>
          <w:sz w:val="22"/>
          <w:szCs w:val="20"/>
        </w:rPr>
      </w:pPr>
      <w:r w:rsidRPr="003816ED">
        <w:rPr>
          <w:rFonts w:ascii="Times New Roman" w:eastAsia="Times New Roman" w:hAnsi="Times New Roman" w:cs="Times New Roman"/>
          <w:sz w:val="22"/>
          <w:szCs w:val="20"/>
        </w:rPr>
        <w:tab/>
      </w:r>
      <w:r w:rsidRPr="003816ED">
        <w:rPr>
          <w:rFonts w:ascii="Times New Roman" w:eastAsia="Times New Roman" w:hAnsi="Times New Roman" w:cs="Times New Roman"/>
          <w:sz w:val="22"/>
          <w:szCs w:val="20"/>
        </w:rPr>
        <w:tab/>
        <w:t>Plan I has the higher EPS when EBIT is $350,000.</w:t>
      </w:r>
    </w:p>
    <w:p w:rsidR="003816ED" w:rsidRPr="003816ED" w:rsidRDefault="003816ED" w:rsidP="003816ED">
      <w:pPr>
        <w:tabs>
          <w:tab w:val="left" w:pos="440"/>
          <w:tab w:val="left" w:pos="900"/>
          <w:tab w:val="left" w:pos="2160"/>
          <w:tab w:val="left" w:pos="5760"/>
        </w:tabs>
        <w:ind w:left="900" w:hanging="900"/>
        <w:jc w:val="both"/>
        <w:rPr>
          <w:rFonts w:ascii="Times New Roman" w:eastAsia="Times New Roman" w:hAnsi="Times New Roman" w:cs="Times New Roman"/>
          <w:sz w:val="22"/>
          <w:szCs w:val="20"/>
        </w:rPr>
      </w:pPr>
    </w:p>
    <w:p w:rsidR="003816ED" w:rsidRPr="003816ED" w:rsidRDefault="003816ED" w:rsidP="003816ED">
      <w:pPr>
        <w:tabs>
          <w:tab w:val="left" w:pos="440"/>
          <w:tab w:val="left" w:pos="900"/>
          <w:tab w:val="left" w:pos="2160"/>
          <w:tab w:val="left" w:pos="5760"/>
        </w:tabs>
        <w:ind w:left="900" w:hanging="900"/>
        <w:jc w:val="both"/>
        <w:rPr>
          <w:rFonts w:ascii="Times New Roman" w:eastAsia="Times New Roman" w:hAnsi="Times New Roman" w:cs="Times New Roman"/>
          <w:sz w:val="22"/>
          <w:szCs w:val="20"/>
        </w:rPr>
      </w:pPr>
      <w:r w:rsidRPr="003816ED">
        <w:rPr>
          <w:rFonts w:ascii="Times New Roman" w:eastAsia="Times New Roman" w:hAnsi="Times New Roman" w:cs="Times New Roman"/>
          <w:sz w:val="22"/>
          <w:szCs w:val="20"/>
        </w:rPr>
        <w:tab/>
      </w:r>
      <w:r w:rsidRPr="003816ED">
        <w:rPr>
          <w:rFonts w:ascii="Times New Roman" w:eastAsia="Times New Roman" w:hAnsi="Times New Roman" w:cs="Times New Roman"/>
          <w:i/>
          <w:sz w:val="22"/>
          <w:szCs w:val="20"/>
        </w:rPr>
        <w:t>b.</w:t>
      </w:r>
      <w:r w:rsidRPr="003816ED">
        <w:rPr>
          <w:rFonts w:ascii="Times New Roman" w:eastAsia="Times New Roman" w:hAnsi="Times New Roman" w:cs="Times New Roman"/>
          <w:sz w:val="22"/>
          <w:szCs w:val="20"/>
        </w:rPr>
        <w:tab/>
        <w:t xml:space="preserve">Under Plan I, the net income is $500,000 and the EPS is:    </w:t>
      </w:r>
      <w:r w:rsidRPr="003816ED">
        <w:rPr>
          <w:rFonts w:ascii="Times New Roman" w:eastAsia="Times New Roman" w:hAnsi="Times New Roman" w:cs="Times New Roman"/>
          <w:sz w:val="22"/>
          <w:szCs w:val="20"/>
        </w:rPr>
        <w:tab/>
      </w:r>
    </w:p>
    <w:p w:rsidR="003816ED" w:rsidRPr="003816ED" w:rsidRDefault="003816ED" w:rsidP="003816ED">
      <w:pPr>
        <w:tabs>
          <w:tab w:val="left" w:pos="440"/>
          <w:tab w:val="left" w:pos="900"/>
          <w:tab w:val="left" w:pos="2160"/>
          <w:tab w:val="left" w:pos="5760"/>
        </w:tabs>
        <w:ind w:left="900" w:hanging="900"/>
        <w:jc w:val="both"/>
        <w:rPr>
          <w:rFonts w:ascii="Times New Roman" w:eastAsia="Times New Roman" w:hAnsi="Times New Roman" w:cs="Times New Roman"/>
          <w:sz w:val="22"/>
          <w:szCs w:val="20"/>
        </w:rPr>
      </w:pPr>
    </w:p>
    <w:p w:rsidR="003816ED" w:rsidRPr="003816ED" w:rsidRDefault="003816ED" w:rsidP="003816ED">
      <w:pPr>
        <w:tabs>
          <w:tab w:val="left" w:pos="440"/>
          <w:tab w:val="left" w:pos="900"/>
          <w:tab w:val="left" w:pos="2160"/>
          <w:tab w:val="left" w:pos="5760"/>
        </w:tabs>
        <w:ind w:left="900" w:hanging="900"/>
        <w:jc w:val="both"/>
        <w:rPr>
          <w:rFonts w:ascii="Times New Roman" w:eastAsia="Times New Roman" w:hAnsi="Times New Roman" w:cs="Times New Roman"/>
          <w:sz w:val="22"/>
          <w:szCs w:val="20"/>
        </w:rPr>
      </w:pPr>
      <w:r w:rsidRPr="003816ED">
        <w:rPr>
          <w:rFonts w:ascii="Times New Roman" w:eastAsia="Times New Roman" w:hAnsi="Times New Roman" w:cs="Times New Roman"/>
          <w:sz w:val="22"/>
          <w:szCs w:val="20"/>
        </w:rPr>
        <w:tab/>
      </w:r>
      <w:r w:rsidRPr="003816ED">
        <w:rPr>
          <w:rFonts w:ascii="Times New Roman" w:eastAsia="Times New Roman" w:hAnsi="Times New Roman" w:cs="Times New Roman"/>
          <w:sz w:val="22"/>
          <w:szCs w:val="20"/>
        </w:rPr>
        <w:tab/>
        <w:t xml:space="preserve">EPS = $500,000/160,000 shares </w:t>
      </w:r>
    </w:p>
    <w:p w:rsidR="003816ED" w:rsidRPr="003816ED" w:rsidRDefault="003816ED" w:rsidP="003816ED">
      <w:pPr>
        <w:tabs>
          <w:tab w:val="left" w:pos="440"/>
          <w:tab w:val="left" w:pos="900"/>
          <w:tab w:val="left" w:pos="2160"/>
          <w:tab w:val="left" w:pos="5760"/>
        </w:tabs>
        <w:ind w:left="900" w:hanging="900"/>
        <w:jc w:val="both"/>
        <w:rPr>
          <w:rFonts w:ascii="Times New Roman" w:eastAsia="Times New Roman" w:hAnsi="Times New Roman" w:cs="Times New Roman"/>
          <w:sz w:val="22"/>
          <w:szCs w:val="20"/>
        </w:rPr>
      </w:pPr>
      <w:r w:rsidRPr="003816ED">
        <w:rPr>
          <w:rFonts w:ascii="Times New Roman" w:eastAsia="Times New Roman" w:hAnsi="Times New Roman" w:cs="Times New Roman"/>
          <w:sz w:val="22"/>
          <w:szCs w:val="20"/>
        </w:rPr>
        <w:tab/>
      </w:r>
      <w:r w:rsidRPr="003816ED">
        <w:rPr>
          <w:rFonts w:ascii="Times New Roman" w:eastAsia="Times New Roman" w:hAnsi="Times New Roman" w:cs="Times New Roman"/>
          <w:sz w:val="22"/>
          <w:szCs w:val="20"/>
        </w:rPr>
        <w:tab/>
        <w:t>EPS = $3.13</w:t>
      </w:r>
    </w:p>
    <w:p w:rsidR="003816ED" w:rsidRPr="003816ED" w:rsidRDefault="003816ED" w:rsidP="003816ED">
      <w:pPr>
        <w:tabs>
          <w:tab w:val="left" w:pos="440"/>
          <w:tab w:val="left" w:pos="900"/>
          <w:tab w:val="left" w:pos="2160"/>
          <w:tab w:val="left" w:pos="5760"/>
        </w:tabs>
        <w:ind w:left="900" w:hanging="900"/>
        <w:jc w:val="both"/>
        <w:rPr>
          <w:rFonts w:ascii="Times New Roman" w:eastAsia="Times New Roman" w:hAnsi="Times New Roman" w:cs="Times New Roman"/>
          <w:sz w:val="22"/>
          <w:szCs w:val="20"/>
        </w:rPr>
      </w:pPr>
    </w:p>
    <w:p w:rsidR="003816ED" w:rsidRPr="003816ED" w:rsidRDefault="003816ED" w:rsidP="003816ED">
      <w:pPr>
        <w:tabs>
          <w:tab w:val="left" w:pos="440"/>
          <w:tab w:val="left" w:pos="900"/>
          <w:tab w:val="left" w:pos="2160"/>
          <w:tab w:val="left" w:pos="5760"/>
        </w:tabs>
        <w:ind w:left="900" w:hanging="900"/>
        <w:jc w:val="both"/>
        <w:rPr>
          <w:rFonts w:ascii="Times New Roman" w:eastAsia="Times New Roman" w:hAnsi="Times New Roman" w:cs="Times New Roman"/>
          <w:sz w:val="22"/>
          <w:szCs w:val="20"/>
        </w:rPr>
      </w:pPr>
      <w:r w:rsidRPr="003816ED">
        <w:rPr>
          <w:rFonts w:ascii="Times New Roman" w:eastAsia="Times New Roman" w:hAnsi="Times New Roman" w:cs="Times New Roman"/>
          <w:sz w:val="22"/>
          <w:szCs w:val="20"/>
        </w:rPr>
        <w:tab/>
      </w:r>
      <w:r w:rsidRPr="003816ED">
        <w:rPr>
          <w:rFonts w:ascii="Times New Roman" w:eastAsia="Times New Roman" w:hAnsi="Times New Roman" w:cs="Times New Roman"/>
          <w:sz w:val="22"/>
          <w:szCs w:val="20"/>
        </w:rPr>
        <w:tab/>
        <w:t>Under Plan II, the net income is:</w:t>
      </w:r>
    </w:p>
    <w:p w:rsidR="003816ED" w:rsidRPr="003816ED" w:rsidRDefault="003816ED" w:rsidP="003816ED">
      <w:pPr>
        <w:tabs>
          <w:tab w:val="left" w:pos="440"/>
          <w:tab w:val="left" w:pos="900"/>
          <w:tab w:val="left" w:pos="2160"/>
          <w:tab w:val="left" w:pos="5760"/>
        </w:tabs>
        <w:ind w:left="900" w:hanging="900"/>
        <w:jc w:val="both"/>
        <w:rPr>
          <w:rFonts w:ascii="Times New Roman" w:eastAsia="Times New Roman" w:hAnsi="Times New Roman" w:cs="Times New Roman"/>
          <w:sz w:val="22"/>
          <w:szCs w:val="20"/>
        </w:rPr>
      </w:pPr>
    </w:p>
    <w:p w:rsidR="003816ED" w:rsidRPr="003816ED" w:rsidRDefault="003816ED" w:rsidP="003816ED">
      <w:pPr>
        <w:tabs>
          <w:tab w:val="left" w:pos="440"/>
          <w:tab w:val="left" w:pos="900"/>
          <w:tab w:val="left" w:pos="2160"/>
          <w:tab w:val="left" w:pos="5760"/>
        </w:tabs>
        <w:ind w:left="900" w:hanging="900"/>
        <w:jc w:val="both"/>
        <w:rPr>
          <w:rFonts w:ascii="Times New Roman" w:eastAsia="Times New Roman" w:hAnsi="Times New Roman" w:cs="Times New Roman"/>
          <w:sz w:val="22"/>
          <w:szCs w:val="20"/>
        </w:rPr>
      </w:pPr>
      <w:r w:rsidRPr="003816ED">
        <w:rPr>
          <w:rFonts w:ascii="Times New Roman" w:eastAsia="Times New Roman" w:hAnsi="Times New Roman" w:cs="Times New Roman"/>
          <w:sz w:val="22"/>
          <w:szCs w:val="20"/>
        </w:rPr>
        <w:tab/>
      </w:r>
      <w:r w:rsidRPr="003816ED">
        <w:rPr>
          <w:rFonts w:ascii="Times New Roman" w:eastAsia="Times New Roman" w:hAnsi="Times New Roman" w:cs="Times New Roman"/>
          <w:sz w:val="22"/>
          <w:szCs w:val="20"/>
        </w:rPr>
        <w:tab/>
        <w:t xml:space="preserve">NI = $500,000 – .08($2,800,000) </w:t>
      </w:r>
    </w:p>
    <w:p w:rsidR="003816ED" w:rsidRPr="003816ED" w:rsidRDefault="003816ED" w:rsidP="003816ED">
      <w:pPr>
        <w:tabs>
          <w:tab w:val="left" w:pos="440"/>
          <w:tab w:val="left" w:pos="900"/>
          <w:tab w:val="left" w:pos="2160"/>
          <w:tab w:val="left" w:pos="5760"/>
        </w:tabs>
        <w:ind w:left="900" w:hanging="900"/>
        <w:jc w:val="both"/>
        <w:rPr>
          <w:rFonts w:ascii="Times New Roman" w:eastAsia="Times New Roman" w:hAnsi="Times New Roman" w:cs="Times New Roman"/>
          <w:sz w:val="22"/>
          <w:szCs w:val="20"/>
        </w:rPr>
      </w:pPr>
      <w:r w:rsidRPr="003816ED">
        <w:rPr>
          <w:rFonts w:ascii="Times New Roman" w:eastAsia="Times New Roman" w:hAnsi="Times New Roman" w:cs="Times New Roman"/>
          <w:sz w:val="22"/>
          <w:szCs w:val="20"/>
        </w:rPr>
        <w:tab/>
      </w:r>
      <w:r w:rsidRPr="003816ED">
        <w:rPr>
          <w:rFonts w:ascii="Times New Roman" w:eastAsia="Times New Roman" w:hAnsi="Times New Roman" w:cs="Times New Roman"/>
          <w:sz w:val="22"/>
          <w:szCs w:val="20"/>
        </w:rPr>
        <w:tab/>
        <w:t>NI = $276,000</w:t>
      </w:r>
    </w:p>
    <w:p w:rsidR="003816ED" w:rsidRPr="003816ED" w:rsidRDefault="003816ED" w:rsidP="003816ED">
      <w:pPr>
        <w:tabs>
          <w:tab w:val="left" w:pos="440"/>
          <w:tab w:val="left" w:pos="900"/>
          <w:tab w:val="left" w:pos="2160"/>
          <w:tab w:val="left" w:pos="5760"/>
        </w:tabs>
        <w:ind w:left="900" w:hanging="900"/>
        <w:jc w:val="both"/>
        <w:rPr>
          <w:rFonts w:ascii="Times New Roman" w:eastAsia="Times New Roman" w:hAnsi="Times New Roman" w:cs="Times New Roman"/>
          <w:sz w:val="22"/>
          <w:szCs w:val="20"/>
        </w:rPr>
      </w:pPr>
    </w:p>
    <w:p w:rsidR="003816ED" w:rsidRPr="003816ED" w:rsidRDefault="003816ED" w:rsidP="003816ED">
      <w:pPr>
        <w:tabs>
          <w:tab w:val="left" w:pos="440"/>
          <w:tab w:val="left" w:pos="900"/>
          <w:tab w:val="left" w:pos="2160"/>
          <w:tab w:val="left" w:pos="5760"/>
        </w:tabs>
        <w:ind w:left="900" w:hanging="900"/>
        <w:jc w:val="both"/>
        <w:rPr>
          <w:rFonts w:ascii="Times New Roman" w:eastAsia="Times New Roman" w:hAnsi="Times New Roman" w:cs="Times New Roman"/>
          <w:sz w:val="22"/>
          <w:szCs w:val="20"/>
        </w:rPr>
      </w:pPr>
      <w:r w:rsidRPr="003816ED">
        <w:rPr>
          <w:rFonts w:ascii="Times New Roman" w:eastAsia="Times New Roman" w:hAnsi="Times New Roman" w:cs="Times New Roman"/>
          <w:sz w:val="22"/>
          <w:szCs w:val="20"/>
        </w:rPr>
        <w:tab/>
      </w:r>
      <w:r w:rsidRPr="003816ED">
        <w:rPr>
          <w:rFonts w:ascii="Times New Roman" w:eastAsia="Times New Roman" w:hAnsi="Times New Roman" w:cs="Times New Roman"/>
          <w:sz w:val="22"/>
          <w:szCs w:val="20"/>
        </w:rPr>
        <w:tab/>
        <w:t>And the EPS is:</w:t>
      </w:r>
    </w:p>
    <w:p w:rsidR="003816ED" w:rsidRPr="003816ED" w:rsidRDefault="003816ED" w:rsidP="003816ED">
      <w:pPr>
        <w:tabs>
          <w:tab w:val="left" w:pos="440"/>
          <w:tab w:val="left" w:pos="900"/>
          <w:tab w:val="left" w:pos="2160"/>
          <w:tab w:val="left" w:pos="5760"/>
        </w:tabs>
        <w:ind w:left="900" w:hanging="900"/>
        <w:jc w:val="both"/>
        <w:rPr>
          <w:rFonts w:ascii="Times New Roman" w:eastAsia="Times New Roman" w:hAnsi="Times New Roman" w:cs="Times New Roman"/>
          <w:sz w:val="22"/>
          <w:szCs w:val="20"/>
        </w:rPr>
      </w:pPr>
    </w:p>
    <w:p w:rsidR="003816ED" w:rsidRPr="003816ED" w:rsidRDefault="003816ED" w:rsidP="003816ED">
      <w:pPr>
        <w:tabs>
          <w:tab w:val="left" w:pos="440"/>
          <w:tab w:val="left" w:pos="900"/>
          <w:tab w:val="left" w:pos="2160"/>
          <w:tab w:val="left" w:pos="5760"/>
        </w:tabs>
        <w:ind w:left="900" w:hanging="900"/>
        <w:jc w:val="both"/>
        <w:rPr>
          <w:rFonts w:ascii="Times New Roman" w:eastAsia="Times New Roman" w:hAnsi="Times New Roman" w:cs="Times New Roman"/>
          <w:sz w:val="22"/>
          <w:szCs w:val="20"/>
        </w:rPr>
      </w:pPr>
      <w:r w:rsidRPr="003816ED">
        <w:rPr>
          <w:rFonts w:ascii="Times New Roman" w:eastAsia="Times New Roman" w:hAnsi="Times New Roman" w:cs="Times New Roman"/>
          <w:sz w:val="22"/>
          <w:szCs w:val="20"/>
        </w:rPr>
        <w:tab/>
      </w:r>
      <w:r w:rsidRPr="003816ED">
        <w:rPr>
          <w:rFonts w:ascii="Times New Roman" w:eastAsia="Times New Roman" w:hAnsi="Times New Roman" w:cs="Times New Roman"/>
          <w:sz w:val="22"/>
          <w:szCs w:val="20"/>
        </w:rPr>
        <w:tab/>
        <w:t xml:space="preserve">EPS = $276,000/80,000 shares </w:t>
      </w:r>
    </w:p>
    <w:p w:rsidR="003816ED" w:rsidRPr="003816ED" w:rsidRDefault="003816ED" w:rsidP="003816ED">
      <w:pPr>
        <w:tabs>
          <w:tab w:val="left" w:pos="440"/>
          <w:tab w:val="left" w:pos="900"/>
          <w:tab w:val="left" w:pos="2160"/>
          <w:tab w:val="left" w:pos="5760"/>
        </w:tabs>
        <w:ind w:left="900" w:hanging="900"/>
        <w:jc w:val="both"/>
        <w:rPr>
          <w:rFonts w:ascii="Times New Roman" w:eastAsia="Times New Roman" w:hAnsi="Times New Roman" w:cs="Times New Roman"/>
          <w:sz w:val="22"/>
          <w:szCs w:val="20"/>
        </w:rPr>
      </w:pPr>
      <w:r w:rsidRPr="003816ED">
        <w:rPr>
          <w:rFonts w:ascii="Times New Roman" w:eastAsia="Times New Roman" w:hAnsi="Times New Roman" w:cs="Times New Roman"/>
          <w:sz w:val="22"/>
          <w:szCs w:val="20"/>
        </w:rPr>
        <w:tab/>
      </w:r>
      <w:r w:rsidRPr="003816ED">
        <w:rPr>
          <w:rFonts w:ascii="Times New Roman" w:eastAsia="Times New Roman" w:hAnsi="Times New Roman" w:cs="Times New Roman"/>
          <w:sz w:val="22"/>
          <w:szCs w:val="20"/>
        </w:rPr>
        <w:tab/>
        <w:t>EPS = $3.45</w:t>
      </w:r>
    </w:p>
    <w:p w:rsidR="003816ED" w:rsidRPr="003816ED" w:rsidRDefault="003816ED" w:rsidP="003816ED">
      <w:pPr>
        <w:tabs>
          <w:tab w:val="left" w:pos="440"/>
          <w:tab w:val="left" w:pos="900"/>
          <w:tab w:val="left" w:pos="2160"/>
          <w:tab w:val="left" w:pos="5760"/>
        </w:tabs>
        <w:ind w:left="900" w:hanging="900"/>
        <w:jc w:val="both"/>
        <w:rPr>
          <w:rFonts w:ascii="Times New Roman" w:eastAsia="Times New Roman" w:hAnsi="Times New Roman" w:cs="Times New Roman"/>
          <w:sz w:val="22"/>
          <w:szCs w:val="20"/>
        </w:rPr>
      </w:pPr>
    </w:p>
    <w:p w:rsidR="003816ED" w:rsidRPr="003816ED" w:rsidRDefault="003816ED" w:rsidP="003816ED">
      <w:pPr>
        <w:tabs>
          <w:tab w:val="left" w:pos="440"/>
          <w:tab w:val="left" w:pos="900"/>
          <w:tab w:val="left" w:pos="2160"/>
          <w:tab w:val="left" w:pos="5760"/>
        </w:tabs>
        <w:ind w:left="900" w:hanging="900"/>
        <w:jc w:val="both"/>
        <w:rPr>
          <w:rFonts w:ascii="Times New Roman" w:eastAsia="Times New Roman" w:hAnsi="Times New Roman" w:cs="Times New Roman"/>
          <w:sz w:val="22"/>
          <w:szCs w:val="20"/>
        </w:rPr>
      </w:pPr>
      <w:r w:rsidRPr="003816ED">
        <w:rPr>
          <w:rFonts w:ascii="Times New Roman" w:eastAsia="Times New Roman" w:hAnsi="Times New Roman" w:cs="Times New Roman"/>
          <w:sz w:val="22"/>
          <w:szCs w:val="20"/>
        </w:rPr>
        <w:tab/>
      </w:r>
      <w:r w:rsidRPr="003816ED">
        <w:rPr>
          <w:rFonts w:ascii="Times New Roman" w:eastAsia="Times New Roman" w:hAnsi="Times New Roman" w:cs="Times New Roman"/>
          <w:sz w:val="22"/>
          <w:szCs w:val="20"/>
        </w:rPr>
        <w:tab/>
        <w:t>Plan II has the higher EPS when EBIT is $500,000.</w:t>
      </w:r>
    </w:p>
    <w:p w:rsidR="003816ED" w:rsidRPr="003816ED" w:rsidRDefault="003816ED" w:rsidP="003816ED">
      <w:pPr>
        <w:tabs>
          <w:tab w:val="left" w:pos="440"/>
          <w:tab w:val="left" w:pos="900"/>
          <w:tab w:val="left" w:pos="2160"/>
          <w:tab w:val="left" w:pos="5760"/>
        </w:tabs>
        <w:ind w:left="900" w:hanging="900"/>
        <w:jc w:val="both"/>
        <w:rPr>
          <w:rFonts w:ascii="Times New Roman" w:eastAsia="Times New Roman" w:hAnsi="Times New Roman" w:cs="Times New Roman"/>
          <w:sz w:val="22"/>
          <w:szCs w:val="20"/>
        </w:rPr>
      </w:pPr>
    </w:p>
    <w:p w:rsidR="003816ED" w:rsidRPr="003816ED" w:rsidRDefault="003816ED" w:rsidP="003816ED">
      <w:pPr>
        <w:tabs>
          <w:tab w:val="left" w:pos="440"/>
          <w:tab w:val="left" w:pos="900"/>
          <w:tab w:val="left" w:pos="2160"/>
          <w:tab w:val="left" w:pos="5760"/>
        </w:tabs>
        <w:ind w:left="900" w:hanging="900"/>
        <w:jc w:val="both"/>
        <w:rPr>
          <w:rFonts w:ascii="Times New Roman" w:eastAsia="Times New Roman" w:hAnsi="Times New Roman" w:cs="Times New Roman"/>
          <w:sz w:val="22"/>
          <w:szCs w:val="20"/>
        </w:rPr>
      </w:pPr>
      <w:r w:rsidRPr="003816ED">
        <w:rPr>
          <w:rFonts w:ascii="Times New Roman" w:eastAsia="Times New Roman" w:hAnsi="Times New Roman" w:cs="Times New Roman"/>
          <w:sz w:val="22"/>
          <w:szCs w:val="20"/>
        </w:rPr>
        <w:tab/>
      </w:r>
      <w:r w:rsidRPr="003816ED">
        <w:rPr>
          <w:rFonts w:ascii="Times New Roman" w:eastAsia="Times New Roman" w:hAnsi="Times New Roman" w:cs="Times New Roman"/>
          <w:i/>
          <w:sz w:val="22"/>
          <w:szCs w:val="20"/>
        </w:rPr>
        <w:t>c.</w:t>
      </w:r>
      <w:r w:rsidRPr="003816ED">
        <w:rPr>
          <w:rFonts w:ascii="Times New Roman" w:eastAsia="Times New Roman" w:hAnsi="Times New Roman" w:cs="Times New Roman"/>
          <w:sz w:val="22"/>
          <w:szCs w:val="20"/>
        </w:rPr>
        <w:tab/>
        <w:t>To find the breakeven EBIT for two different capital structures, we simply set the equations for EPS equal to each other and solve for EBIT. The breakeven EBIT is:</w:t>
      </w:r>
    </w:p>
    <w:p w:rsidR="003816ED" w:rsidRPr="003816ED" w:rsidRDefault="003816ED" w:rsidP="003816ED">
      <w:pPr>
        <w:tabs>
          <w:tab w:val="left" w:pos="440"/>
          <w:tab w:val="left" w:pos="900"/>
          <w:tab w:val="left" w:pos="2160"/>
          <w:tab w:val="left" w:pos="5760"/>
        </w:tabs>
        <w:ind w:left="900" w:hanging="900"/>
        <w:jc w:val="both"/>
        <w:rPr>
          <w:rFonts w:ascii="Times New Roman" w:eastAsia="Times New Roman" w:hAnsi="Times New Roman" w:cs="Times New Roman"/>
          <w:sz w:val="22"/>
          <w:szCs w:val="20"/>
        </w:rPr>
      </w:pPr>
    </w:p>
    <w:p w:rsidR="003816ED" w:rsidRPr="003816ED" w:rsidRDefault="003816ED" w:rsidP="003816ED">
      <w:pPr>
        <w:tabs>
          <w:tab w:val="left" w:pos="440"/>
          <w:tab w:val="left" w:pos="900"/>
          <w:tab w:val="left" w:pos="2160"/>
          <w:tab w:val="left" w:pos="5760"/>
        </w:tabs>
        <w:ind w:left="900" w:hanging="900"/>
        <w:jc w:val="both"/>
        <w:rPr>
          <w:rFonts w:ascii="Times New Roman" w:eastAsia="Times New Roman" w:hAnsi="Times New Roman" w:cs="Times New Roman"/>
          <w:sz w:val="22"/>
          <w:szCs w:val="20"/>
        </w:rPr>
      </w:pPr>
      <w:r w:rsidRPr="003816ED">
        <w:rPr>
          <w:rFonts w:ascii="Times New Roman" w:eastAsia="Times New Roman" w:hAnsi="Times New Roman" w:cs="Times New Roman"/>
          <w:sz w:val="22"/>
          <w:szCs w:val="20"/>
        </w:rPr>
        <w:tab/>
      </w:r>
      <w:r w:rsidRPr="003816ED">
        <w:rPr>
          <w:rFonts w:ascii="Times New Roman" w:eastAsia="Times New Roman" w:hAnsi="Times New Roman" w:cs="Times New Roman"/>
          <w:sz w:val="22"/>
          <w:szCs w:val="20"/>
        </w:rPr>
        <w:tab/>
        <w:t xml:space="preserve">EBIT/160,000 = [EBIT – .08($2,800,000)]/80,000     </w:t>
      </w:r>
    </w:p>
    <w:p w:rsidR="003816ED" w:rsidRPr="003816ED" w:rsidRDefault="003816ED" w:rsidP="003816ED">
      <w:pPr>
        <w:tabs>
          <w:tab w:val="left" w:pos="440"/>
          <w:tab w:val="left" w:pos="900"/>
          <w:tab w:val="left" w:pos="2160"/>
          <w:tab w:val="left" w:pos="5760"/>
        </w:tabs>
        <w:ind w:left="900" w:hanging="900"/>
        <w:jc w:val="both"/>
        <w:rPr>
          <w:rFonts w:ascii="Times New Roman" w:eastAsia="Times New Roman" w:hAnsi="Times New Roman" w:cs="Times New Roman"/>
          <w:sz w:val="22"/>
          <w:szCs w:val="20"/>
        </w:rPr>
      </w:pPr>
      <w:r w:rsidRPr="003816ED">
        <w:rPr>
          <w:rFonts w:ascii="Times New Roman" w:eastAsia="Times New Roman" w:hAnsi="Times New Roman" w:cs="Times New Roman"/>
          <w:sz w:val="22"/>
          <w:szCs w:val="20"/>
        </w:rPr>
        <w:tab/>
      </w:r>
      <w:r w:rsidRPr="003816ED">
        <w:rPr>
          <w:rFonts w:ascii="Times New Roman" w:eastAsia="Times New Roman" w:hAnsi="Times New Roman" w:cs="Times New Roman"/>
          <w:sz w:val="22"/>
          <w:szCs w:val="20"/>
        </w:rPr>
        <w:tab/>
        <w:t xml:space="preserve">EBIT = $448,000 </w:t>
      </w:r>
    </w:p>
    <w:p w:rsidR="003816ED" w:rsidRPr="00930B86" w:rsidRDefault="003816ED" w:rsidP="00930B86">
      <w:pPr>
        <w:rPr>
          <w:color w:val="C0504D" w:themeColor="accent2"/>
        </w:rPr>
      </w:pPr>
    </w:p>
    <w:sectPr w:rsidR="003816ED" w:rsidRPr="00930B86" w:rsidSect="0041090E">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F79" w:rsidRDefault="00474F79" w:rsidP="003E4390">
      <w:r>
        <w:separator/>
      </w:r>
    </w:p>
  </w:endnote>
  <w:endnote w:type="continuationSeparator" w:id="0">
    <w:p w:rsidR="00474F79" w:rsidRDefault="00474F79" w:rsidP="003E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F79" w:rsidRDefault="00474F79" w:rsidP="003E4390">
      <w:r>
        <w:separator/>
      </w:r>
    </w:p>
  </w:footnote>
  <w:footnote w:type="continuationSeparator" w:id="0">
    <w:p w:rsidR="00474F79" w:rsidRDefault="00474F79" w:rsidP="003E43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56D" w:rsidRDefault="00D26959">
    <w:pPr>
      <w:pStyle w:val="Header"/>
    </w:pPr>
    <w:sdt>
      <w:sdtPr>
        <w:id w:val="171999623"/>
        <w:placeholder>
          <w:docPart w:val="CEEF266B53A1BD45B3C6BAB1A2C0B2C4"/>
        </w:placeholder>
        <w:temporary/>
        <w:showingPlcHdr/>
      </w:sdtPr>
      <w:sdtEndPr/>
      <w:sdtContent>
        <w:r w:rsidR="00A7056D">
          <w:t>[Type text]</w:t>
        </w:r>
      </w:sdtContent>
    </w:sdt>
    <w:r w:rsidR="00A7056D">
      <w:ptab w:relativeTo="margin" w:alignment="center" w:leader="none"/>
    </w:r>
    <w:sdt>
      <w:sdtPr>
        <w:id w:val="171999624"/>
        <w:placeholder>
          <w:docPart w:val="E227AE7A25590D4A9A4649A239C3021C"/>
        </w:placeholder>
        <w:temporary/>
        <w:showingPlcHdr/>
      </w:sdtPr>
      <w:sdtEndPr/>
      <w:sdtContent>
        <w:r w:rsidR="00A7056D">
          <w:t>[Type text]</w:t>
        </w:r>
      </w:sdtContent>
    </w:sdt>
    <w:r w:rsidR="00A7056D">
      <w:ptab w:relativeTo="margin" w:alignment="right" w:leader="none"/>
    </w:r>
    <w:sdt>
      <w:sdtPr>
        <w:id w:val="171999625"/>
        <w:placeholder>
          <w:docPart w:val="936969B3A7EE674AA9C00FA6B9F4CF58"/>
        </w:placeholder>
        <w:temporary/>
        <w:showingPlcHdr/>
      </w:sdtPr>
      <w:sdtEndPr/>
      <w:sdtContent>
        <w:r w:rsidR="00A7056D">
          <w:t>[Type text]</w:t>
        </w:r>
      </w:sdtContent>
    </w:sdt>
  </w:p>
  <w:p w:rsidR="00A7056D" w:rsidRDefault="00A7056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56D" w:rsidRDefault="00A7056D" w:rsidP="003E4390">
    <w:r>
      <w:t xml:space="preserve">Fin 210 –Corporate Finance </w:t>
    </w:r>
  </w:p>
  <w:p w:rsidR="00A7056D" w:rsidRDefault="00A7056D" w:rsidP="003E4390">
    <w:r>
      <w:t xml:space="preserve">CH.16- Financial Leverage and capital structure policy </w:t>
    </w:r>
  </w:p>
  <w:p w:rsidR="00A7056D" w:rsidRDefault="00A7056D" w:rsidP="003E4390">
    <w:r>
      <w:t>Nouf Alabdulkarim</w:t>
    </w:r>
  </w:p>
  <w:p w:rsidR="00A7056D" w:rsidRDefault="00A7056D">
    <w:pPr>
      <w:pStyle w:val="Header"/>
    </w:pPr>
    <w:r>
      <w:ptab w:relativeTo="margin" w:alignment="center" w:leader="none"/>
    </w:r>
  </w:p>
  <w:p w:rsidR="00A7056D" w:rsidRDefault="00A7056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D95"/>
    <w:multiLevelType w:val="hybridMultilevel"/>
    <w:tmpl w:val="9E34E03E"/>
    <w:lvl w:ilvl="0" w:tplc="656AFDA4">
      <w:start w:val="1"/>
      <w:numFmt w:val="bullet"/>
      <w:lvlText w:val=""/>
      <w:lvlJc w:val="left"/>
      <w:pPr>
        <w:tabs>
          <w:tab w:val="num" w:pos="720"/>
        </w:tabs>
        <w:ind w:left="720" w:hanging="360"/>
      </w:pPr>
      <w:rPr>
        <w:rFonts w:ascii="Wingdings 2" w:hAnsi="Wingdings 2" w:hint="default"/>
      </w:rPr>
    </w:lvl>
    <w:lvl w:ilvl="1" w:tplc="3EBAB542" w:tentative="1">
      <w:start w:val="1"/>
      <w:numFmt w:val="bullet"/>
      <w:lvlText w:val=""/>
      <w:lvlJc w:val="left"/>
      <w:pPr>
        <w:tabs>
          <w:tab w:val="num" w:pos="1440"/>
        </w:tabs>
        <w:ind w:left="1440" w:hanging="360"/>
      </w:pPr>
      <w:rPr>
        <w:rFonts w:ascii="Wingdings 2" w:hAnsi="Wingdings 2" w:hint="default"/>
      </w:rPr>
    </w:lvl>
    <w:lvl w:ilvl="2" w:tplc="4BE8817E" w:tentative="1">
      <w:start w:val="1"/>
      <w:numFmt w:val="bullet"/>
      <w:lvlText w:val=""/>
      <w:lvlJc w:val="left"/>
      <w:pPr>
        <w:tabs>
          <w:tab w:val="num" w:pos="2160"/>
        </w:tabs>
        <w:ind w:left="2160" w:hanging="360"/>
      </w:pPr>
      <w:rPr>
        <w:rFonts w:ascii="Wingdings 2" w:hAnsi="Wingdings 2" w:hint="default"/>
      </w:rPr>
    </w:lvl>
    <w:lvl w:ilvl="3" w:tplc="57F0FDCC" w:tentative="1">
      <w:start w:val="1"/>
      <w:numFmt w:val="bullet"/>
      <w:lvlText w:val=""/>
      <w:lvlJc w:val="left"/>
      <w:pPr>
        <w:tabs>
          <w:tab w:val="num" w:pos="2880"/>
        </w:tabs>
        <w:ind w:left="2880" w:hanging="360"/>
      </w:pPr>
      <w:rPr>
        <w:rFonts w:ascii="Wingdings 2" w:hAnsi="Wingdings 2" w:hint="default"/>
      </w:rPr>
    </w:lvl>
    <w:lvl w:ilvl="4" w:tplc="30D489CE" w:tentative="1">
      <w:start w:val="1"/>
      <w:numFmt w:val="bullet"/>
      <w:lvlText w:val=""/>
      <w:lvlJc w:val="left"/>
      <w:pPr>
        <w:tabs>
          <w:tab w:val="num" w:pos="3600"/>
        </w:tabs>
        <w:ind w:left="3600" w:hanging="360"/>
      </w:pPr>
      <w:rPr>
        <w:rFonts w:ascii="Wingdings 2" w:hAnsi="Wingdings 2" w:hint="default"/>
      </w:rPr>
    </w:lvl>
    <w:lvl w:ilvl="5" w:tplc="4674500C" w:tentative="1">
      <w:start w:val="1"/>
      <w:numFmt w:val="bullet"/>
      <w:lvlText w:val=""/>
      <w:lvlJc w:val="left"/>
      <w:pPr>
        <w:tabs>
          <w:tab w:val="num" w:pos="4320"/>
        </w:tabs>
        <w:ind w:left="4320" w:hanging="360"/>
      </w:pPr>
      <w:rPr>
        <w:rFonts w:ascii="Wingdings 2" w:hAnsi="Wingdings 2" w:hint="default"/>
      </w:rPr>
    </w:lvl>
    <w:lvl w:ilvl="6" w:tplc="5F604E36" w:tentative="1">
      <w:start w:val="1"/>
      <w:numFmt w:val="bullet"/>
      <w:lvlText w:val=""/>
      <w:lvlJc w:val="left"/>
      <w:pPr>
        <w:tabs>
          <w:tab w:val="num" w:pos="5040"/>
        </w:tabs>
        <w:ind w:left="5040" w:hanging="360"/>
      </w:pPr>
      <w:rPr>
        <w:rFonts w:ascii="Wingdings 2" w:hAnsi="Wingdings 2" w:hint="default"/>
      </w:rPr>
    </w:lvl>
    <w:lvl w:ilvl="7" w:tplc="EB5A9FD4" w:tentative="1">
      <w:start w:val="1"/>
      <w:numFmt w:val="bullet"/>
      <w:lvlText w:val=""/>
      <w:lvlJc w:val="left"/>
      <w:pPr>
        <w:tabs>
          <w:tab w:val="num" w:pos="5760"/>
        </w:tabs>
        <w:ind w:left="5760" w:hanging="360"/>
      </w:pPr>
      <w:rPr>
        <w:rFonts w:ascii="Wingdings 2" w:hAnsi="Wingdings 2" w:hint="default"/>
      </w:rPr>
    </w:lvl>
    <w:lvl w:ilvl="8" w:tplc="28E2B852" w:tentative="1">
      <w:start w:val="1"/>
      <w:numFmt w:val="bullet"/>
      <w:lvlText w:val=""/>
      <w:lvlJc w:val="left"/>
      <w:pPr>
        <w:tabs>
          <w:tab w:val="num" w:pos="6480"/>
        </w:tabs>
        <w:ind w:left="6480" w:hanging="360"/>
      </w:pPr>
      <w:rPr>
        <w:rFonts w:ascii="Wingdings 2" w:hAnsi="Wingdings 2" w:hint="default"/>
      </w:rPr>
    </w:lvl>
  </w:abstractNum>
  <w:abstractNum w:abstractNumId="1">
    <w:nsid w:val="087D4B2C"/>
    <w:multiLevelType w:val="hybridMultilevel"/>
    <w:tmpl w:val="9E6659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E5BCE"/>
    <w:multiLevelType w:val="hybridMultilevel"/>
    <w:tmpl w:val="2796024A"/>
    <w:lvl w:ilvl="0" w:tplc="354C0D50">
      <w:start w:val="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1F6E32"/>
    <w:multiLevelType w:val="hybridMultilevel"/>
    <w:tmpl w:val="9AFAE728"/>
    <w:lvl w:ilvl="0" w:tplc="B284E5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07609A"/>
    <w:multiLevelType w:val="hybridMultilevel"/>
    <w:tmpl w:val="A46C5C10"/>
    <w:lvl w:ilvl="0" w:tplc="3CE237EC">
      <w:start w:val="1"/>
      <w:numFmt w:val="bullet"/>
      <w:lvlText w:val=""/>
      <w:lvlJc w:val="left"/>
      <w:pPr>
        <w:tabs>
          <w:tab w:val="num" w:pos="720"/>
        </w:tabs>
        <w:ind w:left="720" w:hanging="360"/>
      </w:pPr>
      <w:rPr>
        <w:rFonts w:ascii="Wingdings 2" w:hAnsi="Wingdings 2" w:hint="default"/>
      </w:rPr>
    </w:lvl>
    <w:lvl w:ilvl="1" w:tplc="C0086E7E" w:tentative="1">
      <w:start w:val="1"/>
      <w:numFmt w:val="bullet"/>
      <w:lvlText w:val=""/>
      <w:lvlJc w:val="left"/>
      <w:pPr>
        <w:tabs>
          <w:tab w:val="num" w:pos="1440"/>
        </w:tabs>
        <w:ind w:left="1440" w:hanging="360"/>
      </w:pPr>
      <w:rPr>
        <w:rFonts w:ascii="Wingdings 2" w:hAnsi="Wingdings 2" w:hint="default"/>
      </w:rPr>
    </w:lvl>
    <w:lvl w:ilvl="2" w:tplc="30F458FC" w:tentative="1">
      <w:start w:val="1"/>
      <w:numFmt w:val="bullet"/>
      <w:lvlText w:val=""/>
      <w:lvlJc w:val="left"/>
      <w:pPr>
        <w:tabs>
          <w:tab w:val="num" w:pos="2160"/>
        </w:tabs>
        <w:ind w:left="2160" w:hanging="360"/>
      </w:pPr>
      <w:rPr>
        <w:rFonts w:ascii="Wingdings 2" w:hAnsi="Wingdings 2" w:hint="default"/>
      </w:rPr>
    </w:lvl>
    <w:lvl w:ilvl="3" w:tplc="34AAB5D4" w:tentative="1">
      <w:start w:val="1"/>
      <w:numFmt w:val="bullet"/>
      <w:lvlText w:val=""/>
      <w:lvlJc w:val="left"/>
      <w:pPr>
        <w:tabs>
          <w:tab w:val="num" w:pos="2880"/>
        </w:tabs>
        <w:ind w:left="2880" w:hanging="360"/>
      </w:pPr>
      <w:rPr>
        <w:rFonts w:ascii="Wingdings 2" w:hAnsi="Wingdings 2" w:hint="default"/>
      </w:rPr>
    </w:lvl>
    <w:lvl w:ilvl="4" w:tplc="F67A664E" w:tentative="1">
      <w:start w:val="1"/>
      <w:numFmt w:val="bullet"/>
      <w:lvlText w:val=""/>
      <w:lvlJc w:val="left"/>
      <w:pPr>
        <w:tabs>
          <w:tab w:val="num" w:pos="3600"/>
        </w:tabs>
        <w:ind w:left="3600" w:hanging="360"/>
      </w:pPr>
      <w:rPr>
        <w:rFonts w:ascii="Wingdings 2" w:hAnsi="Wingdings 2" w:hint="default"/>
      </w:rPr>
    </w:lvl>
    <w:lvl w:ilvl="5" w:tplc="20A23BD0" w:tentative="1">
      <w:start w:val="1"/>
      <w:numFmt w:val="bullet"/>
      <w:lvlText w:val=""/>
      <w:lvlJc w:val="left"/>
      <w:pPr>
        <w:tabs>
          <w:tab w:val="num" w:pos="4320"/>
        </w:tabs>
        <w:ind w:left="4320" w:hanging="360"/>
      </w:pPr>
      <w:rPr>
        <w:rFonts w:ascii="Wingdings 2" w:hAnsi="Wingdings 2" w:hint="default"/>
      </w:rPr>
    </w:lvl>
    <w:lvl w:ilvl="6" w:tplc="1A8CE790" w:tentative="1">
      <w:start w:val="1"/>
      <w:numFmt w:val="bullet"/>
      <w:lvlText w:val=""/>
      <w:lvlJc w:val="left"/>
      <w:pPr>
        <w:tabs>
          <w:tab w:val="num" w:pos="5040"/>
        </w:tabs>
        <w:ind w:left="5040" w:hanging="360"/>
      </w:pPr>
      <w:rPr>
        <w:rFonts w:ascii="Wingdings 2" w:hAnsi="Wingdings 2" w:hint="default"/>
      </w:rPr>
    </w:lvl>
    <w:lvl w:ilvl="7" w:tplc="086A0C90" w:tentative="1">
      <w:start w:val="1"/>
      <w:numFmt w:val="bullet"/>
      <w:lvlText w:val=""/>
      <w:lvlJc w:val="left"/>
      <w:pPr>
        <w:tabs>
          <w:tab w:val="num" w:pos="5760"/>
        </w:tabs>
        <w:ind w:left="5760" w:hanging="360"/>
      </w:pPr>
      <w:rPr>
        <w:rFonts w:ascii="Wingdings 2" w:hAnsi="Wingdings 2" w:hint="default"/>
      </w:rPr>
    </w:lvl>
    <w:lvl w:ilvl="8" w:tplc="6926739C" w:tentative="1">
      <w:start w:val="1"/>
      <w:numFmt w:val="bullet"/>
      <w:lvlText w:val=""/>
      <w:lvlJc w:val="left"/>
      <w:pPr>
        <w:tabs>
          <w:tab w:val="num" w:pos="6480"/>
        </w:tabs>
        <w:ind w:left="6480" w:hanging="360"/>
      </w:pPr>
      <w:rPr>
        <w:rFonts w:ascii="Wingdings 2" w:hAnsi="Wingdings 2" w:hint="default"/>
      </w:rPr>
    </w:lvl>
  </w:abstractNum>
  <w:abstractNum w:abstractNumId="5">
    <w:nsid w:val="4C9536E1"/>
    <w:multiLevelType w:val="hybridMultilevel"/>
    <w:tmpl w:val="C2DA9E5C"/>
    <w:lvl w:ilvl="0" w:tplc="90847CF8">
      <w:start w:val="3"/>
      <w:numFmt w:val="bullet"/>
      <w:lvlText w:val="-"/>
      <w:lvlJc w:val="left"/>
      <w:pPr>
        <w:ind w:left="-310" w:hanging="360"/>
      </w:pPr>
      <w:rPr>
        <w:rFonts w:ascii="Cambria" w:eastAsiaTheme="minorEastAsia" w:hAnsi="Cambria" w:cstheme="minorBidi" w:hint="default"/>
      </w:rPr>
    </w:lvl>
    <w:lvl w:ilvl="1" w:tplc="04090003" w:tentative="1">
      <w:start w:val="1"/>
      <w:numFmt w:val="bullet"/>
      <w:lvlText w:val="o"/>
      <w:lvlJc w:val="left"/>
      <w:pPr>
        <w:ind w:left="410" w:hanging="360"/>
      </w:pPr>
      <w:rPr>
        <w:rFonts w:ascii="Courier New" w:hAnsi="Courier New" w:hint="default"/>
      </w:rPr>
    </w:lvl>
    <w:lvl w:ilvl="2" w:tplc="04090005" w:tentative="1">
      <w:start w:val="1"/>
      <w:numFmt w:val="bullet"/>
      <w:lvlText w:val=""/>
      <w:lvlJc w:val="left"/>
      <w:pPr>
        <w:ind w:left="1130" w:hanging="360"/>
      </w:pPr>
      <w:rPr>
        <w:rFonts w:ascii="Wingdings" w:hAnsi="Wingdings" w:hint="default"/>
      </w:rPr>
    </w:lvl>
    <w:lvl w:ilvl="3" w:tplc="04090001" w:tentative="1">
      <w:start w:val="1"/>
      <w:numFmt w:val="bullet"/>
      <w:lvlText w:val=""/>
      <w:lvlJc w:val="left"/>
      <w:pPr>
        <w:ind w:left="1850" w:hanging="360"/>
      </w:pPr>
      <w:rPr>
        <w:rFonts w:ascii="Symbol" w:hAnsi="Symbol" w:hint="default"/>
      </w:rPr>
    </w:lvl>
    <w:lvl w:ilvl="4" w:tplc="04090003" w:tentative="1">
      <w:start w:val="1"/>
      <w:numFmt w:val="bullet"/>
      <w:lvlText w:val="o"/>
      <w:lvlJc w:val="left"/>
      <w:pPr>
        <w:ind w:left="2570" w:hanging="360"/>
      </w:pPr>
      <w:rPr>
        <w:rFonts w:ascii="Courier New" w:hAnsi="Courier New" w:hint="default"/>
      </w:rPr>
    </w:lvl>
    <w:lvl w:ilvl="5" w:tplc="04090005" w:tentative="1">
      <w:start w:val="1"/>
      <w:numFmt w:val="bullet"/>
      <w:lvlText w:val=""/>
      <w:lvlJc w:val="left"/>
      <w:pPr>
        <w:ind w:left="3290" w:hanging="360"/>
      </w:pPr>
      <w:rPr>
        <w:rFonts w:ascii="Wingdings" w:hAnsi="Wingdings" w:hint="default"/>
      </w:rPr>
    </w:lvl>
    <w:lvl w:ilvl="6" w:tplc="04090001" w:tentative="1">
      <w:start w:val="1"/>
      <w:numFmt w:val="bullet"/>
      <w:lvlText w:val=""/>
      <w:lvlJc w:val="left"/>
      <w:pPr>
        <w:ind w:left="4010" w:hanging="360"/>
      </w:pPr>
      <w:rPr>
        <w:rFonts w:ascii="Symbol" w:hAnsi="Symbol" w:hint="default"/>
      </w:rPr>
    </w:lvl>
    <w:lvl w:ilvl="7" w:tplc="04090003" w:tentative="1">
      <w:start w:val="1"/>
      <w:numFmt w:val="bullet"/>
      <w:lvlText w:val="o"/>
      <w:lvlJc w:val="left"/>
      <w:pPr>
        <w:ind w:left="4730" w:hanging="360"/>
      </w:pPr>
      <w:rPr>
        <w:rFonts w:ascii="Courier New" w:hAnsi="Courier New" w:hint="default"/>
      </w:rPr>
    </w:lvl>
    <w:lvl w:ilvl="8" w:tplc="04090005" w:tentative="1">
      <w:start w:val="1"/>
      <w:numFmt w:val="bullet"/>
      <w:lvlText w:val=""/>
      <w:lvlJc w:val="left"/>
      <w:pPr>
        <w:ind w:left="5450" w:hanging="360"/>
      </w:pPr>
      <w:rPr>
        <w:rFonts w:ascii="Wingdings" w:hAnsi="Wingdings" w:hint="default"/>
      </w:rPr>
    </w:lvl>
  </w:abstractNum>
  <w:abstractNum w:abstractNumId="6">
    <w:nsid w:val="533571D7"/>
    <w:multiLevelType w:val="hybridMultilevel"/>
    <w:tmpl w:val="102269E0"/>
    <w:lvl w:ilvl="0" w:tplc="46688CD0">
      <w:start w:val="1"/>
      <w:numFmt w:val="upperLetter"/>
      <w:lvlText w:val="%1."/>
      <w:lvlJc w:val="left"/>
      <w:pPr>
        <w:tabs>
          <w:tab w:val="num" w:pos="720"/>
        </w:tabs>
        <w:ind w:left="720" w:hanging="360"/>
      </w:pPr>
    </w:lvl>
    <w:lvl w:ilvl="1" w:tplc="729C4C12" w:tentative="1">
      <w:start w:val="1"/>
      <w:numFmt w:val="upperLetter"/>
      <w:lvlText w:val="%2."/>
      <w:lvlJc w:val="left"/>
      <w:pPr>
        <w:tabs>
          <w:tab w:val="num" w:pos="1440"/>
        </w:tabs>
        <w:ind w:left="1440" w:hanging="360"/>
      </w:pPr>
    </w:lvl>
    <w:lvl w:ilvl="2" w:tplc="A8FA2084" w:tentative="1">
      <w:start w:val="1"/>
      <w:numFmt w:val="upperLetter"/>
      <w:lvlText w:val="%3."/>
      <w:lvlJc w:val="left"/>
      <w:pPr>
        <w:tabs>
          <w:tab w:val="num" w:pos="2160"/>
        </w:tabs>
        <w:ind w:left="2160" w:hanging="360"/>
      </w:pPr>
    </w:lvl>
    <w:lvl w:ilvl="3" w:tplc="E7F2B508" w:tentative="1">
      <w:start w:val="1"/>
      <w:numFmt w:val="upperLetter"/>
      <w:lvlText w:val="%4."/>
      <w:lvlJc w:val="left"/>
      <w:pPr>
        <w:tabs>
          <w:tab w:val="num" w:pos="2880"/>
        </w:tabs>
        <w:ind w:left="2880" w:hanging="360"/>
      </w:pPr>
    </w:lvl>
    <w:lvl w:ilvl="4" w:tplc="9B18519E" w:tentative="1">
      <w:start w:val="1"/>
      <w:numFmt w:val="upperLetter"/>
      <w:lvlText w:val="%5."/>
      <w:lvlJc w:val="left"/>
      <w:pPr>
        <w:tabs>
          <w:tab w:val="num" w:pos="3600"/>
        </w:tabs>
        <w:ind w:left="3600" w:hanging="360"/>
      </w:pPr>
    </w:lvl>
    <w:lvl w:ilvl="5" w:tplc="705E42FA" w:tentative="1">
      <w:start w:val="1"/>
      <w:numFmt w:val="upperLetter"/>
      <w:lvlText w:val="%6."/>
      <w:lvlJc w:val="left"/>
      <w:pPr>
        <w:tabs>
          <w:tab w:val="num" w:pos="4320"/>
        </w:tabs>
        <w:ind w:left="4320" w:hanging="360"/>
      </w:pPr>
    </w:lvl>
    <w:lvl w:ilvl="6" w:tplc="01FA1D66" w:tentative="1">
      <w:start w:val="1"/>
      <w:numFmt w:val="upperLetter"/>
      <w:lvlText w:val="%7."/>
      <w:lvlJc w:val="left"/>
      <w:pPr>
        <w:tabs>
          <w:tab w:val="num" w:pos="5040"/>
        </w:tabs>
        <w:ind w:left="5040" w:hanging="360"/>
      </w:pPr>
    </w:lvl>
    <w:lvl w:ilvl="7" w:tplc="50FA054C" w:tentative="1">
      <w:start w:val="1"/>
      <w:numFmt w:val="upperLetter"/>
      <w:lvlText w:val="%8."/>
      <w:lvlJc w:val="left"/>
      <w:pPr>
        <w:tabs>
          <w:tab w:val="num" w:pos="5760"/>
        </w:tabs>
        <w:ind w:left="5760" w:hanging="360"/>
      </w:pPr>
    </w:lvl>
    <w:lvl w:ilvl="8" w:tplc="6CCE94A4" w:tentative="1">
      <w:start w:val="1"/>
      <w:numFmt w:val="upperLetter"/>
      <w:lvlText w:val="%9."/>
      <w:lvlJc w:val="left"/>
      <w:pPr>
        <w:tabs>
          <w:tab w:val="num" w:pos="6480"/>
        </w:tabs>
        <w:ind w:left="6480" w:hanging="360"/>
      </w:pPr>
    </w:lvl>
  </w:abstractNum>
  <w:abstractNum w:abstractNumId="7">
    <w:nsid w:val="60CC30ED"/>
    <w:multiLevelType w:val="hybridMultilevel"/>
    <w:tmpl w:val="6922DA56"/>
    <w:lvl w:ilvl="0" w:tplc="D0C48D2E">
      <w:start w:val="1"/>
      <w:numFmt w:val="upperLetter"/>
      <w:lvlText w:val="%1."/>
      <w:lvlJc w:val="left"/>
      <w:pPr>
        <w:tabs>
          <w:tab w:val="num" w:pos="720"/>
        </w:tabs>
        <w:ind w:left="720" w:hanging="360"/>
      </w:pPr>
    </w:lvl>
    <w:lvl w:ilvl="1" w:tplc="B20ADF08" w:tentative="1">
      <w:start w:val="1"/>
      <w:numFmt w:val="upperLetter"/>
      <w:lvlText w:val="%2."/>
      <w:lvlJc w:val="left"/>
      <w:pPr>
        <w:tabs>
          <w:tab w:val="num" w:pos="1440"/>
        </w:tabs>
        <w:ind w:left="1440" w:hanging="360"/>
      </w:pPr>
    </w:lvl>
    <w:lvl w:ilvl="2" w:tplc="C3D2D39E" w:tentative="1">
      <w:start w:val="1"/>
      <w:numFmt w:val="upperLetter"/>
      <w:lvlText w:val="%3."/>
      <w:lvlJc w:val="left"/>
      <w:pPr>
        <w:tabs>
          <w:tab w:val="num" w:pos="2160"/>
        </w:tabs>
        <w:ind w:left="2160" w:hanging="360"/>
      </w:pPr>
    </w:lvl>
    <w:lvl w:ilvl="3" w:tplc="DA56925C" w:tentative="1">
      <w:start w:val="1"/>
      <w:numFmt w:val="upperLetter"/>
      <w:lvlText w:val="%4."/>
      <w:lvlJc w:val="left"/>
      <w:pPr>
        <w:tabs>
          <w:tab w:val="num" w:pos="2880"/>
        </w:tabs>
        <w:ind w:left="2880" w:hanging="360"/>
      </w:pPr>
    </w:lvl>
    <w:lvl w:ilvl="4" w:tplc="65222630" w:tentative="1">
      <w:start w:val="1"/>
      <w:numFmt w:val="upperLetter"/>
      <w:lvlText w:val="%5."/>
      <w:lvlJc w:val="left"/>
      <w:pPr>
        <w:tabs>
          <w:tab w:val="num" w:pos="3600"/>
        </w:tabs>
        <w:ind w:left="3600" w:hanging="360"/>
      </w:pPr>
    </w:lvl>
    <w:lvl w:ilvl="5" w:tplc="59A0BA40" w:tentative="1">
      <w:start w:val="1"/>
      <w:numFmt w:val="upperLetter"/>
      <w:lvlText w:val="%6."/>
      <w:lvlJc w:val="left"/>
      <w:pPr>
        <w:tabs>
          <w:tab w:val="num" w:pos="4320"/>
        </w:tabs>
        <w:ind w:left="4320" w:hanging="360"/>
      </w:pPr>
    </w:lvl>
    <w:lvl w:ilvl="6" w:tplc="D6122BE4" w:tentative="1">
      <w:start w:val="1"/>
      <w:numFmt w:val="upperLetter"/>
      <w:lvlText w:val="%7."/>
      <w:lvlJc w:val="left"/>
      <w:pPr>
        <w:tabs>
          <w:tab w:val="num" w:pos="5040"/>
        </w:tabs>
        <w:ind w:left="5040" w:hanging="360"/>
      </w:pPr>
    </w:lvl>
    <w:lvl w:ilvl="7" w:tplc="3110A6C6" w:tentative="1">
      <w:start w:val="1"/>
      <w:numFmt w:val="upperLetter"/>
      <w:lvlText w:val="%8."/>
      <w:lvlJc w:val="left"/>
      <w:pPr>
        <w:tabs>
          <w:tab w:val="num" w:pos="5760"/>
        </w:tabs>
        <w:ind w:left="5760" w:hanging="360"/>
      </w:pPr>
    </w:lvl>
    <w:lvl w:ilvl="8" w:tplc="9E3E4C7A" w:tentative="1">
      <w:start w:val="1"/>
      <w:numFmt w:val="upperLetter"/>
      <w:lvlText w:val="%9."/>
      <w:lvlJc w:val="left"/>
      <w:pPr>
        <w:tabs>
          <w:tab w:val="num" w:pos="6480"/>
        </w:tabs>
        <w:ind w:left="6480" w:hanging="360"/>
      </w:pPr>
    </w:lvl>
  </w:abstractNum>
  <w:abstractNum w:abstractNumId="8">
    <w:nsid w:val="65761FF7"/>
    <w:multiLevelType w:val="hybridMultilevel"/>
    <w:tmpl w:val="31F03CC2"/>
    <w:lvl w:ilvl="0" w:tplc="BB78A1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F613713"/>
    <w:multiLevelType w:val="multilevel"/>
    <w:tmpl w:val="6922DA56"/>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num w:numId="1">
    <w:abstractNumId w:val="1"/>
  </w:num>
  <w:num w:numId="2">
    <w:abstractNumId w:val="5"/>
  </w:num>
  <w:num w:numId="3">
    <w:abstractNumId w:val="4"/>
  </w:num>
  <w:num w:numId="4">
    <w:abstractNumId w:val="7"/>
  </w:num>
  <w:num w:numId="5">
    <w:abstractNumId w:val="2"/>
  </w:num>
  <w:num w:numId="6">
    <w:abstractNumId w:val="9"/>
  </w:num>
  <w:num w:numId="7">
    <w:abstractNumId w:val="0"/>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390"/>
    <w:rsid w:val="001000D6"/>
    <w:rsid w:val="00164FA9"/>
    <w:rsid w:val="001D7A24"/>
    <w:rsid w:val="00201A3E"/>
    <w:rsid w:val="003816ED"/>
    <w:rsid w:val="003E2370"/>
    <w:rsid w:val="003E4390"/>
    <w:rsid w:val="0041090E"/>
    <w:rsid w:val="00474F79"/>
    <w:rsid w:val="004B3096"/>
    <w:rsid w:val="00520A86"/>
    <w:rsid w:val="00540F87"/>
    <w:rsid w:val="00612CB0"/>
    <w:rsid w:val="00661575"/>
    <w:rsid w:val="00695238"/>
    <w:rsid w:val="00724FCB"/>
    <w:rsid w:val="00772275"/>
    <w:rsid w:val="008527AB"/>
    <w:rsid w:val="00900296"/>
    <w:rsid w:val="00930B86"/>
    <w:rsid w:val="00A7056D"/>
    <w:rsid w:val="00AE3568"/>
    <w:rsid w:val="00B216F8"/>
    <w:rsid w:val="00BE1137"/>
    <w:rsid w:val="00C47128"/>
    <w:rsid w:val="00C6130E"/>
    <w:rsid w:val="00D11184"/>
    <w:rsid w:val="00D16401"/>
    <w:rsid w:val="00D26959"/>
    <w:rsid w:val="00D278C4"/>
    <w:rsid w:val="00D34811"/>
    <w:rsid w:val="00D47DC8"/>
    <w:rsid w:val="00D52080"/>
    <w:rsid w:val="00D76DBF"/>
    <w:rsid w:val="00E7641A"/>
    <w:rsid w:val="00F001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390"/>
    <w:pPr>
      <w:tabs>
        <w:tab w:val="center" w:pos="4320"/>
        <w:tab w:val="right" w:pos="8640"/>
      </w:tabs>
    </w:pPr>
  </w:style>
  <w:style w:type="character" w:customStyle="1" w:styleId="HeaderChar">
    <w:name w:val="Header Char"/>
    <w:basedOn w:val="DefaultParagraphFont"/>
    <w:link w:val="Header"/>
    <w:uiPriority w:val="99"/>
    <w:rsid w:val="003E4390"/>
  </w:style>
  <w:style w:type="paragraph" w:styleId="Footer">
    <w:name w:val="footer"/>
    <w:basedOn w:val="Normal"/>
    <w:link w:val="FooterChar"/>
    <w:uiPriority w:val="99"/>
    <w:unhideWhenUsed/>
    <w:rsid w:val="003E4390"/>
    <w:pPr>
      <w:tabs>
        <w:tab w:val="center" w:pos="4320"/>
        <w:tab w:val="right" w:pos="8640"/>
      </w:tabs>
    </w:pPr>
  </w:style>
  <w:style w:type="character" w:customStyle="1" w:styleId="FooterChar">
    <w:name w:val="Footer Char"/>
    <w:basedOn w:val="DefaultParagraphFont"/>
    <w:link w:val="Footer"/>
    <w:uiPriority w:val="99"/>
    <w:rsid w:val="003E4390"/>
  </w:style>
  <w:style w:type="paragraph" w:styleId="ListParagraph">
    <w:name w:val="List Paragraph"/>
    <w:basedOn w:val="Normal"/>
    <w:uiPriority w:val="34"/>
    <w:qFormat/>
    <w:rsid w:val="003E4390"/>
    <w:pPr>
      <w:ind w:left="720"/>
      <w:contextualSpacing/>
    </w:pPr>
  </w:style>
  <w:style w:type="table" w:styleId="TableGrid">
    <w:name w:val="Table Grid"/>
    <w:basedOn w:val="TableNormal"/>
    <w:uiPriority w:val="59"/>
    <w:rsid w:val="00540F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61575"/>
    <w:rPr>
      <w:color w:val="808080"/>
    </w:rPr>
  </w:style>
  <w:style w:type="paragraph" w:styleId="BalloonText">
    <w:name w:val="Balloon Text"/>
    <w:basedOn w:val="Normal"/>
    <w:link w:val="BalloonTextChar"/>
    <w:uiPriority w:val="99"/>
    <w:semiHidden/>
    <w:unhideWhenUsed/>
    <w:rsid w:val="006615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1575"/>
    <w:rPr>
      <w:rFonts w:ascii="Lucida Grande" w:hAnsi="Lucida Grande" w:cs="Lucida Grande"/>
      <w:sz w:val="18"/>
      <w:szCs w:val="18"/>
    </w:rPr>
  </w:style>
  <w:style w:type="character" w:styleId="Strong">
    <w:name w:val="Strong"/>
    <w:basedOn w:val="DefaultParagraphFont"/>
    <w:uiPriority w:val="22"/>
    <w:qFormat/>
    <w:rsid w:val="00D34811"/>
    <w:rPr>
      <w:b/>
      <w:bCs/>
    </w:rPr>
  </w:style>
  <w:style w:type="paragraph" w:styleId="NormalWeb">
    <w:name w:val="Normal (Web)"/>
    <w:basedOn w:val="Normal"/>
    <w:uiPriority w:val="99"/>
    <w:unhideWhenUsed/>
    <w:rsid w:val="004B309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390"/>
    <w:pPr>
      <w:tabs>
        <w:tab w:val="center" w:pos="4320"/>
        <w:tab w:val="right" w:pos="8640"/>
      </w:tabs>
    </w:pPr>
  </w:style>
  <w:style w:type="character" w:customStyle="1" w:styleId="HeaderChar">
    <w:name w:val="Header Char"/>
    <w:basedOn w:val="DefaultParagraphFont"/>
    <w:link w:val="Header"/>
    <w:uiPriority w:val="99"/>
    <w:rsid w:val="003E4390"/>
  </w:style>
  <w:style w:type="paragraph" w:styleId="Footer">
    <w:name w:val="footer"/>
    <w:basedOn w:val="Normal"/>
    <w:link w:val="FooterChar"/>
    <w:uiPriority w:val="99"/>
    <w:unhideWhenUsed/>
    <w:rsid w:val="003E4390"/>
    <w:pPr>
      <w:tabs>
        <w:tab w:val="center" w:pos="4320"/>
        <w:tab w:val="right" w:pos="8640"/>
      </w:tabs>
    </w:pPr>
  </w:style>
  <w:style w:type="character" w:customStyle="1" w:styleId="FooterChar">
    <w:name w:val="Footer Char"/>
    <w:basedOn w:val="DefaultParagraphFont"/>
    <w:link w:val="Footer"/>
    <w:uiPriority w:val="99"/>
    <w:rsid w:val="003E4390"/>
  </w:style>
  <w:style w:type="paragraph" w:styleId="ListParagraph">
    <w:name w:val="List Paragraph"/>
    <w:basedOn w:val="Normal"/>
    <w:uiPriority w:val="34"/>
    <w:qFormat/>
    <w:rsid w:val="003E4390"/>
    <w:pPr>
      <w:ind w:left="720"/>
      <w:contextualSpacing/>
    </w:pPr>
  </w:style>
  <w:style w:type="table" w:styleId="TableGrid">
    <w:name w:val="Table Grid"/>
    <w:basedOn w:val="TableNormal"/>
    <w:uiPriority w:val="59"/>
    <w:rsid w:val="00540F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61575"/>
    <w:rPr>
      <w:color w:val="808080"/>
    </w:rPr>
  </w:style>
  <w:style w:type="paragraph" w:styleId="BalloonText">
    <w:name w:val="Balloon Text"/>
    <w:basedOn w:val="Normal"/>
    <w:link w:val="BalloonTextChar"/>
    <w:uiPriority w:val="99"/>
    <w:semiHidden/>
    <w:unhideWhenUsed/>
    <w:rsid w:val="006615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1575"/>
    <w:rPr>
      <w:rFonts w:ascii="Lucida Grande" w:hAnsi="Lucida Grande" w:cs="Lucida Grande"/>
      <w:sz w:val="18"/>
      <w:szCs w:val="18"/>
    </w:rPr>
  </w:style>
  <w:style w:type="character" w:styleId="Strong">
    <w:name w:val="Strong"/>
    <w:basedOn w:val="DefaultParagraphFont"/>
    <w:uiPriority w:val="22"/>
    <w:qFormat/>
    <w:rsid w:val="00D34811"/>
    <w:rPr>
      <w:b/>
      <w:bCs/>
    </w:rPr>
  </w:style>
  <w:style w:type="paragraph" w:styleId="NormalWeb">
    <w:name w:val="Normal (Web)"/>
    <w:basedOn w:val="Normal"/>
    <w:uiPriority w:val="99"/>
    <w:unhideWhenUsed/>
    <w:rsid w:val="004B309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08636">
      <w:bodyDiv w:val="1"/>
      <w:marLeft w:val="0"/>
      <w:marRight w:val="0"/>
      <w:marTop w:val="0"/>
      <w:marBottom w:val="0"/>
      <w:divBdr>
        <w:top w:val="none" w:sz="0" w:space="0" w:color="auto"/>
        <w:left w:val="none" w:sz="0" w:space="0" w:color="auto"/>
        <w:bottom w:val="none" w:sz="0" w:space="0" w:color="auto"/>
        <w:right w:val="none" w:sz="0" w:space="0" w:color="auto"/>
      </w:divBdr>
      <w:divsChild>
        <w:div w:id="1838763603">
          <w:marLeft w:val="432"/>
          <w:marRight w:val="0"/>
          <w:marTop w:val="106"/>
          <w:marBottom w:val="0"/>
          <w:divBdr>
            <w:top w:val="none" w:sz="0" w:space="0" w:color="auto"/>
            <w:left w:val="none" w:sz="0" w:space="0" w:color="auto"/>
            <w:bottom w:val="none" w:sz="0" w:space="0" w:color="auto"/>
            <w:right w:val="none" w:sz="0" w:space="0" w:color="auto"/>
          </w:divBdr>
        </w:div>
        <w:div w:id="604459250">
          <w:marLeft w:val="720"/>
          <w:marRight w:val="0"/>
          <w:marTop w:val="106"/>
          <w:marBottom w:val="0"/>
          <w:divBdr>
            <w:top w:val="none" w:sz="0" w:space="0" w:color="auto"/>
            <w:left w:val="none" w:sz="0" w:space="0" w:color="auto"/>
            <w:bottom w:val="none" w:sz="0" w:space="0" w:color="auto"/>
            <w:right w:val="none" w:sz="0" w:space="0" w:color="auto"/>
          </w:divBdr>
        </w:div>
        <w:div w:id="855730100">
          <w:marLeft w:val="720"/>
          <w:marRight w:val="0"/>
          <w:marTop w:val="106"/>
          <w:marBottom w:val="0"/>
          <w:divBdr>
            <w:top w:val="none" w:sz="0" w:space="0" w:color="auto"/>
            <w:left w:val="none" w:sz="0" w:space="0" w:color="auto"/>
            <w:bottom w:val="none" w:sz="0" w:space="0" w:color="auto"/>
            <w:right w:val="none" w:sz="0" w:space="0" w:color="auto"/>
          </w:divBdr>
        </w:div>
      </w:divsChild>
    </w:div>
    <w:div w:id="1194002531">
      <w:bodyDiv w:val="1"/>
      <w:marLeft w:val="0"/>
      <w:marRight w:val="0"/>
      <w:marTop w:val="0"/>
      <w:marBottom w:val="0"/>
      <w:divBdr>
        <w:top w:val="none" w:sz="0" w:space="0" w:color="auto"/>
        <w:left w:val="none" w:sz="0" w:space="0" w:color="auto"/>
        <w:bottom w:val="none" w:sz="0" w:space="0" w:color="auto"/>
        <w:right w:val="none" w:sz="0" w:space="0" w:color="auto"/>
      </w:divBdr>
    </w:div>
    <w:div w:id="1611623572">
      <w:bodyDiv w:val="1"/>
      <w:marLeft w:val="0"/>
      <w:marRight w:val="0"/>
      <w:marTop w:val="0"/>
      <w:marBottom w:val="0"/>
      <w:divBdr>
        <w:top w:val="none" w:sz="0" w:space="0" w:color="auto"/>
        <w:left w:val="none" w:sz="0" w:space="0" w:color="auto"/>
        <w:bottom w:val="none" w:sz="0" w:space="0" w:color="auto"/>
        <w:right w:val="none" w:sz="0" w:space="0" w:color="auto"/>
      </w:divBdr>
      <w:divsChild>
        <w:div w:id="348802076">
          <w:marLeft w:val="432"/>
          <w:marRight w:val="0"/>
          <w:marTop w:val="91"/>
          <w:marBottom w:val="0"/>
          <w:divBdr>
            <w:top w:val="none" w:sz="0" w:space="0" w:color="auto"/>
            <w:left w:val="none" w:sz="0" w:space="0" w:color="auto"/>
            <w:bottom w:val="none" w:sz="0" w:space="0" w:color="auto"/>
            <w:right w:val="none" w:sz="0" w:space="0" w:color="auto"/>
          </w:divBdr>
        </w:div>
        <w:div w:id="1681278646">
          <w:marLeft w:val="720"/>
          <w:marRight w:val="0"/>
          <w:marTop w:val="91"/>
          <w:marBottom w:val="0"/>
          <w:divBdr>
            <w:top w:val="none" w:sz="0" w:space="0" w:color="auto"/>
            <w:left w:val="none" w:sz="0" w:space="0" w:color="auto"/>
            <w:bottom w:val="none" w:sz="0" w:space="0" w:color="auto"/>
            <w:right w:val="none" w:sz="0" w:space="0" w:color="auto"/>
          </w:divBdr>
        </w:div>
        <w:div w:id="1627586906">
          <w:marLeft w:val="720"/>
          <w:marRight w:val="0"/>
          <w:marTop w:val="91"/>
          <w:marBottom w:val="0"/>
          <w:divBdr>
            <w:top w:val="none" w:sz="0" w:space="0" w:color="auto"/>
            <w:left w:val="none" w:sz="0" w:space="0" w:color="auto"/>
            <w:bottom w:val="none" w:sz="0" w:space="0" w:color="auto"/>
            <w:right w:val="none" w:sz="0" w:space="0" w:color="auto"/>
          </w:divBdr>
        </w:div>
      </w:divsChild>
    </w:div>
    <w:div w:id="19020575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EF266B53A1BD45B3C6BAB1A2C0B2C4"/>
        <w:category>
          <w:name w:val="General"/>
          <w:gallery w:val="placeholder"/>
        </w:category>
        <w:types>
          <w:type w:val="bbPlcHdr"/>
        </w:types>
        <w:behaviors>
          <w:behavior w:val="content"/>
        </w:behaviors>
        <w:guid w:val="{8AB1638C-28C6-2A4A-8CB1-A4CE7DE6C4D6}"/>
      </w:docPartPr>
      <w:docPartBody>
        <w:p w:rsidR="00493AF3" w:rsidRDefault="00493AF3" w:rsidP="00493AF3">
          <w:pPr>
            <w:pStyle w:val="CEEF266B53A1BD45B3C6BAB1A2C0B2C4"/>
          </w:pPr>
          <w:r>
            <w:t>[Type text]</w:t>
          </w:r>
        </w:p>
      </w:docPartBody>
    </w:docPart>
    <w:docPart>
      <w:docPartPr>
        <w:name w:val="E227AE7A25590D4A9A4649A239C3021C"/>
        <w:category>
          <w:name w:val="General"/>
          <w:gallery w:val="placeholder"/>
        </w:category>
        <w:types>
          <w:type w:val="bbPlcHdr"/>
        </w:types>
        <w:behaviors>
          <w:behavior w:val="content"/>
        </w:behaviors>
        <w:guid w:val="{13B93F52-343B-7342-B528-FC53661E0B5C}"/>
      </w:docPartPr>
      <w:docPartBody>
        <w:p w:rsidR="00493AF3" w:rsidRDefault="00493AF3" w:rsidP="00493AF3">
          <w:pPr>
            <w:pStyle w:val="E227AE7A25590D4A9A4649A239C3021C"/>
          </w:pPr>
          <w:r>
            <w:t>[Type text]</w:t>
          </w:r>
        </w:p>
      </w:docPartBody>
    </w:docPart>
    <w:docPart>
      <w:docPartPr>
        <w:name w:val="936969B3A7EE674AA9C00FA6B9F4CF58"/>
        <w:category>
          <w:name w:val="General"/>
          <w:gallery w:val="placeholder"/>
        </w:category>
        <w:types>
          <w:type w:val="bbPlcHdr"/>
        </w:types>
        <w:behaviors>
          <w:behavior w:val="content"/>
        </w:behaviors>
        <w:guid w:val="{32BD15E1-CF63-364D-8A29-483E341A0C53}"/>
      </w:docPartPr>
      <w:docPartBody>
        <w:p w:rsidR="00493AF3" w:rsidRDefault="00493AF3" w:rsidP="00493AF3">
          <w:pPr>
            <w:pStyle w:val="936969B3A7EE674AA9C00FA6B9F4CF5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F3"/>
    <w:rsid w:val="00025B4B"/>
    <w:rsid w:val="00493AF3"/>
    <w:rsid w:val="00C712A1"/>
    <w:rsid w:val="00F617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EF266B53A1BD45B3C6BAB1A2C0B2C4">
    <w:name w:val="CEEF266B53A1BD45B3C6BAB1A2C0B2C4"/>
    <w:rsid w:val="00493AF3"/>
  </w:style>
  <w:style w:type="paragraph" w:customStyle="1" w:styleId="E227AE7A25590D4A9A4649A239C3021C">
    <w:name w:val="E227AE7A25590D4A9A4649A239C3021C"/>
    <w:rsid w:val="00493AF3"/>
  </w:style>
  <w:style w:type="paragraph" w:customStyle="1" w:styleId="936969B3A7EE674AA9C00FA6B9F4CF58">
    <w:name w:val="936969B3A7EE674AA9C00FA6B9F4CF58"/>
    <w:rsid w:val="00493AF3"/>
  </w:style>
  <w:style w:type="paragraph" w:customStyle="1" w:styleId="82DA870E7366D646992BA34663F58E72">
    <w:name w:val="82DA870E7366D646992BA34663F58E72"/>
    <w:rsid w:val="00493AF3"/>
  </w:style>
  <w:style w:type="paragraph" w:customStyle="1" w:styleId="528E969CEFB81B48A359BDF5C3A7F843">
    <w:name w:val="528E969CEFB81B48A359BDF5C3A7F843"/>
    <w:rsid w:val="00493AF3"/>
  </w:style>
  <w:style w:type="paragraph" w:customStyle="1" w:styleId="B3843A997D3D2C4A8F80C85AC90E7AF3">
    <w:name w:val="B3843A997D3D2C4A8F80C85AC90E7AF3"/>
    <w:rsid w:val="00493AF3"/>
  </w:style>
  <w:style w:type="character" w:styleId="PlaceholderText">
    <w:name w:val="Placeholder Text"/>
    <w:basedOn w:val="DefaultParagraphFont"/>
    <w:uiPriority w:val="99"/>
    <w:semiHidden/>
    <w:rsid w:val="00C712A1"/>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EF266B53A1BD45B3C6BAB1A2C0B2C4">
    <w:name w:val="CEEF266B53A1BD45B3C6BAB1A2C0B2C4"/>
    <w:rsid w:val="00493AF3"/>
  </w:style>
  <w:style w:type="paragraph" w:customStyle="1" w:styleId="E227AE7A25590D4A9A4649A239C3021C">
    <w:name w:val="E227AE7A25590D4A9A4649A239C3021C"/>
    <w:rsid w:val="00493AF3"/>
  </w:style>
  <w:style w:type="paragraph" w:customStyle="1" w:styleId="936969B3A7EE674AA9C00FA6B9F4CF58">
    <w:name w:val="936969B3A7EE674AA9C00FA6B9F4CF58"/>
    <w:rsid w:val="00493AF3"/>
  </w:style>
  <w:style w:type="paragraph" w:customStyle="1" w:styleId="82DA870E7366D646992BA34663F58E72">
    <w:name w:val="82DA870E7366D646992BA34663F58E72"/>
    <w:rsid w:val="00493AF3"/>
  </w:style>
  <w:style w:type="paragraph" w:customStyle="1" w:styleId="528E969CEFB81B48A359BDF5C3A7F843">
    <w:name w:val="528E969CEFB81B48A359BDF5C3A7F843"/>
    <w:rsid w:val="00493AF3"/>
  </w:style>
  <w:style w:type="paragraph" w:customStyle="1" w:styleId="B3843A997D3D2C4A8F80C85AC90E7AF3">
    <w:name w:val="B3843A997D3D2C4A8F80C85AC90E7AF3"/>
    <w:rsid w:val="00493AF3"/>
  </w:style>
  <w:style w:type="character" w:styleId="PlaceholderText">
    <w:name w:val="Placeholder Text"/>
    <w:basedOn w:val="DefaultParagraphFont"/>
    <w:uiPriority w:val="99"/>
    <w:semiHidden/>
    <w:rsid w:val="00C712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2A031-A25F-0C49-90CA-4CB31E007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1535</Words>
  <Characters>8752</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Nouf Alabdulkarim</dc:creator>
  <cp:keywords/>
  <dc:description/>
  <cp:lastModifiedBy>Reem N</cp:lastModifiedBy>
  <cp:revision>2</cp:revision>
  <cp:lastPrinted>2016-03-23T04:11:00Z</cp:lastPrinted>
  <dcterms:created xsi:type="dcterms:W3CDTF">2016-03-24T08:09:00Z</dcterms:created>
  <dcterms:modified xsi:type="dcterms:W3CDTF">2016-03-24T08:09:00Z</dcterms:modified>
</cp:coreProperties>
</file>