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0" w:rsidRPr="00E762BF" w:rsidRDefault="00AC20F0" w:rsidP="00F2562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62BF">
        <w:rPr>
          <w:rFonts w:asciiTheme="majorBidi" w:hAnsiTheme="majorBidi" w:cstheme="majorBidi"/>
          <w:b/>
          <w:bCs/>
          <w:sz w:val="28"/>
          <w:szCs w:val="28"/>
        </w:rPr>
        <w:t xml:space="preserve">BCH 447- Lab sheet </w:t>
      </w:r>
    </w:p>
    <w:tbl>
      <w:tblPr>
        <w:tblpPr w:leftFromText="180" w:rightFromText="180" w:vertAnchor="page" w:horzAnchor="page" w:tblpX="145" w:tblpY="4507"/>
        <w:bidiVisual/>
        <w:tblW w:w="17515" w:type="dxa"/>
        <w:tblLayout w:type="fixed"/>
        <w:tblCellMar>
          <w:left w:w="0" w:type="dxa"/>
          <w:right w:w="0" w:type="dxa"/>
        </w:tblCellMar>
        <w:tblLook w:val="0420"/>
      </w:tblPr>
      <w:tblGrid>
        <w:gridCol w:w="5566"/>
        <w:gridCol w:w="797"/>
        <w:gridCol w:w="1062"/>
        <w:gridCol w:w="1062"/>
        <w:gridCol w:w="1328"/>
        <w:gridCol w:w="1151"/>
        <w:gridCol w:w="1328"/>
        <w:gridCol w:w="1239"/>
        <w:gridCol w:w="974"/>
        <w:gridCol w:w="885"/>
        <w:gridCol w:w="1239"/>
        <w:gridCol w:w="884"/>
      </w:tblGrid>
      <w:tr w:rsidR="00AC20F0" w:rsidRPr="00D62562" w:rsidTr="00E762BF">
        <w:trPr>
          <w:gridBefore w:val="1"/>
          <w:wBefore w:w="5566" w:type="dxa"/>
          <w:trHeight w:val="804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lang w:val="en-GB"/>
              </w:rPr>
              <w:t>H2O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lang w:val="en-GB"/>
              </w:rPr>
              <w:t>DNS reagent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lang w:val="en-GB"/>
              </w:rPr>
              <w:t>0.05 mol/l phosphate buffer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lang w:val="en-GB"/>
              </w:rPr>
              <w:t>1.2 mol/l NaOH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</w:rPr>
              <w:t>Time of hydrolysis (min)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lang w:val="en-GB"/>
              </w:rPr>
              <w:t>2 mol/l HCl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  <w:lang w:val="en-GB"/>
              </w:rPr>
              <w:t>0.05 mol/l PS buffer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</w:rPr>
              <w:t>Diluted glycogen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FFFFFF" w:themeColor="light1"/>
                <w:kern w:val="24"/>
              </w:rPr>
              <w:t>Tubes</w:t>
            </w:r>
          </w:p>
        </w:tc>
      </w:tr>
      <w:tr w:rsidR="00AC20F0" w:rsidRPr="00D62562" w:rsidTr="00E762BF">
        <w:trPr>
          <w:gridBefore w:val="1"/>
          <w:wBefore w:w="5566" w:type="dxa"/>
          <w:trHeight w:val="515"/>
        </w:trPr>
        <w:tc>
          <w:tcPr>
            <w:tcW w:w="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0F0" w:rsidRPr="00D62562" w:rsidRDefault="00AC20F0" w:rsidP="00E762B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</w:pPr>
          </w:p>
          <w:p w:rsidR="00AC20F0" w:rsidRPr="00D62562" w:rsidRDefault="00AC20F0" w:rsidP="00E762B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</w:pPr>
          </w:p>
          <w:p w:rsidR="00AC20F0" w:rsidRPr="00D62562" w:rsidRDefault="00AC20F0" w:rsidP="00E762B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</w:pPr>
          </w:p>
          <w:p w:rsidR="00AC20F0" w:rsidRPr="00D62562" w:rsidRDefault="00AC20F0" w:rsidP="00E762B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</w:pPr>
          </w:p>
          <w:p w:rsidR="00AC20F0" w:rsidRPr="00CE57DC" w:rsidRDefault="00AC20F0" w:rsidP="00E762B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Boiling water bath for 10 min</w:t>
            </w:r>
          </w:p>
          <w:p w:rsidR="00AC20F0" w:rsidRDefault="00666B88" w:rsidP="00E762B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000000" w:themeColor="dark1"/>
                <w:kern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2" o:spid="_x0000_s1026" type="#_x0000_t67" style="position:absolute;left:0;text-align:left;margin-left:14.1pt;margin-top:5.45pt;width:9.25pt;height:18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" fillcolor="black [3213]" strokecolor="black [3213]" strokeweight="2pt"/>
              </w:pict>
            </w:r>
          </w:p>
          <w:p w:rsidR="00AC20F0" w:rsidRDefault="00AC20F0" w:rsidP="00E762B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lang w:val="en-GB"/>
              </w:rPr>
            </w:pPr>
          </w:p>
          <w:p w:rsidR="00CE57DC" w:rsidRPr="00CE57DC" w:rsidRDefault="00AC20F0" w:rsidP="00E762B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lang w:val="en-GB"/>
              </w:rPr>
              <w:t xml:space="preserve">Cool down </w:t>
            </w:r>
          </w:p>
        </w:tc>
        <w:tc>
          <w:tcPr>
            <w:tcW w:w="1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2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</w:t>
            </w:r>
          </w:p>
        </w:tc>
        <w:tc>
          <w:tcPr>
            <w:tcW w:w="9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1</w:t>
            </w:r>
          </w:p>
        </w:tc>
      </w:tr>
      <w:tr w:rsidR="00AC20F0" w:rsidRPr="00D62562" w:rsidTr="00E762BF">
        <w:trPr>
          <w:gridBefore w:val="1"/>
          <w:wBefore w:w="5566" w:type="dxa"/>
          <w:trHeight w:val="53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4 min</w:t>
            </w:r>
          </w:p>
        </w:tc>
        <w:tc>
          <w:tcPr>
            <w:tcW w:w="123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0F0" w:rsidRPr="00D62562" w:rsidRDefault="00AC20F0" w:rsidP="00E762BF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</w:pPr>
          </w:p>
          <w:p w:rsidR="00AC20F0" w:rsidRPr="00D62562" w:rsidRDefault="00AC20F0" w:rsidP="00E762BF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</w:pPr>
          </w:p>
          <w:p w:rsidR="00AC20F0" w:rsidRPr="00D62562" w:rsidRDefault="00AC20F0" w:rsidP="00E762BF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</w:pPr>
          </w:p>
          <w:p w:rsidR="00CE57DC" w:rsidRPr="00CE57DC" w:rsidRDefault="00AC20F0" w:rsidP="00E762BF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Boiling water bath in intervals of 4 min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2</w:t>
            </w:r>
          </w:p>
        </w:tc>
      </w:tr>
      <w:tr w:rsidR="00AC20F0" w:rsidRPr="00D62562" w:rsidTr="00E762BF">
        <w:trPr>
          <w:gridBefore w:val="1"/>
          <w:wBefore w:w="5566" w:type="dxa"/>
          <w:trHeight w:val="45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8 min</w:t>
            </w:r>
          </w:p>
        </w:tc>
        <w:tc>
          <w:tcPr>
            <w:tcW w:w="12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3</w:t>
            </w:r>
          </w:p>
        </w:tc>
      </w:tr>
      <w:tr w:rsidR="00AC20F0" w:rsidRPr="00D62562" w:rsidTr="00E762BF">
        <w:trPr>
          <w:gridBefore w:val="1"/>
          <w:wBefore w:w="5566" w:type="dxa"/>
          <w:trHeight w:val="45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12 min</w:t>
            </w:r>
          </w:p>
        </w:tc>
        <w:tc>
          <w:tcPr>
            <w:tcW w:w="12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4</w:t>
            </w:r>
          </w:p>
        </w:tc>
      </w:tr>
      <w:tr w:rsidR="00AC20F0" w:rsidRPr="00D62562" w:rsidTr="00E762BF">
        <w:trPr>
          <w:gridBefore w:val="1"/>
          <w:wBefore w:w="5566" w:type="dxa"/>
          <w:trHeight w:val="45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16 min</w:t>
            </w:r>
          </w:p>
        </w:tc>
        <w:tc>
          <w:tcPr>
            <w:tcW w:w="12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5</w:t>
            </w:r>
          </w:p>
        </w:tc>
      </w:tr>
      <w:tr w:rsidR="00AC20F0" w:rsidRPr="00D62562" w:rsidTr="00E762BF">
        <w:trPr>
          <w:gridBefore w:val="1"/>
          <w:wBefore w:w="5566" w:type="dxa"/>
          <w:trHeight w:val="45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20 min</w:t>
            </w:r>
          </w:p>
        </w:tc>
        <w:tc>
          <w:tcPr>
            <w:tcW w:w="12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6</w:t>
            </w:r>
          </w:p>
        </w:tc>
      </w:tr>
      <w:tr w:rsidR="00AC20F0" w:rsidRPr="00D62562" w:rsidTr="00E762BF">
        <w:trPr>
          <w:gridBefore w:val="1"/>
          <w:wBefore w:w="5566" w:type="dxa"/>
          <w:trHeight w:val="45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24 min</w:t>
            </w:r>
          </w:p>
        </w:tc>
        <w:tc>
          <w:tcPr>
            <w:tcW w:w="12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7</w:t>
            </w:r>
          </w:p>
        </w:tc>
      </w:tr>
      <w:tr w:rsidR="00AC20F0" w:rsidRPr="00D62562" w:rsidTr="00E762BF">
        <w:trPr>
          <w:gridBefore w:val="1"/>
          <w:wBefore w:w="5566" w:type="dxa"/>
          <w:trHeight w:val="45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28 min</w:t>
            </w:r>
          </w:p>
        </w:tc>
        <w:tc>
          <w:tcPr>
            <w:tcW w:w="12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8</w:t>
            </w:r>
          </w:p>
        </w:tc>
      </w:tr>
      <w:tr w:rsidR="00AC20F0" w:rsidRPr="00D62562" w:rsidTr="00E762BF">
        <w:trPr>
          <w:gridBefore w:val="1"/>
          <w:wBefore w:w="5566" w:type="dxa"/>
          <w:trHeight w:val="45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</w:rPr>
              <w:t>40 min</w:t>
            </w:r>
          </w:p>
        </w:tc>
        <w:tc>
          <w:tcPr>
            <w:tcW w:w="12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9</w:t>
            </w:r>
          </w:p>
        </w:tc>
      </w:tr>
      <w:tr w:rsidR="00AC20F0" w:rsidRPr="00D62562" w:rsidTr="00E762BF">
        <w:trPr>
          <w:gridBefore w:val="1"/>
          <w:wBefore w:w="5566" w:type="dxa"/>
          <w:trHeight w:val="45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5.5</w:t>
            </w:r>
          </w:p>
        </w:tc>
        <w:tc>
          <w:tcPr>
            <w:tcW w:w="106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2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0.5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1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0.6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0.4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color w:val="000000" w:themeColor="dark1"/>
                <w:kern w:val="24"/>
              </w:rPr>
              <w:t>---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57DC" w:rsidRPr="00CE57DC" w:rsidRDefault="00AC20F0" w:rsidP="00E762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</w:rPr>
              <w:t>Blank</w:t>
            </w:r>
          </w:p>
        </w:tc>
      </w:tr>
      <w:tr w:rsidR="00AC20F0" w:rsidRPr="00CE57DC" w:rsidTr="00E762BF">
        <w:trPr>
          <w:trHeight w:val="586"/>
        </w:trPr>
        <w:tc>
          <w:tcPr>
            <w:tcW w:w="1751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0F0" w:rsidRPr="00E762BF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4"/>
                <w:szCs w:val="24"/>
              </w:rPr>
              <w:t>Mix well ( total volume 10 ml in each tube)</w:t>
            </w:r>
          </w:p>
          <w:p w:rsidR="00AC20F0" w:rsidRPr="00E762BF" w:rsidRDefault="00666B88" w:rsidP="00E762B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000000" w:themeColor="dark1"/>
                <w:kern w:val="24"/>
                <w:sz w:val="24"/>
                <w:szCs w:val="24"/>
              </w:rPr>
              <w:pict>
                <v:shape id="سهم للأسفل 1" o:spid="_x0000_s1027" type="#_x0000_t67" style="position:absolute;margin-left:257.7pt;margin-top:4.4pt;width:9.25pt;height:18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" fillcolor="black [3213]" strokecolor="black [3213]" strokeweight="2pt"/>
              </w:pict>
            </w:r>
          </w:p>
          <w:p w:rsidR="00AC20F0" w:rsidRPr="00CE57DC" w:rsidRDefault="00AC20F0" w:rsidP="00E762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E57DC" w:rsidRPr="00CE57DC" w:rsidRDefault="00AC20F0" w:rsidP="00F25621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CE57D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kern w:val="24"/>
                <w:sz w:val="24"/>
                <w:szCs w:val="24"/>
                <w:lang w:val="en-GB"/>
              </w:rPr>
              <w:t xml:space="preserve">Read the absorbance at 540 nm against </w:t>
            </w:r>
            <w:r w:rsidR="00F2562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kern w:val="24"/>
                <w:sz w:val="24"/>
                <w:szCs w:val="24"/>
                <w:lang w:val="en-GB"/>
              </w:rPr>
              <w:t xml:space="preserve"> </w:t>
            </w:r>
            <w:r w:rsidRPr="00CE57D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kern w:val="24"/>
                <w:sz w:val="24"/>
                <w:szCs w:val="24"/>
                <w:lang w:val="en-GB"/>
              </w:rPr>
              <w:t xml:space="preserve">blank </w:t>
            </w:r>
          </w:p>
        </w:tc>
      </w:tr>
    </w:tbl>
    <w:p w:rsidR="00327A24" w:rsidRDefault="00AC20F0" w:rsidP="00AC20F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62BF">
        <w:rPr>
          <w:rFonts w:asciiTheme="majorBidi" w:hAnsiTheme="majorBidi" w:cstheme="majorBidi"/>
          <w:b/>
          <w:bCs/>
          <w:sz w:val="28"/>
          <w:szCs w:val="28"/>
        </w:rPr>
        <w:t>Acidic hydrolysis of glycogen</w:t>
      </w:r>
    </w:p>
    <w:p w:rsidR="00E762BF" w:rsidRPr="00E762BF" w:rsidRDefault="00E762BF" w:rsidP="00AC20F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C20F0" w:rsidRDefault="00AC20F0" w:rsidP="00AC20F0">
      <w:pPr>
        <w:jc w:val="center"/>
        <w:rPr>
          <w:rFonts w:asciiTheme="majorBidi" w:hAnsiTheme="majorBidi" w:cstheme="majorBidi"/>
        </w:rPr>
      </w:pPr>
    </w:p>
    <w:p w:rsidR="00AC20F0" w:rsidRPr="00E762BF" w:rsidRDefault="00E762BF" w:rsidP="00E762BF">
      <w:pPr>
        <w:tabs>
          <w:tab w:val="left" w:pos="738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E762BF">
        <w:rPr>
          <w:rFonts w:asciiTheme="majorBidi" w:hAnsiTheme="majorBidi" w:cstheme="majorBidi"/>
          <w:b/>
          <w:bCs/>
          <w:sz w:val="28"/>
          <w:szCs w:val="28"/>
        </w:rPr>
        <w:t>- Method:</w:t>
      </w:r>
    </w:p>
    <w:bookmarkEnd w:id="0"/>
    <w:p w:rsidR="00AC20F0" w:rsidRDefault="00AC20F0" w:rsidP="00AC20F0">
      <w:pPr>
        <w:tabs>
          <w:tab w:val="left" w:pos="7385"/>
        </w:tabs>
        <w:rPr>
          <w:rFonts w:asciiTheme="majorBidi" w:hAnsiTheme="majorBidi" w:cstheme="majorBidi"/>
        </w:rPr>
      </w:pPr>
    </w:p>
    <w:p w:rsidR="00AC20F0" w:rsidRDefault="00AC20F0" w:rsidP="00AC20F0">
      <w:pPr>
        <w:tabs>
          <w:tab w:val="left" w:pos="7385"/>
        </w:tabs>
        <w:rPr>
          <w:rFonts w:asciiTheme="majorBidi" w:hAnsiTheme="majorBidi" w:cstheme="majorBidi"/>
        </w:rPr>
      </w:pPr>
    </w:p>
    <w:p w:rsidR="00AC20F0" w:rsidRDefault="00AC20F0" w:rsidP="00AC20F0">
      <w:pPr>
        <w:tabs>
          <w:tab w:val="left" w:pos="7385"/>
        </w:tabs>
        <w:rPr>
          <w:rFonts w:asciiTheme="majorBidi" w:hAnsiTheme="majorBidi" w:cstheme="majorBidi"/>
        </w:rPr>
      </w:pPr>
    </w:p>
    <w:p w:rsidR="00AC20F0" w:rsidRDefault="00AC20F0" w:rsidP="00AC20F0">
      <w:pPr>
        <w:tabs>
          <w:tab w:val="left" w:pos="7385"/>
        </w:tabs>
        <w:rPr>
          <w:rFonts w:asciiTheme="majorBidi" w:hAnsiTheme="majorBidi" w:cstheme="majorBidi"/>
        </w:rPr>
      </w:pPr>
    </w:p>
    <w:p w:rsidR="00AC20F0" w:rsidRPr="00E762BF" w:rsidRDefault="00AC20F0" w:rsidP="00AC20F0">
      <w:pPr>
        <w:tabs>
          <w:tab w:val="left" w:pos="738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762BF">
        <w:rPr>
          <w:rFonts w:asciiTheme="majorBidi" w:hAnsiTheme="majorBidi" w:cstheme="majorBidi"/>
          <w:b/>
          <w:bCs/>
          <w:sz w:val="32"/>
          <w:szCs w:val="32"/>
        </w:rPr>
        <w:t>Result:</w:t>
      </w:r>
    </w:p>
    <w:p w:rsidR="00AC20F0" w:rsidRDefault="00AC20F0" w:rsidP="00AC20F0">
      <w:pPr>
        <w:tabs>
          <w:tab w:val="left" w:pos="7385"/>
        </w:tabs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page" w:horzAnchor="page" w:tblpX="2135" w:tblpY="4074"/>
        <w:tblW w:w="0" w:type="auto"/>
        <w:tblLook w:val="04A0"/>
      </w:tblPr>
      <w:tblGrid>
        <w:gridCol w:w="1998"/>
        <w:gridCol w:w="3060"/>
      </w:tblGrid>
      <w:tr w:rsidR="00F25621" w:rsidTr="00F25621">
        <w:trPr>
          <w:trHeight w:val="521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Tubes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Abs. at 540 nm</w:t>
            </w:r>
          </w:p>
        </w:tc>
      </w:tr>
      <w:tr w:rsidR="00F25621" w:rsidTr="00F25621">
        <w:trPr>
          <w:trHeight w:val="476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Blank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521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521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521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521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476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563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563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563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5621" w:rsidTr="00F25621">
        <w:trPr>
          <w:trHeight w:val="563"/>
        </w:trPr>
        <w:tc>
          <w:tcPr>
            <w:tcW w:w="1998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62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F25621" w:rsidRPr="00E762BF" w:rsidRDefault="00F25621" w:rsidP="00F25621">
            <w:pPr>
              <w:tabs>
                <w:tab w:val="left" w:pos="738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C20F0" w:rsidRDefault="00AC20F0" w:rsidP="00AC20F0">
      <w:pPr>
        <w:tabs>
          <w:tab w:val="left" w:pos="7385"/>
        </w:tabs>
        <w:rPr>
          <w:rFonts w:asciiTheme="majorBidi" w:hAnsiTheme="majorBidi" w:cstheme="majorBidi"/>
        </w:rPr>
      </w:pPr>
    </w:p>
    <w:p w:rsidR="00AC20F0" w:rsidRPr="00AC20F0" w:rsidRDefault="00AC20F0" w:rsidP="00AC20F0">
      <w:pPr>
        <w:tabs>
          <w:tab w:val="left" w:pos="7385"/>
        </w:tabs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p w:rsidR="00AC20F0" w:rsidRPr="00AC20F0" w:rsidRDefault="00AC20F0" w:rsidP="00AC20F0">
      <w:pPr>
        <w:rPr>
          <w:rFonts w:asciiTheme="majorBidi" w:hAnsiTheme="majorBidi" w:cstheme="majorBidi"/>
        </w:rPr>
      </w:pPr>
    </w:p>
    <w:sectPr w:rsidR="00AC20F0" w:rsidRPr="00AC20F0" w:rsidSect="0066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30" w:rsidRDefault="002A0C30" w:rsidP="00E762BF">
      <w:pPr>
        <w:spacing w:after="0" w:line="240" w:lineRule="auto"/>
      </w:pPr>
      <w:r>
        <w:separator/>
      </w:r>
    </w:p>
  </w:endnote>
  <w:endnote w:type="continuationSeparator" w:id="1">
    <w:p w:rsidR="002A0C30" w:rsidRDefault="002A0C30" w:rsidP="00E7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30" w:rsidRDefault="002A0C30" w:rsidP="00E762BF">
      <w:pPr>
        <w:spacing w:after="0" w:line="240" w:lineRule="auto"/>
      </w:pPr>
      <w:r>
        <w:separator/>
      </w:r>
    </w:p>
  </w:footnote>
  <w:footnote w:type="continuationSeparator" w:id="1">
    <w:p w:rsidR="002A0C30" w:rsidRDefault="002A0C30" w:rsidP="00E7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7DC"/>
    <w:rsid w:val="000F48D0"/>
    <w:rsid w:val="002A0C30"/>
    <w:rsid w:val="00327A24"/>
    <w:rsid w:val="00666B88"/>
    <w:rsid w:val="009B6139"/>
    <w:rsid w:val="00AC20F0"/>
    <w:rsid w:val="00AC2402"/>
    <w:rsid w:val="00CE57DC"/>
    <w:rsid w:val="00D62562"/>
    <w:rsid w:val="00E762BF"/>
    <w:rsid w:val="00F2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BF"/>
  </w:style>
  <w:style w:type="paragraph" w:styleId="Footer">
    <w:name w:val="footer"/>
    <w:basedOn w:val="Normal"/>
    <w:link w:val="FooterChar"/>
    <w:uiPriority w:val="99"/>
    <w:unhideWhenUsed/>
    <w:rsid w:val="00E7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BF"/>
  </w:style>
  <w:style w:type="paragraph" w:styleId="ListParagraph">
    <w:name w:val="List Paragraph"/>
    <w:basedOn w:val="Normal"/>
    <w:uiPriority w:val="34"/>
    <w:qFormat/>
    <w:rsid w:val="00E7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762BF"/>
  </w:style>
  <w:style w:type="paragraph" w:styleId="a6">
    <w:name w:val="footer"/>
    <w:basedOn w:val="a"/>
    <w:link w:val="Char0"/>
    <w:uiPriority w:val="99"/>
    <w:unhideWhenUsed/>
    <w:rsid w:val="00E7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762BF"/>
  </w:style>
  <w:style w:type="paragraph" w:styleId="a7">
    <w:name w:val="List Paragraph"/>
    <w:basedOn w:val="a"/>
    <w:uiPriority w:val="34"/>
    <w:qFormat/>
    <w:rsid w:val="00E7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 Ahmad Alzahrani</dc:creator>
  <cp:lastModifiedBy>naljebrin</cp:lastModifiedBy>
  <cp:revision>4</cp:revision>
  <cp:lastPrinted>2018-02-27T08:09:00Z</cp:lastPrinted>
  <dcterms:created xsi:type="dcterms:W3CDTF">2017-02-26T05:13:00Z</dcterms:created>
  <dcterms:modified xsi:type="dcterms:W3CDTF">2018-02-27T08:15:00Z</dcterms:modified>
</cp:coreProperties>
</file>