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70" w:rsidRPr="00482DAE" w:rsidRDefault="006E4431" w:rsidP="00FC3C09">
      <w:pPr>
        <w:pStyle w:val="TOC1"/>
        <w:tabs>
          <w:tab w:val="right" w:leader="dot" w:pos="9736"/>
        </w:tabs>
        <w:rPr>
          <w:rFonts w:cs="Simplified Arabic"/>
          <w:b/>
          <w:bCs/>
          <w:sz w:val="40"/>
          <w:szCs w:val="40"/>
        </w:rPr>
      </w:pPr>
      <w:proofErr w:type="spellStart"/>
      <w:r>
        <w:rPr>
          <w:rFonts w:cs="Simplified Arabic" w:hint="cs"/>
          <w:b/>
          <w:bCs/>
          <w:sz w:val="40"/>
          <w:szCs w:val="40"/>
          <w:rtl/>
        </w:rPr>
        <w:t>أ.</w:t>
      </w:r>
      <w:r w:rsidR="009E110D" w:rsidRPr="00CA6D21">
        <w:rPr>
          <w:rFonts w:cs="Simplified Arabic"/>
          <w:b/>
          <w:bCs/>
          <w:sz w:val="40"/>
          <w:szCs w:val="40"/>
        </w:rPr>
        <w:fldChar w:fldCharType="begin"/>
      </w:r>
      <w:r w:rsidR="00CA6D21" w:rsidRPr="00CA6D21">
        <w:rPr>
          <w:rFonts w:cs="Simplified Arabic"/>
          <w:b/>
          <w:bCs/>
          <w:sz w:val="40"/>
          <w:szCs w:val="40"/>
        </w:rPr>
        <w:instrText xml:space="preserve"> TOC \o "4-5" \h \z \t "Heading 1;1;Heading 2;2;Heading 3;3" </w:instrText>
      </w:r>
      <w:r w:rsidR="009E110D" w:rsidRPr="00CA6D21">
        <w:rPr>
          <w:rFonts w:cs="Simplified Arabic"/>
          <w:b/>
          <w:bCs/>
          <w:sz w:val="40"/>
          <w:szCs w:val="40"/>
        </w:rPr>
        <w:fldChar w:fldCharType="end"/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د</w:t>
      </w:r>
      <w:proofErr w:type="spellEnd"/>
      <w:r w:rsidR="00CA6D21" w:rsidRPr="00CA6D21">
        <w:rPr>
          <w:rFonts w:cs="Simplified Arabic"/>
          <w:b/>
          <w:bCs/>
          <w:sz w:val="40"/>
          <w:szCs w:val="40"/>
          <w:rtl/>
        </w:rPr>
        <w:t>.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عبد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الرحمن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بن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سعد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بن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عبد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العزيز</w:t>
      </w:r>
      <w:r w:rsidR="00E95301">
        <w:rPr>
          <w:rFonts w:cs="Simplified Arabic"/>
          <w:b/>
          <w:bCs/>
          <w:sz w:val="40"/>
          <w:szCs w:val="40"/>
          <w:rtl/>
        </w:rPr>
        <w:t xml:space="preserve"> </w:t>
      </w:r>
      <w:r w:rsidR="00CA6D21" w:rsidRPr="00CA6D21">
        <w:rPr>
          <w:rFonts w:cs="Simplified Arabic" w:hint="eastAsia"/>
          <w:b/>
          <w:bCs/>
          <w:sz w:val="40"/>
          <w:szCs w:val="40"/>
          <w:rtl/>
        </w:rPr>
        <w:t>الداود</w:t>
      </w:r>
    </w:p>
    <w:p w:rsidR="00C96870" w:rsidRPr="00482DAE" w:rsidRDefault="00CA6D21" w:rsidP="00144357">
      <w:pPr>
        <w:pStyle w:val="Heading1"/>
        <w:rPr>
          <w:color w:val="auto"/>
          <w:rtl/>
        </w:rPr>
      </w:pPr>
      <w:bookmarkStart w:id="0" w:name="_Toc311034594"/>
      <w:r w:rsidRPr="00CA6D21">
        <w:rPr>
          <w:rFonts w:hint="eastAsia"/>
          <w:color w:val="auto"/>
          <w:rtl/>
        </w:rPr>
        <w:t>السيرة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الذاتية</w:t>
      </w:r>
      <w:r w:rsidRPr="00CA6D21">
        <w:rPr>
          <w:color w:val="auto"/>
          <w:rtl/>
        </w:rPr>
        <w:t>:</w:t>
      </w:r>
      <w:bookmarkEnd w:id="0"/>
    </w:p>
    <w:p w:rsidR="00C96870" w:rsidRPr="00482DAE" w:rsidRDefault="00CA6D21" w:rsidP="002479E6">
      <w:p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الميلاد</w:t>
      </w:r>
      <w:r>
        <w:rPr>
          <w:rFonts w:cs="Simplified Arabic"/>
          <w:rtl/>
        </w:rPr>
        <w:t>: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1-7-1383هـ</w:t>
      </w:r>
      <w:r>
        <w:rPr>
          <w:rFonts w:cs="Simplified Arabic"/>
          <w:rtl/>
        </w:rPr>
        <w:tab/>
      </w:r>
      <w:r>
        <w:rPr>
          <w:rFonts w:cs="Simplified Arabic" w:hint="eastAsia"/>
          <w:rtl/>
        </w:rPr>
        <w:t>حريملاء</w:t>
      </w:r>
    </w:p>
    <w:p w:rsidR="00C96870" w:rsidRPr="00482DAE" w:rsidRDefault="00CA6D21" w:rsidP="002479E6">
      <w:p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العنوان</w:t>
      </w:r>
      <w:r>
        <w:rPr>
          <w:rFonts w:cs="Simplified Arabic"/>
          <w:rtl/>
        </w:rPr>
        <w:t>: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 w:hint="eastAsia"/>
          <w:rtl/>
        </w:rPr>
        <w:t>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-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الأغذية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والزراعة</w:t>
      </w:r>
    </w:p>
    <w:p w:rsidR="00C96870" w:rsidRPr="00482DAE" w:rsidRDefault="00CA6D21" w:rsidP="002479E6">
      <w:pPr>
        <w:bidi/>
        <w:ind w:left="720" w:firstLine="720"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ص</w:t>
      </w:r>
      <w:r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بريد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2460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-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الرياض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>–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11541</w:t>
      </w:r>
    </w:p>
    <w:p w:rsidR="00C96870" w:rsidRPr="00482DAE" w:rsidRDefault="00CA6D21" w:rsidP="002479E6">
      <w:pPr>
        <w:bidi/>
        <w:ind w:left="720" w:firstLine="720"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-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السعودية</w:t>
      </w:r>
    </w:p>
    <w:p w:rsidR="00C96870" w:rsidRPr="00482DAE" w:rsidRDefault="00CA6D21" w:rsidP="002479E6">
      <w:pPr>
        <w:bidi/>
        <w:ind w:left="720" w:firstLine="720"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جوال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: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0504426975</w:t>
      </w:r>
    </w:p>
    <w:p w:rsidR="00C96870" w:rsidRPr="00482DAE" w:rsidRDefault="00CA6D21" w:rsidP="002479E6">
      <w:pPr>
        <w:bidi/>
        <w:ind w:left="720" w:firstLine="720"/>
        <w:jc w:val="lowKashida"/>
        <w:rPr>
          <w:rFonts w:cs="Simplified Arabic"/>
        </w:rPr>
      </w:pPr>
      <w:r>
        <w:rPr>
          <w:rFonts w:cs="Simplified Arabic" w:hint="eastAsia"/>
          <w:rtl/>
        </w:rPr>
        <w:t>مكتب</w:t>
      </w:r>
      <w:r>
        <w:rPr>
          <w:rFonts w:cs="Simplified Arabic"/>
          <w:rtl/>
        </w:rPr>
        <w:t>: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4676837-01</w:t>
      </w:r>
    </w:p>
    <w:p w:rsidR="00C27D3B" w:rsidRPr="00482DAE" w:rsidRDefault="00CA6D21" w:rsidP="002479E6">
      <w:pPr>
        <w:bidi/>
        <w:ind w:left="720" w:firstLine="720"/>
        <w:jc w:val="lowKashida"/>
        <w:rPr>
          <w:rFonts w:cs="Simplified Arabic"/>
          <w:rtl/>
        </w:rPr>
      </w:pPr>
      <w:r>
        <w:rPr>
          <w:rFonts w:cs="Simplified Arabic"/>
        </w:rPr>
        <w:tab/>
      </w:r>
      <w:r>
        <w:rPr>
          <w:rFonts w:cs="Simplified Arabic"/>
        </w:rPr>
        <w:tab/>
        <w:t>01-</w:t>
      </w:r>
      <w:r w:rsidRPr="00CA6D21">
        <w:rPr>
          <w:rFonts w:cs="Simplified Arabic"/>
        </w:rPr>
        <w:t>95784</w:t>
      </w:r>
    </w:p>
    <w:p w:rsidR="00C96870" w:rsidRPr="00482DAE" w:rsidRDefault="00C96870" w:rsidP="002479E6">
      <w:pPr>
        <w:bidi/>
        <w:ind w:left="720" w:firstLine="720"/>
        <w:jc w:val="lowKashida"/>
        <w:rPr>
          <w:rFonts w:cs="Simplified Arabic"/>
          <w:rtl/>
        </w:rPr>
      </w:pPr>
      <w:r w:rsidRPr="00482DAE">
        <w:rPr>
          <w:rFonts w:cs="Simplified Arabic" w:hint="cs"/>
          <w:rtl/>
        </w:rPr>
        <w:t>سكرتير: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  <w:t>4678423-01</w:t>
      </w:r>
    </w:p>
    <w:p w:rsidR="0022568D" w:rsidRPr="00482DAE" w:rsidRDefault="00CA6D21" w:rsidP="002479E6">
      <w:pPr>
        <w:bidi/>
        <w:ind w:left="720" w:firstLine="720"/>
        <w:rPr>
          <w:rFonts w:cs="Simplified Arabic"/>
        </w:rPr>
      </w:pPr>
      <w:r>
        <w:rPr>
          <w:rFonts w:cs="Simplified Arabic" w:hint="eastAsia"/>
          <w:rtl/>
        </w:rPr>
        <w:t>عنوان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البريدي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الإلكتروني: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ab/>
      </w:r>
    </w:p>
    <w:p w:rsidR="0022568D" w:rsidRPr="006E4431" w:rsidRDefault="006554AB" w:rsidP="00D1223F">
      <w:pPr>
        <w:ind w:left="90" w:firstLine="720"/>
        <w:rPr>
          <w:rStyle w:val="Hyperlink"/>
          <w:rFonts w:cs="Simplified Arabic"/>
          <w:color w:val="auto"/>
        </w:rPr>
      </w:pPr>
      <w:hyperlink r:id="rId9" w:history="1">
        <w:r w:rsidR="00CA6D21" w:rsidRPr="00CA6D21">
          <w:rPr>
            <w:rStyle w:val="Hyperlink"/>
            <w:rFonts w:cs="Simplified Arabic"/>
            <w:color w:val="auto"/>
          </w:rPr>
          <w:t>aldawood@ksu.edu.sa</w:t>
        </w:r>
      </w:hyperlink>
      <w:r w:rsidR="00D1223F">
        <w:rPr>
          <w:rFonts w:cs="Simplified Arabic"/>
        </w:rPr>
        <w:t xml:space="preserve"> ; </w:t>
      </w:r>
      <w:hyperlink r:id="rId10" w:tgtFrame="_blank" w:history="1">
        <w:r w:rsidR="00CA6D21" w:rsidRPr="006E4431">
          <w:rPr>
            <w:rStyle w:val="Hyperlink"/>
            <w:rFonts w:cs="Simplified Arabic"/>
            <w:color w:val="auto"/>
          </w:rPr>
          <w:t>aldawood88@yahoo.com</w:t>
        </w:r>
      </w:hyperlink>
      <w:r w:rsidR="00D1223F">
        <w:rPr>
          <w:rStyle w:val="Hyperlink"/>
          <w:rFonts w:cs="Simplified Arabic"/>
          <w:color w:val="auto"/>
        </w:rPr>
        <w:t xml:space="preserve"> ; </w:t>
      </w:r>
      <w:hyperlink r:id="rId11" w:history="1">
        <w:r w:rsidR="00CA6D21" w:rsidRPr="006E4431">
          <w:rPr>
            <w:rStyle w:val="Hyperlink"/>
            <w:rFonts w:cs="Simplified Arabic"/>
            <w:color w:val="auto"/>
          </w:rPr>
          <w:t>aldawood88@gmail.com</w:t>
        </w:r>
      </w:hyperlink>
    </w:p>
    <w:p w:rsidR="00C27D3B" w:rsidRPr="00482DAE" w:rsidRDefault="00CA6D21" w:rsidP="00144357">
      <w:pPr>
        <w:pStyle w:val="Heading1"/>
        <w:rPr>
          <w:rFonts w:hint="cs"/>
          <w:color w:val="auto"/>
          <w:rtl/>
        </w:rPr>
      </w:pPr>
      <w:bookmarkStart w:id="1" w:name="_Toc311034595"/>
      <w:r w:rsidRPr="00CA6D21">
        <w:rPr>
          <w:rFonts w:hint="eastAsia"/>
          <w:color w:val="auto"/>
          <w:rtl/>
        </w:rPr>
        <w:t>المواقع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على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الشبكة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العنكبوتية:</w:t>
      </w:r>
      <w:r w:rsidR="00E95301">
        <w:rPr>
          <w:color w:val="auto"/>
          <w:rtl/>
        </w:rPr>
        <w:t xml:space="preserve"> </w:t>
      </w:r>
    </w:p>
    <w:p w:rsidR="00C27D3B" w:rsidRPr="00482DAE" w:rsidRDefault="006554AB" w:rsidP="00C27D3B">
      <w:pPr>
        <w:jc w:val="both"/>
        <w:rPr>
          <w:rFonts w:ascii="Arial" w:hAnsi="Arial" w:cs="Arial"/>
          <w:sz w:val="20"/>
        </w:rPr>
      </w:pPr>
      <w:hyperlink r:id="rId12" w:history="1">
        <w:r w:rsidR="00CA6D21" w:rsidRPr="00CA6D21">
          <w:rPr>
            <w:rStyle w:val="Hyperlink"/>
            <w:rFonts w:ascii="Arial" w:hAnsi="Arial" w:cs="Arial"/>
            <w:color w:val="auto"/>
            <w:sz w:val="20"/>
          </w:rPr>
          <w:t>http://faculty.ksu.edu.sa/aldawood/default.aspx</w:t>
        </w:r>
      </w:hyperlink>
    </w:p>
    <w:p w:rsidR="00C27D3B" w:rsidRPr="00482DAE" w:rsidRDefault="006554AB" w:rsidP="00C27D3B">
      <w:pPr>
        <w:jc w:val="both"/>
        <w:rPr>
          <w:rFonts w:ascii="Arial" w:hAnsi="Arial" w:cs="Arial"/>
          <w:sz w:val="20"/>
        </w:rPr>
      </w:pPr>
      <w:hyperlink r:id="rId13" w:history="1">
        <w:r w:rsidR="00CA6D21" w:rsidRPr="00CA6D21">
          <w:rPr>
            <w:rStyle w:val="Hyperlink"/>
            <w:rFonts w:ascii="Arial" w:hAnsi="Arial" w:cs="Arial"/>
            <w:color w:val="auto"/>
            <w:sz w:val="20"/>
          </w:rPr>
          <w:t>http://king-saud.academia.edu/DrAbdulrahmanSaadAldawood</w:t>
        </w:r>
      </w:hyperlink>
    </w:p>
    <w:p w:rsidR="00C27D3B" w:rsidRPr="00482DAE" w:rsidRDefault="006554AB" w:rsidP="00C27D3B">
      <w:pPr>
        <w:jc w:val="both"/>
        <w:rPr>
          <w:rFonts w:ascii="Arial" w:hAnsi="Arial" w:cs="Arial"/>
          <w:sz w:val="20"/>
        </w:rPr>
      </w:pPr>
      <w:hyperlink r:id="rId14" w:history="1">
        <w:r w:rsidR="00CA6D21" w:rsidRPr="00CA6D21">
          <w:rPr>
            <w:rStyle w:val="Hyperlink"/>
            <w:rFonts w:ascii="Arial" w:hAnsi="Arial" w:cs="Arial"/>
            <w:color w:val="auto"/>
            <w:sz w:val="20"/>
          </w:rPr>
          <w:t>http://sas.org.sa/ar/node/760</w:t>
        </w:r>
      </w:hyperlink>
    </w:p>
    <w:p w:rsidR="00C27D3B" w:rsidRPr="00482DAE" w:rsidRDefault="006554AB" w:rsidP="00C27D3B">
      <w:pPr>
        <w:jc w:val="both"/>
        <w:rPr>
          <w:rStyle w:val="Hyperlink"/>
          <w:rFonts w:ascii="Arial" w:hAnsi="Arial" w:cs="Arial"/>
          <w:color w:val="auto"/>
          <w:sz w:val="20"/>
        </w:rPr>
      </w:pPr>
      <w:hyperlink r:id="rId15" w:history="1">
        <w:r w:rsidR="00CA6D21" w:rsidRPr="00CA6D21">
          <w:rPr>
            <w:rStyle w:val="Hyperlink"/>
            <w:rFonts w:ascii="Arial" w:hAnsi="Arial" w:cs="Arial"/>
            <w:color w:val="auto"/>
            <w:sz w:val="20"/>
          </w:rPr>
          <w:t>http://gap.entclub.org/taxonomists/Aldawood/index.html</w:t>
        </w:r>
      </w:hyperlink>
    </w:p>
    <w:p w:rsidR="00C6230D" w:rsidRDefault="00C6230D" w:rsidP="00A6259E">
      <w:pPr>
        <w:jc w:val="both"/>
        <w:rPr>
          <w:rFonts w:asciiTheme="minorBidi" w:hAnsiTheme="minorBidi" w:cstheme="minorBidi"/>
          <w:sz w:val="20"/>
          <w:szCs w:val="20"/>
        </w:rPr>
      </w:pPr>
      <w:r w:rsidRPr="00482DAE">
        <w:rPr>
          <w:rFonts w:asciiTheme="minorBidi" w:hAnsiTheme="minorBidi" w:cstheme="minorBidi"/>
          <w:sz w:val="20"/>
          <w:szCs w:val="20"/>
        </w:rPr>
        <w:t>http://www.antwiki.org/Aldawood,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482DAE">
        <w:rPr>
          <w:rFonts w:asciiTheme="minorBidi" w:hAnsiTheme="minorBidi" w:cstheme="minorBidi"/>
          <w:sz w:val="20"/>
          <w:szCs w:val="20"/>
        </w:rPr>
        <w:t>Abdul</w:t>
      </w:r>
      <w:r w:rsidR="00CA6D21" w:rsidRPr="00CA6D21">
        <w:rPr>
          <w:rFonts w:asciiTheme="minorBidi" w:hAnsiTheme="minorBidi" w:cstheme="minorBidi"/>
          <w:sz w:val="20"/>
          <w:szCs w:val="20"/>
        </w:rPr>
        <w:t>rahman_S</w:t>
      </w:r>
      <w:proofErr w:type="spellEnd"/>
      <w:r w:rsidR="00CA6D21" w:rsidRPr="00CA6D21">
        <w:rPr>
          <w:rFonts w:asciiTheme="minorBidi" w:hAnsiTheme="minorBidi" w:cstheme="minorBidi"/>
          <w:sz w:val="20"/>
          <w:szCs w:val="20"/>
        </w:rPr>
        <w:t>.</w:t>
      </w:r>
    </w:p>
    <w:p w:rsidR="00445772" w:rsidRPr="00482DAE" w:rsidRDefault="00445772" w:rsidP="00445772">
      <w:pPr>
        <w:jc w:val="both"/>
        <w:rPr>
          <w:rFonts w:asciiTheme="minorBidi" w:hAnsiTheme="minorBidi" w:cstheme="minorBidi"/>
          <w:sz w:val="20"/>
          <w:szCs w:val="20"/>
        </w:rPr>
      </w:pPr>
      <w:r w:rsidRPr="00445772">
        <w:rPr>
          <w:rFonts w:asciiTheme="minorBidi" w:hAnsiTheme="minorBidi" w:cstheme="minorBidi"/>
          <w:sz w:val="20"/>
          <w:szCs w:val="20"/>
        </w:rPr>
        <w:t>https://www.researchgate.net/profile/Dr_Abdulrahman_Aldawood/contributions</w:t>
      </w:r>
    </w:p>
    <w:p w:rsidR="009A4A3A" w:rsidRPr="00482DAE" w:rsidRDefault="00CA6D21" w:rsidP="00144357">
      <w:pPr>
        <w:pStyle w:val="Heading1"/>
        <w:rPr>
          <w:b w:val="0"/>
          <w:bCs w:val="0"/>
          <w:color w:val="auto"/>
          <w:sz w:val="24"/>
          <w:szCs w:val="24"/>
          <w:rtl/>
        </w:rPr>
      </w:pPr>
      <w:r w:rsidRPr="00CA6D21">
        <w:rPr>
          <w:rFonts w:hint="eastAsia"/>
          <w:color w:val="auto"/>
          <w:rtl/>
        </w:rPr>
        <w:t>اللغات</w:t>
      </w:r>
      <w:r w:rsidRPr="00CA6D21">
        <w:rPr>
          <w:color w:val="auto"/>
          <w:rtl/>
        </w:rPr>
        <w:t>:</w:t>
      </w:r>
      <w:r w:rsidR="00E95301">
        <w:rPr>
          <w:color w:val="auto"/>
          <w:rtl/>
        </w:rPr>
        <w:t xml:space="preserve"> </w:t>
      </w:r>
      <w:r w:rsidR="009A4A3A" w:rsidRPr="00482DAE">
        <w:rPr>
          <w:rFonts w:hint="cs"/>
          <w:b w:val="0"/>
          <w:bCs w:val="0"/>
          <w:color w:val="auto"/>
          <w:sz w:val="24"/>
          <w:szCs w:val="24"/>
          <w:rtl/>
        </w:rPr>
        <w:t>العربية</w:t>
      </w:r>
      <w:r w:rsidR="00E95301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9A4A3A" w:rsidRPr="00482DAE">
        <w:rPr>
          <w:rFonts w:hint="cs"/>
          <w:b w:val="0"/>
          <w:bCs w:val="0"/>
          <w:color w:val="auto"/>
          <w:sz w:val="24"/>
          <w:szCs w:val="24"/>
          <w:rtl/>
        </w:rPr>
        <w:t>والإنجليزية</w:t>
      </w:r>
    </w:p>
    <w:p w:rsidR="00C96870" w:rsidRPr="00482DAE" w:rsidRDefault="00CA6D21" w:rsidP="00144357">
      <w:pPr>
        <w:pStyle w:val="Heading1"/>
        <w:rPr>
          <w:color w:val="auto"/>
          <w:rtl/>
        </w:rPr>
      </w:pPr>
      <w:r w:rsidRPr="00CA6D21">
        <w:rPr>
          <w:rFonts w:hint="eastAsia"/>
          <w:color w:val="auto"/>
          <w:rtl/>
        </w:rPr>
        <w:t>العمل</w:t>
      </w:r>
      <w:r w:rsidRPr="00CA6D21">
        <w:rPr>
          <w:color w:val="auto"/>
          <w:rtl/>
        </w:rPr>
        <w:t>:</w:t>
      </w:r>
      <w:bookmarkEnd w:id="1"/>
    </w:p>
    <w:p w:rsidR="006E4431" w:rsidRPr="00482DAE" w:rsidRDefault="006E443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sz w:val="28"/>
          <w:rtl/>
        </w:rPr>
        <w:t>أستاذ</w:t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 w:hint="cs"/>
          <w:b/>
          <w:bCs/>
          <w:sz w:val="28"/>
          <w:rtl/>
        </w:rPr>
        <w:tab/>
      </w:r>
      <w:r>
        <w:rPr>
          <w:rStyle w:val="Style14pt"/>
          <w:rFonts w:hint="eastAsia"/>
          <w:szCs w:val="24"/>
          <w:rtl/>
        </w:rPr>
        <w:t>وقاية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النبات،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سعود</w:t>
      </w:r>
    </w:p>
    <w:p w:rsidR="006E4431" w:rsidRPr="00482DAE" w:rsidRDefault="00E95301" w:rsidP="002479E6">
      <w:pPr>
        <w:bidi/>
        <w:ind w:left="4320" w:firstLine="720"/>
        <w:jc w:val="lowKashida"/>
        <w:rPr>
          <w:rStyle w:val="Style14pt"/>
          <w:szCs w:val="24"/>
          <w:rtl/>
        </w:rPr>
      </w:pPr>
      <w:r>
        <w:rPr>
          <w:rStyle w:val="Style14pt"/>
          <w:szCs w:val="24"/>
          <w:rtl/>
        </w:rPr>
        <w:t xml:space="preserve"> </w:t>
      </w:r>
      <w:r w:rsidR="006E4431">
        <w:rPr>
          <w:rStyle w:val="Style14pt"/>
          <w:szCs w:val="24"/>
          <w:rtl/>
        </w:rPr>
        <w:t>3-08-1435هـ</w:t>
      </w:r>
      <w:r>
        <w:rPr>
          <w:rStyle w:val="Style14pt"/>
          <w:rFonts w:hint="cs"/>
          <w:szCs w:val="24"/>
          <w:rtl/>
        </w:rPr>
        <w:t xml:space="preserve"> </w:t>
      </w:r>
      <w:r w:rsidR="006E4431">
        <w:rPr>
          <w:rStyle w:val="Style14pt"/>
          <w:rFonts w:hint="cs"/>
          <w:szCs w:val="24"/>
          <w:rtl/>
        </w:rPr>
        <w:t>حتى</w:t>
      </w:r>
      <w:r>
        <w:rPr>
          <w:rStyle w:val="Style14pt"/>
          <w:rFonts w:hint="cs"/>
          <w:szCs w:val="24"/>
          <w:rtl/>
        </w:rPr>
        <w:t xml:space="preserve"> </w:t>
      </w:r>
      <w:r w:rsidR="006E4431">
        <w:rPr>
          <w:rStyle w:val="Style14pt"/>
          <w:rFonts w:hint="cs"/>
          <w:szCs w:val="24"/>
          <w:rtl/>
        </w:rPr>
        <w:t>الآن</w:t>
      </w:r>
    </w:p>
    <w:p w:rsidR="00E171B9" w:rsidRPr="00482DAE" w:rsidRDefault="00E171B9" w:rsidP="00D1223F">
      <w:pPr>
        <w:bidi/>
        <w:jc w:val="lowKashida"/>
        <w:rPr>
          <w:rStyle w:val="Style14pt"/>
          <w:szCs w:val="24"/>
        </w:rPr>
      </w:pPr>
      <w:r w:rsidRPr="00482DAE">
        <w:rPr>
          <w:rFonts w:cs="Simplified Arabic" w:hint="cs"/>
          <w:b/>
          <w:bCs/>
          <w:rtl/>
        </w:rPr>
        <w:t>مساعد</w:t>
      </w:r>
      <w:r w:rsidR="00E95301">
        <w:rPr>
          <w:rFonts w:cs="Simplified Arabic" w:hint="cs"/>
          <w:b/>
          <w:bCs/>
          <w:rtl/>
        </w:rPr>
        <w:t xml:space="preserve"> </w:t>
      </w:r>
      <w:r w:rsidR="00CA6D21">
        <w:rPr>
          <w:rFonts w:cs="Simplified Arabic" w:hint="eastAsia"/>
          <w:b/>
          <w:bCs/>
          <w:rtl/>
        </w:rPr>
        <w:t>وكيل</w:t>
      </w:r>
      <w:r w:rsidR="00E95301">
        <w:rPr>
          <w:rFonts w:cs="Simplified Arabic"/>
          <w:b/>
          <w:bCs/>
          <w:rtl/>
        </w:rPr>
        <w:t xml:space="preserve"> </w:t>
      </w:r>
      <w:r w:rsidR="00CA6D21">
        <w:rPr>
          <w:rFonts w:cs="Simplified Arabic" w:hint="eastAsia"/>
          <w:b/>
          <w:bCs/>
          <w:rtl/>
        </w:rPr>
        <w:t>الجامعة</w:t>
      </w:r>
      <w:r w:rsidR="00E95301">
        <w:rPr>
          <w:rFonts w:cs="Simplified Arabic"/>
          <w:b/>
          <w:bCs/>
          <w:rtl/>
        </w:rPr>
        <w:t xml:space="preserve"> </w:t>
      </w:r>
      <w:r w:rsidR="00CA6D21">
        <w:rPr>
          <w:rFonts w:cs="Simplified Arabic" w:hint="eastAsia"/>
          <w:b/>
          <w:bCs/>
          <w:rtl/>
        </w:rPr>
        <w:t>للتطوير</w:t>
      </w:r>
      <w:r w:rsidR="00E95301">
        <w:rPr>
          <w:rFonts w:cs="Simplified Arabic"/>
          <w:b/>
          <w:bCs/>
          <w:rtl/>
        </w:rPr>
        <w:t xml:space="preserve"> </w:t>
      </w:r>
      <w:r w:rsidR="00CA6D21">
        <w:rPr>
          <w:rFonts w:cs="Simplified Arabic" w:hint="eastAsia"/>
          <w:b/>
          <w:bCs/>
          <w:rtl/>
        </w:rPr>
        <w:t>والجودة</w:t>
      </w:r>
      <w:r w:rsidR="00CA6D21">
        <w:rPr>
          <w:rFonts w:cs="Simplified Arabic"/>
          <w:b/>
          <w:bCs/>
          <w:sz w:val="28"/>
          <w:rtl/>
        </w:rPr>
        <w:tab/>
      </w:r>
      <w:r w:rsidR="002479E6">
        <w:rPr>
          <w:rStyle w:val="Style14pt"/>
          <w:rFonts w:hint="cs"/>
          <w:szCs w:val="24"/>
          <w:rtl/>
        </w:rPr>
        <w:tab/>
      </w:r>
      <w:r w:rsidR="00CA6D21"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 w:rsidR="00CA6D21"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 w:rsidR="00CA6D21"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</w:p>
    <w:p w:rsidR="00E171B9" w:rsidRPr="00482DAE" w:rsidRDefault="00CA6D21" w:rsidP="00D1223F">
      <w:pPr>
        <w:bidi/>
        <w:jc w:val="lowKashida"/>
        <w:rPr>
          <w:rFonts w:cs="Simplified Arabic"/>
          <w:b/>
          <w:bCs/>
          <w:sz w:val="28"/>
          <w:rtl/>
        </w:rPr>
      </w:pPr>
      <w:r>
        <w:rPr>
          <w:rStyle w:val="Style14pt"/>
          <w:szCs w:val="24"/>
        </w:rPr>
        <w:tab/>
      </w:r>
      <w:r>
        <w:rPr>
          <w:rStyle w:val="Style14pt"/>
          <w:szCs w:val="24"/>
        </w:rPr>
        <w:tab/>
      </w:r>
      <w:r>
        <w:rPr>
          <w:rStyle w:val="Style14pt"/>
          <w:szCs w:val="24"/>
        </w:rPr>
        <w:tab/>
      </w:r>
      <w:r>
        <w:rPr>
          <w:rStyle w:val="Style14pt"/>
          <w:szCs w:val="24"/>
          <w:rtl/>
        </w:rPr>
        <w:tab/>
      </w:r>
      <w:r w:rsidR="006E4431">
        <w:rPr>
          <w:rStyle w:val="Style14pt"/>
          <w:rFonts w:hint="cs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Fonts w:cs="Simplified Arabic"/>
          <w:rtl/>
        </w:rPr>
        <w:t>6</w:t>
      </w:r>
      <w:r>
        <w:rPr>
          <w:rFonts w:cs="Simplified Arabic"/>
        </w:rPr>
        <w:t>-</w:t>
      </w:r>
      <w:r>
        <w:rPr>
          <w:rFonts w:cs="Simplified Arabic"/>
          <w:rtl/>
        </w:rPr>
        <w:t>10-1431هـ</w:t>
      </w:r>
      <w:r w:rsidR="00E95301">
        <w:rPr>
          <w:rFonts w:cs="Simplified Arabic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حتى</w:t>
      </w:r>
      <w:r w:rsidR="00E95301">
        <w:rPr>
          <w:rStyle w:val="Style14pt"/>
          <w:szCs w:val="24"/>
          <w:rtl/>
        </w:rPr>
        <w:t xml:space="preserve"> </w:t>
      </w:r>
      <w:r w:rsidR="006E4431">
        <w:rPr>
          <w:rFonts w:cs="Simplified Arabic"/>
          <w:rtl/>
        </w:rPr>
        <w:t>6</w:t>
      </w:r>
      <w:r w:rsidR="006E4431">
        <w:rPr>
          <w:rFonts w:cs="Simplified Arabic"/>
        </w:rPr>
        <w:t>-</w:t>
      </w:r>
      <w:r w:rsidR="006E4431">
        <w:rPr>
          <w:rFonts w:cs="Simplified Arabic"/>
          <w:rtl/>
        </w:rPr>
        <w:t>10-143</w:t>
      </w:r>
      <w:r w:rsidR="006E4431">
        <w:rPr>
          <w:rFonts w:cs="Simplified Arabic" w:hint="cs"/>
          <w:rtl/>
        </w:rPr>
        <w:t>6</w:t>
      </w:r>
      <w:r w:rsidR="006E4431">
        <w:rPr>
          <w:rFonts w:cs="Simplified Arabic"/>
          <w:rtl/>
        </w:rPr>
        <w:t>هـ</w:t>
      </w:r>
    </w:p>
    <w:p w:rsidR="00025EE2" w:rsidRPr="00482DAE" w:rsidRDefault="00CA6D21" w:rsidP="00D1223F">
      <w:pPr>
        <w:bidi/>
        <w:jc w:val="lowKashida"/>
        <w:rPr>
          <w:rStyle w:val="Style14pt"/>
          <w:szCs w:val="24"/>
        </w:rPr>
      </w:pPr>
      <w:r>
        <w:rPr>
          <w:rFonts w:cs="Simplified Arabic" w:hint="eastAsia"/>
          <w:b/>
          <w:bCs/>
          <w:rtl/>
        </w:rPr>
        <w:t>وكيل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الكلية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للتطوير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والجودة</w:t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 w:rsidR="002479E6">
        <w:rPr>
          <w:rFonts w:cs="Simplified Arabic" w:hint="cs"/>
          <w:b/>
          <w:bCs/>
          <w:sz w:val="28"/>
          <w:rtl/>
        </w:rPr>
        <w:tab/>
      </w:r>
      <w:r>
        <w:rPr>
          <w:rStyle w:val="Style14pt"/>
          <w:rFonts w:hint="eastAsia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</w:p>
    <w:p w:rsidR="00025EE2" w:rsidRPr="00482DAE" w:rsidRDefault="00CA6D21" w:rsidP="00D1223F">
      <w:pPr>
        <w:bidi/>
        <w:jc w:val="lowKashida"/>
        <w:rPr>
          <w:rFonts w:cs="Simplified Arabic"/>
          <w:b/>
          <w:bCs/>
          <w:sz w:val="28"/>
          <w:rtl/>
        </w:rPr>
      </w:pPr>
      <w:r>
        <w:rPr>
          <w:rStyle w:val="Style14pt"/>
          <w:szCs w:val="24"/>
        </w:rPr>
        <w:tab/>
      </w:r>
      <w:r>
        <w:rPr>
          <w:rStyle w:val="Style14pt"/>
          <w:szCs w:val="24"/>
        </w:rPr>
        <w:tab/>
      </w:r>
      <w:r>
        <w:rPr>
          <w:rStyle w:val="Style14pt"/>
          <w:szCs w:val="24"/>
        </w:rPr>
        <w:tab/>
      </w:r>
      <w:r>
        <w:rPr>
          <w:rStyle w:val="Style14pt"/>
          <w:szCs w:val="24"/>
          <w:rtl/>
        </w:rPr>
        <w:tab/>
      </w:r>
      <w:r w:rsidR="006E4431">
        <w:rPr>
          <w:rStyle w:val="Style14pt"/>
          <w:rFonts w:hint="cs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Fonts w:cs="Simplified Arabic"/>
          <w:rtl/>
        </w:rPr>
        <w:t>6</w:t>
      </w:r>
      <w:r>
        <w:rPr>
          <w:rFonts w:cs="Simplified Arabic"/>
        </w:rPr>
        <w:t>-</w:t>
      </w:r>
      <w:r>
        <w:rPr>
          <w:rFonts w:cs="Simplified Arabic"/>
          <w:rtl/>
        </w:rPr>
        <w:t>04-1429هـ</w:t>
      </w:r>
      <w:r w:rsidR="00E95301">
        <w:rPr>
          <w:rFonts w:cs="Simplified Arabic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حتى</w:t>
      </w:r>
      <w:r w:rsidR="00E95301">
        <w:rPr>
          <w:rStyle w:val="Style14pt"/>
          <w:szCs w:val="24"/>
          <w:rtl/>
        </w:rPr>
        <w:t xml:space="preserve"> </w:t>
      </w:r>
      <w:r>
        <w:rPr>
          <w:rFonts w:cs="Simplified Arabic"/>
          <w:rtl/>
        </w:rPr>
        <w:t>5</w:t>
      </w:r>
      <w:r>
        <w:rPr>
          <w:rFonts w:cs="Simplified Arabic"/>
        </w:rPr>
        <w:t>-</w:t>
      </w:r>
      <w:r>
        <w:rPr>
          <w:rFonts w:cs="Simplified Arabic"/>
          <w:rtl/>
        </w:rPr>
        <w:t>10-1431هـ</w:t>
      </w:r>
    </w:p>
    <w:p w:rsidR="00025EE2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sz w:val="28"/>
          <w:rtl/>
        </w:rPr>
        <w:t>رئيس</w:t>
      </w:r>
      <w:r w:rsidR="00E95301">
        <w:rPr>
          <w:rFonts w:cs="Simplified Arabic"/>
          <w:b/>
          <w:bCs/>
          <w:sz w:val="28"/>
          <w:rtl/>
        </w:rPr>
        <w:t xml:space="preserve"> </w:t>
      </w:r>
      <w:r>
        <w:rPr>
          <w:rFonts w:cs="Simplified Arabic" w:hint="eastAsia"/>
          <w:b/>
          <w:bCs/>
          <w:sz w:val="28"/>
          <w:rtl/>
        </w:rPr>
        <w:t>قسم</w:t>
      </w:r>
      <w:r w:rsidR="00E95301">
        <w:rPr>
          <w:rFonts w:cs="Simplified Arabic"/>
          <w:b/>
          <w:bCs/>
          <w:sz w:val="28"/>
          <w:rtl/>
        </w:rPr>
        <w:t xml:space="preserve"> </w:t>
      </w:r>
      <w:r>
        <w:rPr>
          <w:rFonts w:cs="Simplified Arabic" w:hint="eastAsia"/>
          <w:b/>
          <w:bCs/>
          <w:sz w:val="28"/>
          <w:rtl/>
        </w:rPr>
        <w:t>وقاية</w:t>
      </w:r>
      <w:r w:rsidR="00E95301">
        <w:rPr>
          <w:rFonts w:cs="Simplified Arabic"/>
          <w:b/>
          <w:bCs/>
          <w:sz w:val="28"/>
          <w:rtl/>
        </w:rPr>
        <w:t xml:space="preserve"> </w:t>
      </w:r>
      <w:r>
        <w:rPr>
          <w:rFonts w:cs="Simplified Arabic" w:hint="eastAsia"/>
          <w:b/>
          <w:bCs/>
          <w:sz w:val="28"/>
          <w:rtl/>
        </w:rPr>
        <w:t>النبات</w:t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 w:rsidR="006E4431">
        <w:rPr>
          <w:rFonts w:cs="Simplified Arabic" w:hint="cs"/>
          <w:b/>
          <w:bCs/>
          <w:sz w:val="28"/>
          <w:rtl/>
        </w:rPr>
        <w:tab/>
      </w:r>
      <w:r>
        <w:rPr>
          <w:rStyle w:val="Style14pt"/>
          <w:rFonts w:hint="eastAsia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سعود</w:t>
      </w:r>
    </w:p>
    <w:p w:rsidR="009F23E8" w:rsidRPr="00482DAE" w:rsidRDefault="00CA6D21" w:rsidP="00D1223F">
      <w:pPr>
        <w:bidi/>
        <w:jc w:val="lowKashida"/>
        <w:rPr>
          <w:rFonts w:cs="Simplified Arabic"/>
          <w:b/>
          <w:bCs/>
          <w:rtl/>
        </w:rPr>
      </w:pP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 w:rsidR="006E4431">
        <w:rPr>
          <w:rStyle w:val="Style14pt"/>
          <w:rFonts w:hint="cs"/>
          <w:szCs w:val="24"/>
          <w:rtl/>
        </w:rPr>
        <w:tab/>
      </w:r>
      <w:r>
        <w:rPr>
          <w:rStyle w:val="Style14pt"/>
          <w:szCs w:val="24"/>
          <w:rtl/>
        </w:rPr>
        <w:tab/>
        <w:t>1</w:t>
      </w:r>
      <w:r>
        <w:rPr>
          <w:rStyle w:val="Style14pt"/>
          <w:szCs w:val="24"/>
        </w:rPr>
        <w:t>-</w:t>
      </w:r>
      <w:r>
        <w:rPr>
          <w:rStyle w:val="Style14pt"/>
          <w:szCs w:val="24"/>
          <w:rtl/>
        </w:rPr>
        <w:t>07-1426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حتى</w:t>
      </w:r>
      <w:r w:rsidR="00E95301">
        <w:rPr>
          <w:rStyle w:val="Style14pt"/>
          <w:szCs w:val="24"/>
          <w:rtl/>
        </w:rPr>
        <w:t xml:space="preserve"> </w:t>
      </w:r>
      <w:r>
        <w:rPr>
          <w:rFonts w:cs="Simplified Arabic"/>
          <w:rtl/>
        </w:rPr>
        <w:t>6</w:t>
      </w:r>
      <w:r>
        <w:rPr>
          <w:rFonts w:cs="Simplified Arabic"/>
        </w:rPr>
        <w:t>-</w:t>
      </w:r>
      <w:r>
        <w:rPr>
          <w:rFonts w:cs="Simplified Arabic"/>
          <w:rtl/>
        </w:rPr>
        <w:t>04-1429هـ</w:t>
      </w:r>
    </w:p>
    <w:p w:rsidR="00C13E42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sz w:val="28"/>
          <w:rtl/>
        </w:rPr>
        <w:t>أستاذ</w:t>
      </w:r>
      <w:r w:rsidR="00E95301">
        <w:rPr>
          <w:rFonts w:cs="Simplified Arabic"/>
          <w:b/>
          <w:bCs/>
          <w:sz w:val="28"/>
          <w:rtl/>
        </w:rPr>
        <w:t xml:space="preserve"> </w:t>
      </w:r>
      <w:r>
        <w:rPr>
          <w:rFonts w:cs="Simplified Arabic" w:hint="eastAsia"/>
          <w:b/>
          <w:bCs/>
          <w:sz w:val="28"/>
          <w:rtl/>
        </w:rPr>
        <w:t>مشارك</w:t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Style w:val="Style14pt"/>
          <w:rFonts w:hint="eastAsia"/>
          <w:szCs w:val="24"/>
          <w:rtl/>
        </w:rPr>
        <w:t>وقاية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النبات،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سعود</w:t>
      </w:r>
    </w:p>
    <w:p w:rsidR="00C13E42" w:rsidRPr="00482DAE" w:rsidRDefault="00CA6D21" w:rsidP="00D1223F">
      <w:pPr>
        <w:bidi/>
        <w:jc w:val="lowKashida"/>
        <w:rPr>
          <w:rFonts w:cs="Simplified Arabic"/>
          <w:b/>
          <w:bCs/>
          <w:sz w:val="28"/>
        </w:rPr>
      </w:pP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 w:rsidR="006E4431">
        <w:rPr>
          <w:rStyle w:val="Style14pt"/>
          <w:rFonts w:hint="cs"/>
          <w:szCs w:val="24"/>
          <w:rtl/>
        </w:rPr>
        <w:tab/>
      </w:r>
      <w:r>
        <w:rPr>
          <w:rStyle w:val="Style14pt"/>
          <w:szCs w:val="24"/>
          <w:rtl/>
        </w:rPr>
        <w:tab/>
        <w:t>5-04-1431هـ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إلى</w:t>
      </w:r>
      <w:r w:rsidR="00E95301">
        <w:rPr>
          <w:rStyle w:val="Style14pt"/>
          <w:szCs w:val="24"/>
          <w:rtl/>
        </w:rPr>
        <w:t xml:space="preserve"> </w:t>
      </w:r>
      <w:r w:rsidR="00D1223F">
        <w:rPr>
          <w:rStyle w:val="Style14pt"/>
          <w:rFonts w:hint="cs"/>
          <w:szCs w:val="24"/>
          <w:rtl/>
        </w:rPr>
        <w:t>2</w:t>
      </w:r>
      <w:r>
        <w:rPr>
          <w:rStyle w:val="Style14pt"/>
          <w:szCs w:val="24"/>
          <w:rtl/>
        </w:rPr>
        <w:t>-08-1435هـ</w:t>
      </w:r>
      <w:r w:rsidR="00E95301">
        <w:rPr>
          <w:rStyle w:val="Style14pt"/>
          <w:szCs w:val="24"/>
          <w:rtl/>
        </w:rPr>
        <w:t xml:space="preserve"> </w:t>
      </w:r>
    </w:p>
    <w:p w:rsidR="001E0F21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sz w:val="28"/>
          <w:rtl/>
        </w:rPr>
        <w:t>أستاذ</w:t>
      </w:r>
      <w:r w:rsidR="00E95301">
        <w:rPr>
          <w:rFonts w:cs="Simplified Arabic"/>
          <w:b/>
          <w:bCs/>
          <w:sz w:val="28"/>
          <w:rtl/>
        </w:rPr>
        <w:t xml:space="preserve"> </w:t>
      </w:r>
      <w:r>
        <w:rPr>
          <w:rFonts w:cs="Simplified Arabic" w:hint="eastAsia"/>
          <w:b/>
          <w:bCs/>
          <w:sz w:val="28"/>
          <w:rtl/>
        </w:rPr>
        <w:t>مساعد</w:t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Fonts w:cs="Simplified Arabic"/>
          <w:b/>
          <w:bCs/>
          <w:sz w:val="28"/>
          <w:rtl/>
        </w:rPr>
        <w:tab/>
      </w:r>
      <w:r>
        <w:rPr>
          <w:rStyle w:val="Style14pt"/>
          <w:rFonts w:hint="eastAsia"/>
          <w:szCs w:val="24"/>
          <w:rtl/>
        </w:rPr>
        <w:t>وقاية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النبات،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سعود</w:t>
      </w:r>
    </w:p>
    <w:p w:rsidR="00C96870" w:rsidRPr="00482DAE" w:rsidRDefault="00CA6D21" w:rsidP="00D1223F">
      <w:pPr>
        <w:bidi/>
        <w:jc w:val="lowKashida"/>
        <w:rPr>
          <w:rFonts w:cs="Simplified Arabic"/>
          <w:b/>
          <w:bCs/>
          <w:rtl/>
        </w:rPr>
      </w:pP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 w:rsidR="006E4431">
        <w:rPr>
          <w:rStyle w:val="Style14pt"/>
          <w:rFonts w:hint="cs"/>
          <w:szCs w:val="24"/>
          <w:rtl/>
        </w:rPr>
        <w:tab/>
      </w:r>
      <w:r>
        <w:rPr>
          <w:rStyle w:val="Style14pt"/>
          <w:szCs w:val="24"/>
          <w:rtl/>
        </w:rPr>
        <w:tab/>
        <w:t>15</w:t>
      </w:r>
      <w:r>
        <w:rPr>
          <w:rStyle w:val="Style14pt"/>
          <w:szCs w:val="24"/>
        </w:rPr>
        <w:t>-</w:t>
      </w:r>
      <w:r>
        <w:rPr>
          <w:rStyle w:val="Style14pt"/>
          <w:szCs w:val="24"/>
          <w:rtl/>
        </w:rPr>
        <w:t>02-1420</w:t>
      </w:r>
      <w:r>
        <w:rPr>
          <w:rFonts w:cs="Simplified Arabic" w:hint="eastAsia"/>
          <w:rtl/>
        </w:rPr>
        <w:t>هـ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حتى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4-4-1431هـ.</w:t>
      </w:r>
    </w:p>
    <w:p w:rsidR="001E0F21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sz w:val="28"/>
          <w:rtl/>
        </w:rPr>
        <w:lastRenderedPageBreak/>
        <w:t>معيد</w:t>
      </w:r>
      <w:r>
        <w:rPr>
          <w:rStyle w:val="Style14pt"/>
          <w:rtl/>
        </w:rPr>
        <w:tab/>
      </w:r>
      <w:r>
        <w:rPr>
          <w:rStyle w:val="Style14pt"/>
          <w:rtl/>
        </w:rPr>
        <w:tab/>
      </w:r>
      <w:r>
        <w:rPr>
          <w:rStyle w:val="Style14pt"/>
          <w:rtl/>
        </w:rPr>
        <w:tab/>
      </w:r>
      <w:r>
        <w:rPr>
          <w:rStyle w:val="Style14pt"/>
          <w:rtl/>
        </w:rPr>
        <w:tab/>
      </w:r>
      <w:r>
        <w:rPr>
          <w:rStyle w:val="Style14pt"/>
          <w:rtl/>
        </w:rPr>
        <w:tab/>
      </w:r>
      <w:r>
        <w:rPr>
          <w:rStyle w:val="Style14pt"/>
          <w:rFonts w:hint="eastAsia"/>
          <w:szCs w:val="24"/>
          <w:rtl/>
        </w:rPr>
        <w:t>وقاية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النبات،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سعود</w:t>
      </w:r>
    </w:p>
    <w:p w:rsidR="00C96870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>
        <w:rPr>
          <w:rStyle w:val="Style14pt"/>
          <w:szCs w:val="24"/>
          <w:rtl/>
        </w:rPr>
        <w:tab/>
      </w:r>
      <w:r w:rsidR="006E4431">
        <w:rPr>
          <w:rStyle w:val="Style14pt"/>
          <w:rFonts w:hint="cs"/>
          <w:szCs w:val="24"/>
          <w:rtl/>
        </w:rPr>
        <w:tab/>
      </w:r>
      <w:r>
        <w:rPr>
          <w:rStyle w:val="Style14pt"/>
          <w:szCs w:val="24"/>
          <w:rtl/>
        </w:rPr>
        <w:tab/>
        <w:t>12-10-1407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14-02-1420هـ.</w:t>
      </w:r>
    </w:p>
    <w:p w:rsidR="001E658C" w:rsidRDefault="00CA6D21" w:rsidP="00144357">
      <w:pPr>
        <w:pStyle w:val="Heading1"/>
        <w:rPr>
          <w:color w:val="auto"/>
          <w:rtl/>
        </w:rPr>
      </w:pPr>
      <w:bookmarkStart w:id="2" w:name="_Toc311034596"/>
      <w:r w:rsidRPr="00CA6D21">
        <w:rPr>
          <w:rFonts w:hint="eastAsia"/>
          <w:color w:val="auto"/>
          <w:rtl/>
        </w:rPr>
        <w:t>الاهتمامات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الإدارية</w:t>
      </w:r>
      <w:r w:rsidRPr="00CA6D21">
        <w:rPr>
          <w:color w:val="auto"/>
          <w:rtl/>
        </w:rPr>
        <w:t>:</w:t>
      </w:r>
      <w:bookmarkEnd w:id="2"/>
    </w:p>
    <w:p w:rsidR="006E4431" w:rsidRPr="006E4431" w:rsidRDefault="006E4431" w:rsidP="006E4431">
      <w:pPr>
        <w:pStyle w:val="Heading2"/>
        <w:rPr>
          <w:rtl/>
        </w:rPr>
      </w:pPr>
      <w:r>
        <w:rPr>
          <w:rFonts w:hint="cs"/>
          <w:rtl/>
        </w:rPr>
        <w:t>المشاركة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اعداد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استراتيجية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القسم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والكلية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ووكالة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الجامعة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للتطوير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والجودة.</w:t>
      </w:r>
    </w:p>
    <w:p w:rsidR="006E4431" w:rsidRPr="006E4431" w:rsidRDefault="006E4431" w:rsidP="006E4431">
      <w:pPr>
        <w:pStyle w:val="Heading2"/>
        <w:rPr>
          <w:rtl/>
        </w:rPr>
      </w:pPr>
      <w:r>
        <w:rPr>
          <w:rFonts w:hint="cs"/>
          <w:rtl/>
        </w:rPr>
        <w:t>المشاركة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حصول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القسم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والكلية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الاعتماد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الأكاديمي</w:t>
      </w:r>
      <w:r w:rsidR="00E95301">
        <w:rPr>
          <w:rFonts w:hint="cs"/>
          <w:rtl/>
        </w:rPr>
        <w:t xml:space="preserve"> </w:t>
      </w:r>
      <w:r>
        <w:rPr>
          <w:rFonts w:hint="cs"/>
          <w:rtl/>
        </w:rPr>
        <w:t>الدولي.</w:t>
      </w:r>
    </w:p>
    <w:p w:rsidR="006E4431" w:rsidRDefault="00CA6D21" w:rsidP="006E4431">
      <w:pPr>
        <w:pStyle w:val="Heading2"/>
        <w:rPr>
          <w:rtl/>
        </w:rPr>
      </w:pPr>
      <w:bookmarkStart w:id="3" w:name="_Toc311034597"/>
      <w:r w:rsidRPr="00CA6D21">
        <w:rPr>
          <w:rFonts w:hint="eastAsia"/>
          <w:rtl/>
        </w:rPr>
        <w:t>تطوير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صفحات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قسم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وقاية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النبات</w:t>
      </w:r>
      <w:r w:rsidRPr="00CA6D21">
        <w:rPr>
          <w:rtl/>
        </w:rPr>
        <w:t>:</w:t>
      </w:r>
      <w:bookmarkEnd w:id="3"/>
    </w:p>
    <w:p w:rsidR="001E658C" w:rsidRPr="00482DAE" w:rsidRDefault="001E658C" w:rsidP="002479E6">
      <w:pPr>
        <w:bidi/>
        <w:rPr>
          <w:rFonts w:cs="Simplified Arabic"/>
          <w:rtl/>
        </w:rPr>
      </w:pP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الفترة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الماضية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تم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بحمد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الله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تطوير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صفحة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القسم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والتي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نالت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إعجاب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الكثيرين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القسم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والكلية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والجامعة.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الأمور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التقنية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والتطويرية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وجودة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العمل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متميزة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بشهادة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مستعملي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الصفحة.</w:t>
      </w:r>
    </w:p>
    <w:p w:rsidR="006E4431" w:rsidRDefault="00CA6D21" w:rsidP="006E4431">
      <w:pPr>
        <w:pStyle w:val="Heading2"/>
        <w:rPr>
          <w:rtl/>
        </w:rPr>
      </w:pPr>
      <w:bookmarkStart w:id="4" w:name="_Toc311034598"/>
      <w:r w:rsidRPr="00CA6D21">
        <w:rPr>
          <w:rFonts w:hint="eastAsia"/>
          <w:rtl/>
        </w:rPr>
        <w:t>تطوير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صفحات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كلية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علوم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الأغذية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والزراعة</w:t>
      </w:r>
      <w:r w:rsidRPr="00CA6D21">
        <w:rPr>
          <w:rtl/>
        </w:rPr>
        <w:t>:</w:t>
      </w:r>
      <w:bookmarkEnd w:id="4"/>
    </w:p>
    <w:p w:rsidR="001E658C" w:rsidRPr="00482DAE" w:rsidRDefault="001E658C" w:rsidP="002479E6">
      <w:pPr>
        <w:bidi/>
        <w:rPr>
          <w:rFonts w:cs="Simplified Arabic"/>
        </w:rPr>
      </w:pPr>
      <w:r w:rsidRPr="00482DAE">
        <w:rPr>
          <w:rFonts w:cs="Simplified Arabic" w:hint="cs"/>
          <w:rtl/>
        </w:rPr>
        <w:t>عملت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مع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فرق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العمل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المناط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بها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تطوي</w:t>
      </w:r>
      <w:r w:rsidR="00CA6D21">
        <w:rPr>
          <w:rFonts w:cs="Simplified Arabic" w:hint="eastAsia"/>
          <w:rtl/>
        </w:rPr>
        <w:t>ر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صفحات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الكلية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وهذه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الجهود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توجت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بفوز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الكلية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بالمركز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الأول</w:t>
      </w:r>
      <w:r w:rsidR="00CA6D21">
        <w:rPr>
          <w:rFonts w:cs="Simplified Arabic"/>
          <w:rtl/>
        </w:rPr>
        <w:t>.</w:t>
      </w:r>
    </w:p>
    <w:p w:rsidR="00C96870" w:rsidRPr="00482DAE" w:rsidRDefault="00CA6D21" w:rsidP="00144357">
      <w:pPr>
        <w:pStyle w:val="Heading1"/>
        <w:rPr>
          <w:color w:val="auto"/>
          <w:sz w:val="36"/>
          <w:rtl/>
        </w:rPr>
      </w:pPr>
      <w:bookmarkStart w:id="5" w:name="_Toc311034599"/>
      <w:r w:rsidRPr="00CA6D21">
        <w:rPr>
          <w:rFonts w:hint="eastAsia"/>
          <w:color w:val="auto"/>
          <w:rtl/>
        </w:rPr>
        <w:t>السيرة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التعليمية</w:t>
      </w:r>
      <w:r w:rsidRPr="00CA6D21">
        <w:rPr>
          <w:color w:val="auto"/>
          <w:rtl/>
        </w:rPr>
        <w:t>:</w:t>
      </w:r>
      <w:bookmarkEnd w:id="5"/>
    </w:p>
    <w:p w:rsidR="006E4431" w:rsidRDefault="00CA6D21" w:rsidP="006E4431">
      <w:pPr>
        <w:pStyle w:val="Heading2"/>
        <w:rPr>
          <w:rtl/>
        </w:rPr>
      </w:pPr>
      <w:bookmarkStart w:id="6" w:name="_Toc311034600"/>
      <w:proofErr w:type="spellStart"/>
      <w:r w:rsidRPr="00CA6D21">
        <w:rPr>
          <w:rFonts w:hint="eastAsia"/>
          <w:rtl/>
        </w:rPr>
        <w:t>دكتوراة</w:t>
      </w:r>
      <w:proofErr w:type="spellEnd"/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علم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الحشرات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الاقتصادية</w:t>
      </w:r>
      <w:r w:rsidRPr="00CA6D21">
        <w:rPr>
          <w:rtl/>
        </w:rPr>
        <w:tab/>
      </w:r>
      <w:r w:rsidRPr="00CA6D21">
        <w:tab/>
        <w:t>PhD–Economic</w:t>
      </w:r>
      <w:r w:rsidR="00E95301">
        <w:t xml:space="preserve"> </w:t>
      </w:r>
      <w:r w:rsidRPr="00CA6D21">
        <w:t>Entomology</w:t>
      </w:r>
      <w:bookmarkEnd w:id="6"/>
      <w:r w:rsidR="00E95301">
        <w:rPr>
          <w:rtl/>
        </w:rPr>
        <w:t xml:space="preserve"> </w:t>
      </w:r>
    </w:p>
    <w:p w:rsidR="00C96870" w:rsidRPr="00482DAE" w:rsidRDefault="00C96870" w:rsidP="00D1223F">
      <w:pPr>
        <w:bidi/>
        <w:ind w:firstLine="720"/>
        <w:jc w:val="lowKashida"/>
        <w:rPr>
          <w:rFonts w:cs="Simplified Arabic"/>
          <w:b/>
          <w:bCs/>
          <w:rtl/>
        </w:rPr>
      </w:pPr>
      <w:r w:rsidRPr="00482DAE">
        <w:rPr>
          <w:rFonts w:cs="Simplified Arabic" w:hint="cs"/>
          <w:b/>
          <w:bCs/>
          <w:rtl/>
        </w:rPr>
        <w:t>جامعة</w:t>
      </w:r>
      <w:r w:rsidR="00E95301">
        <w:rPr>
          <w:rFonts w:cs="Simplified Arabic" w:hint="cs"/>
          <w:b/>
          <w:bCs/>
          <w:rtl/>
        </w:rPr>
        <w:t xml:space="preserve"> </w:t>
      </w:r>
      <w:proofErr w:type="spellStart"/>
      <w:r w:rsidRPr="00482DAE">
        <w:rPr>
          <w:rFonts w:cs="Simplified Arabic" w:hint="cs"/>
          <w:b/>
          <w:bCs/>
          <w:rtl/>
        </w:rPr>
        <w:t>منيسوتا</w:t>
      </w:r>
      <w:proofErr w:type="spellEnd"/>
      <w:r w:rsidRPr="00482DAE">
        <w:rPr>
          <w:rFonts w:cs="Simplified Arabic" w:hint="cs"/>
          <w:b/>
          <w:bCs/>
          <w:rtl/>
        </w:rPr>
        <w:t>،</w:t>
      </w:r>
      <w:r w:rsidR="00E95301">
        <w:rPr>
          <w:rFonts w:cs="Simplified Arabic" w:hint="cs"/>
          <w:b/>
          <w:bCs/>
          <w:rtl/>
        </w:rPr>
        <w:t xml:space="preserve"> </w:t>
      </w:r>
      <w:proofErr w:type="spellStart"/>
      <w:r w:rsidRPr="00482DAE">
        <w:rPr>
          <w:rFonts w:cs="Simplified Arabic" w:hint="cs"/>
          <w:b/>
          <w:bCs/>
          <w:rtl/>
        </w:rPr>
        <w:t>منيابوليس</w:t>
      </w:r>
      <w:proofErr w:type="spellEnd"/>
      <w:r w:rsidRPr="00482DAE">
        <w:rPr>
          <w:rFonts w:cs="Simplified Arabic" w:hint="cs"/>
          <w:b/>
          <w:bCs/>
          <w:rtl/>
        </w:rPr>
        <w:t>،</w:t>
      </w:r>
      <w:r w:rsidR="00E95301">
        <w:rPr>
          <w:rFonts w:cs="Simplified Arabic" w:hint="cs"/>
          <w:b/>
          <w:bCs/>
          <w:rtl/>
        </w:rPr>
        <w:t xml:space="preserve"> </w:t>
      </w:r>
      <w:proofErr w:type="spellStart"/>
      <w:r w:rsidRPr="00482DAE">
        <w:rPr>
          <w:rFonts w:cs="Simplified Arabic" w:hint="cs"/>
          <w:b/>
          <w:bCs/>
          <w:rtl/>
        </w:rPr>
        <w:t>منيسوتا</w:t>
      </w:r>
      <w:proofErr w:type="spellEnd"/>
      <w:r w:rsidRPr="00482DAE">
        <w:rPr>
          <w:rFonts w:cs="Simplified Arabic" w:hint="cs"/>
          <w:b/>
          <w:bCs/>
          <w:rtl/>
        </w:rPr>
        <w:t>،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أمريكا</w:t>
      </w:r>
      <w:r w:rsidRPr="00482DAE">
        <w:rPr>
          <w:rFonts w:cs="Simplified Arabic" w:hint="cs"/>
          <w:b/>
          <w:bCs/>
          <w:rtl/>
        </w:rPr>
        <w:tab/>
      </w:r>
      <w:r w:rsidRPr="00482DAE">
        <w:rPr>
          <w:rFonts w:cs="Simplified Arabic" w:hint="cs"/>
          <w:b/>
          <w:bCs/>
          <w:rtl/>
        </w:rPr>
        <w:tab/>
      </w:r>
      <w:r w:rsidRPr="00482DAE">
        <w:rPr>
          <w:rFonts w:cs="Simplified Arabic" w:hint="cs"/>
          <w:b/>
          <w:bCs/>
          <w:rtl/>
        </w:rPr>
        <w:tab/>
        <w:t>28-08-1419</w:t>
      </w:r>
    </w:p>
    <w:p w:rsidR="00C96870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عنوان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الرسالة</w:t>
      </w:r>
      <w:r>
        <w:rPr>
          <w:rFonts w:cs="Simplified Arabic"/>
          <w:b/>
          <w:bCs/>
          <w:rtl/>
        </w:rPr>
        <w:t>:</w:t>
      </w:r>
      <w:r>
        <w:rPr>
          <w:rStyle w:val="Style14pt"/>
          <w:szCs w:val="24"/>
          <w:rtl/>
        </w:rPr>
        <w:tab/>
      </w:r>
      <w:r>
        <w:rPr>
          <w:rStyle w:val="Style14pt"/>
          <w:rFonts w:hint="eastAsia"/>
          <w:szCs w:val="24"/>
          <w:rtl/>
        </w:rPr>
        <w:t>تأثير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نقص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العناصر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الغذائية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وموقع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الورقة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النباتات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على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سلوكيات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السبر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لقافز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أوراق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البطاطس</w:t>
      </w:r>
    </w:p>
    <w:p w:rsidR="00C96870" w:rsidRPr="00482DAE" w:rsidRDefault="00CA6D21" w:rsidP="00C96870">
      <w:pPr>
        <w:ind w:left="720" w:hanging="720"/>
        <w:jc w:val="lowKashida"/>
        <w:rPr>
          <w:rFonts w:cs="Simplified Arabic"/>
          <w:rtl/>
        </w:rPr>
      </w:pPr>
      <w:r>
        <w:rPr>
          <w:rFonts w:cs="Simplified Arabic"/>
        </w:rPr>
        <w:t>Title: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Effects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nutrient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deficiency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and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leaf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location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plants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probing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>
        <w:rPr>
          <w:rFonts w:cs="Simplified Arabic"/>
          <w:i/>
          <w:iCs/>
        </w:rPr>
        <w:t>Empoasca</w:t>
      </w:r>
      <w:proofErr w:type="spellEnd"/>
      <w:r w:rsidR="00E95301">
        <w:rPr>
          <w:rFonts w:cs="Simplified Arabic"/>
          <w:i/>
          <w:iCs/>
        </w:rPr>
        <w:t xml:space="preserve"> </w:t>
      </w:r>
      <w:proofErr w:type="spellStart"/>
      <w:r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>
        <w:rPr>
          <w:rFonts w:cs="Simplified Arabic"/>
        </w:rPr>
        <w:t>(</w:t>
      </w:r>
      <w:proofErr w:type="spellStart"/>
      <w:r>
        <w:rPr>
          <w:rFonts w:cs="Simplified Arabic"/>
        </w:rPr>
        <w:t>Homoptera</w:t>
      </w:r>
      <w:proofErr w:type="spellEnd"/>
      <w:r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>
        <w:rPr>
          <w:rFonts w:cs="Simplified Arabic"/>
        </w:rPr>
        <w:t>Cicadellidae</w:t>
      </w:r>
      <w:proofErr w:type="spellEnd"/>
      <w:r>
        <w:rPr>
          <w:rFonts w:cs="Simplified Arabic"/>
        </w:rPr>
        <w:t>)</w:t>
      </w:r>
    </w:p>
    <w:p w:rsidR="006E4431" w:rsidRDefault="00CA6D21" w:rsidP="006E4431">
      <w:pPr>
        <w:pStyle w:val="Heading2"/>
        <w:rPr>
          <w:rtl/>
        </w:rPr>
      </w:pPr>
      <w:bookmarkStart w:id="7" w:name="_Toc311034601"/>
      <w:r w:rsidRPr="00CA6D21">
        <w:rPr>
          <w:rFonts w:hint="eastAsia"/>
          <w:rtl/>
        </w:rPr>
        <w:t>ماجستير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علم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الحشرات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الاقتصادية</w:t>
      </w:r>
      <w:r w:rsidRPr="00CA6D21">
        <w:rPr>
          <w:rtl/>
        </w:rPr>
        <w:tab/>
      </w:r>
      <w:r w:rsidRPr="00CA6D21">
        <w:rPr>
          <w:rtl/>
        </w:rPr>
        <w:tab/>
      </w:r>
      <w:r w:rsidRPr="00CA6D21">
        <w:rPr>
          <w:rtl/>
        </w:rPr>
        <w:tab/>
      </w:r>
      <w:r w:rsidRPr="00CA6D21">
        <w:t>MS–Entomology</w:t>
      </w:r>
      <w:bookmarkEnd w:id="7"/>
      <w:r w:rsidR="00E95301">
        <w:rPr>
          <w:rtl/>
        </w:rPr>
        <w:t xml:space="preserve"> </w:t>
      </w:r>
    </w:p>
    <w:p w:rsidR="00C96870" w:rsidRPr="00482DAE" w:rsidRDefault="00C96870" w:rsidP="00D1223F">
      <w:pPr>
        <w:bidi/>
        <w:ind w:firstLine="720"/>
        <w:jc w:val="lowKashida"/>
        <w:rPr>
          <w:rFonts w:cs="Simplified Arabic"/>
          <w:b/>
          <w:bCs/>
          <w:rtl/>
        </w:rPr>
      </w:pPr>
      <w:r w:rsidRPr="00482DAE">
        <w:rPr>
          <w:rFonts w:cs="Simplified Arabic" w:hint="cs"/>
          <w:b/>
          <w:bCs/>
          <w:rtl/>
        </w:rPr>
        <w:t>جامعة</w:t>
      </w:r>
      <w:r w:rsidR="00E95301">
        <w:rPr>
          <w:rFonts w:cs="Simplified Arabic" w:hint="cs"/>
          <w:b/>
          <w:bCs/>
          <w:rtl/>
        </w:rPr>
        <w:t xml:space="preserve"> </w:t>
      </w:r>
      <w:proofErr w:type="spellStart"/>
      <w:r w:rsidRPr="00482DAE">
        <w:rPr>
          <w:rFonts w:cs="Simplified Arabic" w:hint="cs"/>
          <w:b/>
          <w:bCs/>
          <w:rtl/>
        </w:rPr>
        <w:t>منيسوتا</w:t>
      </w:r>
      <w:proofErr w:type="spellEnd"/>
      <w:r w:rsidRPr="00482DAE">
        <w:rPr>
          <w:rFonts w:cs="Simplified Arabic" w:hint="cs"/>
          <w:b/>
          <w:bCs/>
          <w:rtl/>
        </w:rPr>
        <w:t>،</w:t>
      </w:r>
      <w:r w:rsidR="00E95301">
        <w:rPr>
          <w:rFonts w:cs="Simplified Arabic" w:hint="cs"/>
          <w:b/>
          <w:bCs/>
          <w:rtl/>
        </w:rPr>
        <w:t xml:space="preserve"> </w:t>
      </w:r>
      <w:proofErr w:type="spellStart"/>
      <w:r w:rsidR="00CA6D21">
        <w:rPr>
          <w:rFonts w:cs="Simplified Arabic" w:hint="eastAsia"/>
          <w:b/>
          <w:bCs/>
          <w:rtl/>
        </w:rPr>
        <w:t>منيابوليس</w:t>
      </w:r>
      <w:proofErr w:type="spellEnd"/>
      <w:r w:rsidR="00CA6D21">
        <w:rPr>
          <w:rFonts w:cs="Simplified Arabic" w:hint="eastAsia"/>
          <w:b/>
          <w:bCs/>
          <w:rtl/>
        </w:rPr>
        <w:t>،</w:t>
      </w:r>
      <w:r w:rsidR="00E95301">
        <w:rPr>
          <w:rFonts w:cs="Simplified Arabic"/>
          <w:b/>
          <w:bCs/>
          <w:rtl/>
        </w:rPr>
        <w:t xml:space="preserve"> </w:t>
      </w:r>
      <w:proofErr w:type="spellStart"/>
      <w:r w:rsidR="00CA6D21">
        <w:rPr>
          <w:rFonts w:cs="Simplified Arabic" w:hint="eastAsia"/>
          <w:b/>
          <w:bCs/>
          <w:rtl/>
        </w:rPr>
        <w:t>منيسوتا</w:t>
      </w:r>
      <w:proofErr w:type="spellEnd"/>
      <w:r w:rsidR="00CA6D21">
        <w:rPr>
          <w:rFonts w:cs="Simplified Arabic" w:hint="eastAsia"/>
          <w:b/>
          <w:bCs/>
          <w:rtl/>
        </w:rPr>
        <w:t>،</w:t>
      </w:r>
      <w:r w:rsidR="00E95301">
        <w:rPr>
          <w:rFonts w:cs="Simplified Arabic"/>
          <w:b/>
          <w:bCs/>
          <w:rtl/>
        </w:rPr>
        <w:t xml:space="preserve"> </w:t>
      </w:r>
      <w:r w:rsidR="00CA6D21">
        <w:rPr>
          <w:rFonts w:cs="Simplified Arabic" w:hint="eastAsia"/>
          <w:b/>
          <w:bCs/>
          <w:rtl/>
        </w:rPr>
        <w:t>أمريكا</w:t>
      </w:r>
      <w:r w:rsidR="00CA6D21">
        <w:rPr>
          <w:rFonts w:cs="Simplified Arabic"/>
          <w:b/>
          <w:bCs/>
          <w:rtl/>
        </w:rPr>
        <w:tab/>
      </w:r>
      <w:r w:rsidR="00CA6D21">
        <w:rPr>
          <w:rFonts w:cs="Simplified Arabic"/>
          <w:b/>
          <w:bCs/>
          <w:rtl/>
        </w:rPr>
        <w:tab/>
      </w:r>
      <w:r w:rsidR="00CA6D21">
        <w:rPr>
          <w:rFonts w:cs="Simplified Arabic"/>
          <w:b/>
          <w:bCs/>
          <w:rtl/>
        </w:rPr>
        <w:tab/>
        <w:t>25-02-1414</w:t>
      </w:r>
    </w:p>
    <w:p w:rsidR="00C96870" w:rsidRPr="00482DAE" w:rsidRDefault="00CA6D21" w:rsidP="00D1223F">
      <w:pPr>
        <w:bidi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عنوان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الرسالة</w:t>
      </w:r>
      <w:r>
        <w:rPr>
          <w:rFonts w:cs="Simplified Arabic"/>
          <w:b/>
          <w:bCs/>
          <w:rtl/>
        </w:rPr>
        <w:t>:</w:t>
      </w:r>
      <w:r>
        <w:rPr>
          <w:rStyle w:val="Style14pt"/>
          <w:szCs w:val="24"/>
          <w:rtl/>
        </w:rPr>
        <w:tab/>
      </w:r>
      <w:r>
        <w:rPr>
          <w:rStyle w:val="Style14pt"/>
          <w:rFonts w:hint="eastAsia"/>
          <w:szCs w:val="24"/>
          <w:rtl/>
        </w:rPr>
        <w:t>تأثير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نقص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الماء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على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سلوكيات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السبر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(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التغذية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)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لقافز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أوراق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البطاطس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على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نباتات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البرسيم</w:t>
      </w:r>
    </w:p>
    <w:p w:rsidR="00C96870" w:rsidRPr="00482DAE" w:rsidRDefault="00CA6D21" w:rsidP="00C96870">
      <w:pPr>
        <w:ind w:left="720" w:hanging="720"/>
        <w:jc w:val="lowKashida"/>
        <w:rPr>
          <w:rFonts w:cs="Simplified Arabic"/>
          <w:rtl/>
        </w:rPr>
      </w:pPr>
      <w:r>
        <w:rPr>
          <w:rFonts w:cs="Simplified Arabic"/>
        </w:rPr>
        <w:t>Title: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Effects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water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deficit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>
        <w:rPr>
          <w:rFonts w:cs="Simplified Arabic"/>
          <w:i/>
          <w:iCs/>
        </w:rPr>
        <w:t>Empoasca</w:t>
      </w:r>
      <w:proofErr w:type="spellEnd"/>
      <w:r w:rsidR="00E95301">
        <w:rPr>
          <w:rFonts w:cs="Simplified Arabic"/>
          <w:i/>
          <w:iCs/>
        </w:rPr>
        <w:t xml:space="preserve"> </w:t>
      </w:r>
      <w:proofErr w:type="spellStart"/>
      <w:r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>
        <w:rPr>
          <w:rFonts w:cs="Simplified Arabic"/>
        </w:rPr>
        <w:t>(</w:t>
      </w:r>
      <w:proofErr w:type="spellStart"/>
      <w:r>
        <w:rPr>
          <w:rFonts w:cs="Simplified Arabic"/>
        </w:rPr>
        <w:t>Homoptera</w:t>
      </w:r>
      <w:proofErr w:type="spellEnd"/>
      <w:r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>
        <w:rPr>
          <w:rFonts w:cs="Simplified Arabic"/>
        </w:rPr>
        <w:t>Cicadellidae</w:t>
      </w:r>
      <w:proofErr w:type="spellEnd"/>
      <w:r>
        <w:rPr>
          <w:rFonts w:cs="Simplified Arabic"/>
        </w:rPr>
        <w:t>)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alfalfa</w:t>
      </w:r>
    </w:p>
    <w:p w:rsidR="006E4431" w:rsidRDefault="00CA6D21" w:rsidP="006E4431">
      <w:pPr>
        <w:pStyle w:val="Heading2"/>
        <w:rPr>
          <w:rtl/>
        </w:rPr>
      </w:pPr>
      <w:bookmarkStart w:id="8" w:name="_Toc311034602"/>
      <w:r w:rsidRPr="00CA6D21">
        <w:rPr>
          <w:rFonts w:hint="eastAsia"/>
          <w:rtl/>
        </w:rPr>
        <w:t>بكالوريوس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العلوم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الزراعية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–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وقاية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النبات</w:t>
      </w:r>
      <w:r w:rsidRPr="00CA6D21">
        <w:rPr>
          <w:rtl/>
        </w:rPr>
        <w:tab/>
      </w:r>
      <w:r w:rsidRPr="00CA6D21">
        <w:rPr>
          <w:rtl/>
        </w:rPr>
        <w:tab/>
      </w:r>
      <w:r w:rsidRPr="00CA6D21">
        <w:t>B.</w:t>
      </w:r>
      <w:r w:rsidR="00E95301">
        <w:t xml:space="preserve"> </w:t>
      </w:r>
      <w:r w:rsidRPr="00CA6D21">
        <w:t>Sc.–Plant</w:t>
      </w:r>
      <w:r w:rsidR="00E95301">
        <w:t xml:space="preserve"> </w:t>
      </w:r>
      <w:r w:rsidRPr="00CA6D21">
        <w:t>Protection</w:t>
      </w:r>
      <w:bookmarkEnd w:id="8"/>
    </w:p>
    <w:p w:rsidR="00C96870" w:rsidRPr="00482DAE" w:rsidRDefault="00C96870" w:rsidP="00D1223F">
      <w:pPr>
        <w:bidi/>
        <w:ind w:left="720" w:firstLine="720"/>
        <w:rPr>
          <w:rFonts w:cs="Simplified Arabic"/>
          <w:rtl/>
        </w:rPr>
      </w:pPr>
      <w:r w:rsidRPr="00482DAE">
        <w:rPr>
          <w:rFonts w:cs="Simplified Arabic" w:hint="cs"/>
          <w:rtl/>
        </w:rPr>
        <w:t>جامعة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الملك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سعود،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الرياض،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المملكة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العربية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السعودية</w:t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  <w:t>25-05-1407</w:t>
      </w:r>
    </w:p>
    <w:p w:rsidR="00C96870" w:rsidRPr="00482DAE" w:rsidRDefault="00CA6D21" w:rsidP="00144357">
      <w:pPr>
        <w:pStyle w:val="Heading1"/>
        <w:rPr>
          <w:color w:val="auto"/>
          <w:rtl/>
        </w:rPr>
      </w:pPr>
      <w:bookmarkStart w:id="9" w:name="_Toc311034603"/>
      <w:r w:rsidRPr="00CA6D21">
        <w:rPr>
          <w:rFonts w:hint="eastAsia"/>
          <w:color w:val="auto"/>
          <w:rtl/>
        </w:rPr>
        <w:lastRenderedPageBreak/>
        <w:t>الاهتمامات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العلمية</w:t>
      </w:r>
      <w:r w:rsidRPr="00CA6D21">
        <w:rPr>
          <w:color w:val="auto"/>
          <w:rtl/>
        </w:rPr>
        <w:t>:</w:t>
      </w:r>
      <w:bookmarkEnd w:id="9"/>
    </w:p>
    <w:p w:rsidR="006E4431" w:rsidRDefault="00CA6D21" w:rsidP="006E4431">
      <w:pPr>
        <w:pStyle w:val="Heading2"/>
        <w:rPr>
          <w:rtl/>
        </w:rPr>
      </w:pPr>
      <w:bookmarkStart w:id="10" w:name="_Toc311034604"/>
      <w:r w:rsidRPr="00CA6D21">
        <w:rPr>
          <w:rFonts w:hint="eastAsia"/>
          <w:rtl/>
        </w:rPr>
        <w:t>عمل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تجارب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علمية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للآفات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الاقتصادية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والمتضمنة</w:t>
      </w:r>
      <w:r w:rsidR="00E95301">
        <w:rPr>
          <w:rtl/>
        </w:rPr>
        <w:t xml:space="preserve"> </w:t>
      </w:r>
      <w:proofErr w:type="spellStart"/>
      <w:r w:rsidRPr="00CA6D21">
        <w:rPr>
          <w:rFonts w:hint="eastAsia"/>
          <w:rtl/>
        </w:rPr>
        <w:t>الأتي</w:t>
      </w:r>
      <w:proofErr w:type="spellEnd"/>
      <w:r w:rsidRPr="00CA6D21">
        <w:rPr>
          <w:rtl/>
        </w:rPr>
        <w:t>:</w:t>
      </w:r>
      <w:bookmarkEnd w:id="10"/>
    </w:p>
    <w:p w:rsidR="00C96870" w:rsidRPr="00D1223F" w:rsidRDefault="00C96870" w:rsidP="0052625C">
      <w:pPr>
        <w:bidi/>
        <w:ind w:left="720" w:hanging="720"/>
        <w:jc w:val="lowKashida"/>
        <w:rPr>
          <w:rFonts w:cs="Simplified Arabic"/>
          <w:rtl/>
        </w:rPr>
      </w:pPr>
      <w:r w:rsidRPr="00D1223F">
        <w:rPr>
          <w:rFonts w:cs="Simplified Arabic" w:hint="cs"/>
          <w:rtl/>
        </w:rPr>
        <w:t>الآفات</w:t>
      </w:r>
      <w:r w:rsidR="00E95301" w:rsidRPr="00D1223F">
        <w:rPr>
          <w:rFonts w:cs="Simplified Arabic" w:hint="cs"/>
          <w:rtl/>
        </w:rPr>
        <w:t xml:space="preserve"> </w:t>
      </w:r>
      <w:r w:rsidRPr="00D1223F">
        <w:rPr>
          <w:rFonts w:cs="Simplified Arabic" w:hint="cs"/>
          <w:rtl/>
        </w:rPr>
        <w:t>الزراعية</w:t>
      </w:r>
      <w:r w:rsidR="00E95301" w:rsidRPr="00D1223F">
        <w:rPr>
          <w:rFonts w:cs="Simplified Arabic" w:hint="cs"/>
          <w:rtl/>
        </w:rPr>
        <w:t xml:space="preserve"> </w:t>
      </w:r>
      <w:r w:rsidR="00CA6D21" w:rsidRPr="00D1223F">
        <w:rPr>
          <w:rFonts w:cs="Simplified Arabic"/>
        </w:rPr>
        <w:t>–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البحوث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الحالية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عن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إدارة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آفات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النخيل</w:t>
      </w:r>
      <w:r w:rsidR="00E95301" w:rsidRPr="00D1223F">
        <w:rPr>
          <w:rFonts w:cs="Simplified Arabic" w:hint="cs"/>
          <w:rtl/>
        </w:rPr>
        <w:t xml:space="preserve"> </w:t>
      </w:r>
      <w:r w:rsidR="006E4431" w:rsidRPr="00D1223F">
        <w:rPr>
          <w:rFonts w:cs="Simplified Arabic" w:hint="cs"/>
          <w:rtl/>
        </w:rPr>
        <w:t>(وخصوصا</w:t>
      </w:r>
      <w:r w:rsidR="00E95301" w:rsidRPr="00D1223F">
        <w:rPr>
          <w:rFonts w:cs="Simplified Arabic" w:hint="cs"/>
          <w:rtl/>
        </w:rPr>
        <w:t xml:space="preserve"> </w:t>
      </w:r>
      <w:r w:rsidR="006E4431" w:rsidRPr="00D1223F">
        <w:rPr>
          <w:rFonts w:cs="Simplified Arabic" w:hint="cs"/>
          <w:rtl/>
        </w:rPr>
        <w:t>سوسة</w:t>
      </w:r>
      <w:r w:rsidR="00E95301" w:rsidRPr="00D1223F">
        <w:rPr>
          <w:rFonts w:cs="Simplified Arabic" w:hint="cs"/>
          <w:rtl/>
        </w:rPr>
        <w:t xml:space="preserve"> </w:t>
      </w:r>
      <w:r w:rsidR="006E4431" w:rsidRPr="00D1223F">
        <w:rPr>
          <w:rFonts w:cs="Simplified Arabic" w:hint="cs"/>
          <w:rtl/>
        </w:rPr>
        <w:t>النخيل</w:t>
      </w:r>
      <w:r w:rsidR="00E95301" w:rsidRPr="00D1223F">
        <w:rPr>
          <w:rFonts w:cs="Simplified Arabic" w:hint="cs"/>
          <w:rtl/>
        </w:rPr>
        <w:t xml:space="preserve"> </w:t>
      </w:r>
      <w:r w:rsidR="006E4431" w:rsidRPr="00D1223F">
        <w:rPr>
          <w:rFonts w:cs="Simplified Arabic" w:hint="cs"/>
          <w:rtl/>
        </w:rPr>
        <w:t>الحمراء)</w:t>
      </w:r>
      <w:r w:rsidR="00E95301" w:rsidRPr="00D1223F">
        <w:rPr>
          <w:rFonts w:cs="Simplified Arabic" w:hint="cs"/>
          <w:rtl/>
        </w:rPr>
        <w:t xml:space="preserve"> </w:t>
      </w:r>
      <w:r w:rsidR="00CA6D21" w:rsidRPr="00D1223F">
        <w:rPr>
          <w:rFonts w:cs="Simplified Arabic"/>
          <w:rtl/>
        </w:rPr>
        <w:t>بتطبيقات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المكافحة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المتكاملة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و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ذلك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بدراسة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سلوكيات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وبيولوجية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سوسة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النخيل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الحمراء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و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إدارة</w:t>
      </w:r>
      <w:r w:rsidR="00E95301" w:rsidRPr="00D1223F">
        <w:rPr>
          <w:rFonts w:cs="Simplified Arabic"/>
          <w:rtl/>
        </w:rPr>
        <w:t xml:space="preserve"> </w:t>
      </w:r>
      <w:proofErr w:type="spellStart"/>
      <w:r w:rsidR="0052625C" w:rsidRPr="00D1223F">
        <w:rPr>
          <w:rFonts w:cs="Simplified Arabic" w:hint="cs"/>
          <w:rtl/>
        </w:rPr>
        <w:t>أكاروسا</w:t>
      </w:r>
      <w:r w:rsidR="0052625C" w:rsidRPr="00D1223F">
        <w:rPr>
          <w:rFonts w:cs="Simplified Arabic" w:hint="eastAsia"/>
          <w:rtl/>
        </w:rPr>
        <w:t>ت</w:t>
      </w:r>
      <w:proofErr w:type="spellEnd"/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تمور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النخيل،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و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التذبذب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العددي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لديدان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البلح</w:t>
      </w:r>
      <w:r w:rsidR="00E95301" w:rsidRPr="00D1223F">
        <w:rPr>
          <w:rFonts w:cs="Simplified Arabic"/>
          <w:rtl/>
        </w:rPr>
        <w:t xml:space="preserve"> </w:t>
      </w:r>
      <w:r w:rsidR="00CA6D21" w:rsidRPr="00D1223F">
        <w:rPr>
          <w:rFonts w:cs="Simplified Arabic"/>
          <w:rtl/>
        </w:rPr>
        <w:t>والتمور.</w:t>
      </w:r>
    </w:p>
    <w:p w:rsidR="00C96870" w:rsidRPr="00D1223F" w:rsidRDefault="00CA6D21" w:rsidP="002479E6">
      <w:pPr>
        <w:bidi/>
        <w:ind w:left="720" w:hanging="720"/>
        <w:jc w:val="lowKashida"/>
        <w:rPr>
          <w:rFonts w:cs="Simplified Arabic"/>
          <w:rtl/>
        </w:rPr>
      </w:pPr>
      <w:r w:rsidRPr="00D1223F">
        <w:rPr>
          <w:rFonts w:cs="Simplified Arabic" w:hint="eastAsia"/>
          <w:rtl/>
        </w:rPr>
        <w:t>حشرات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الغابات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-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التذبذب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العددي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لحشرات</w:t>
      </w:r>
      <w:r w:rsidR="00E95301" w:rsidRPr="00D1223F">
        <w:rPr>
          <w:rFonts w:cs="Simplified Arabic"/>
          <w:rtl/>
        </w:rPr>
        <w:t xml:space="preserve"> </w:t>
      </w:r>
      <w:proofErr w:type="spellStart"/>
      <w:r w:rsidRPr="00D1223F">
        <w:rPr>
          <w:rFonts w:cs="Simplified Arabic" w:hint="eastAsia"/>
          <w:rtl/>
        </w:rPr>
        <w:t>الأكاسيات</w:t>
      </w:r>
      <w:proofErr w:type="spellEnd"/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و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حصر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التركيبة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الحشرية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لغابات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المنطقة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الغربية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(وخاصة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أشجار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العرعر</w:t>
      </w:r>
      <w:r w:rsidRPr="00D1223F">
        <w:rPr>
          <w:rFonts w:cs="Simplified Arabic"/>
          <w:rtl/>
        </w:rPr>
        <w:t>)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في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المملكة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العربية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السعودية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ولشعيب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محافظة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 w:hint="eastAsia"/>
          <w:rtl/>
        </w:rPr>
        <w:t>حريملاء</w:t>
      </w:r>
      <w:r w:rsidRPr="00D1223F">
        <w:rPr>
          <w:rFonts w:cs="Simplified Arabic"/>
          <w:rtl/>
        </w:rPr>
        <w:t>.</w:t>
      </w:r>
    </w:p>
    <w:p w:rsidR="00C96870" w:rsidRPr="00D1223F" w:rsidRDefault="00CA6D21" w:rsidP="002479E6">
      <w:pPr>
        <w:bidi/>
        <w:ind w:left="720" w:hanging="720"/>
        <w:jc w:val="lowKashida"/>
        <w:rPr>
          <w:rFonts w:cs="Simplified Arabic"/>
          <w:rtl/>
        </w:rPr>
      </w:pPr>
      <w:r w:rsidRPr="00D1223F">
        <w:rPr>
          <w:rFonts w:cs="Simplified Arabic" w:hint="eastAsia"/>
          <w:rtl/>
        </w:rPr>
        <w:t>دراسات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سلوكيات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التغذية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</w:rPr>
        <w:t>–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دراسة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تأثير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الضغوط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المختلفة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(ري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وخصوبة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وظروف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جوية)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على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سلوكيات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التغذية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للحشرات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الثاقبة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الماصة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باستخدام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أجهزة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قياس</w:t>
      </w:r>
      <w:r w:rsidR="00E95301" w:rsidRPr="00D1223F">
        <w:rPr>
          <w:rFonts w:cs="Simplified Arabic"/>
          <w:rtl/>
        </w:rPr>
        <w:t xml:space="preserve"> </w:t>
      </w:r>
      <w:r w:rsidRPr="00D1223F">
        <w:rPr>
          <w:rFonts w:cs="Simplified Arabic"/>
          <w:rtl/>
        </w:rPr>
        <w:t>إلكترونية.</w:t>
      </w:r>
    </w:p>
    <w:p w:rsidR="00C96870" w:rsidRPr="00D1223F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 w:rsidRPr="00D1223F">
        <w:rPr>
          <w:rStyle w:val="Style14pt"/>
          <w:rFonts w:hint="eastAsia"/>
          <w:szCs w:val="24"/>
          <w:rtl/>
        </w:rPr>
        <w:t>إنتاج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برنامج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حاسوبي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إرشادي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لآفات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الخضر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بالمملكة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العربية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السعودية</w:t>
      </w:r>
      <w:r w:rsidRPr="00D1223F">
        <w:rPr>
          <w:rStyle w:val="Style14pt"/>
          <w:szCs w:val="24"/>
          <w:rtl/>
        </w:rPr>
        <w:t>.</w:t>
      </w:r>
    </w:p>
    <w:p w:rsidR="006E4431" w:rsidRPr="00D1223F" w:rsidRDefault="006E443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 w:rsidRPr="00D1223F">
        <w:rPr>
          <w:rStyle w:val="Style14pt"/>
          <w:rFonts w:hint="eastAsia"/>
          <w:szCs w:val="24"/>
          <w:rtl/>
        </w:rPr>
        <w:t>إنتاج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بر</w:t>
      </w:r>
      <w:r w:rsidRPr="00D1223F">
        <w:rPr>
          <w:rStyle w:val="Style14pt"/>
          <w:rFonts w:hint="cs"/>
          <w:szCs w:val="24"/>
          <w:rtl/>
        </w:rPr>
        <w:t>ا</w:t>
      </w:r>
      <w:r w:rsidRPr="00D1223F">
        <w:rPr>
          <w:rStyle w:val="Style14pt"/>
          <w:rFonts w:hint="eastAsia"/>
          <w:szCs w:val="24"/>
          <w:rtl/>
        </w:rPr>
        <w:t>مج</w:t>
      </w:r>
      <w:r w:rsidR="00E95301" w:rsidRPr="00D1223F">
        <w:rPr>
          <w:rStyle w:val="Style14pt"/>
          <w:szCs w:val="24"/>
          <w:rtl/>
        </w:rPr>
        <w:t xml:space="preserve"> </w:t>
      </w:r>
      <w:r w:rsidRPr="00D1223F">
        <w:rPr>
          <w:rStyle w:val="Style14pt"/>
          <w:rFonts w:hint="eastAsia"/>
          <w:szCs w:val="24"/>
          <w:rtl/>
        </w:rPr>
        <w:t>حاسوبي</w:t>
      </w:r>
      <w:r w:rsidRPr="00D1223F">
        <w:rPr>
          <w:rStyle w:val="Style14pt"/>
          <w:rFonts w:hint="cs"/>
          <w:szCs w:val="24"/>
          <w:rtl/>
        </w:rPr>
        <w:t>ة</w:t>
      </w:r>
      <w:r w:rsidR="00E95301" w:rsidRPr="00D1223F">
        <w:rPr>
          <w:rStyle w:val="Style14pt"/>
          <w:rFonts w:hint="cs"/>
          <w:szCs w:val="24"/>
          <w:rtl/>
        </w:rPr>
        <w:t xml:space="preserve"> </w:t>
      </w:r>
      <w:r w:rsidRPr="00D1223F">
        <w:rPr>
          <w:rStyle w:val="Style14pt"/>
          <w:rFonts w:hint="cs"/>
          <w:szCs w:val="24"/>
          <w:rtl/>
        </w:rPr>
        <w:t>لقواعد</w:t>
      </w:r>
      <w:r w:rsidR="00E95301" w:rsidRPr="00D1223F">
        <w:rPr>
          <w:rStyle w:val="Style14pt"/>
          <w:rFonts w:hint="cs"/>
          <w:szCs w:val="24"/>
          <w:rtl/>
        </w:rPr>
        <w:t xml:space="preserve"> </w:t>
      </w:r>
      <w:r w:rsidRPr="00D1223F">
        <w:rPr>
          <w:rStyle w:val="Style14pt"/>
          <w:rFonts w:hint="cs"/>
          <w:szCs w:val="24"/>
          <w:rtl/>
        </w:rPr>
        <w:t>المعلومات</w:t>
      </w:r>
      <w:r w:rsidR="00E95301" w:rsidRPr="00D1223F">
        <w:rPr>
          <w:rStyle w:val="Style14pt"/>
          <w:rFonts w:hint="cs"/>
          <w:szCs w:val="24"/>
          <w:rtl/>
        </w:rPr>
        <w:t xml:space="preserve"> </w:t>
      </w:r>
      <w:r w:rsidRPr="00D1223F">
        <w:rPr>
          <w:rStyle w:val="Style14pt"/>
          <w:rFonts w:hint="cs"/>
          <w:szCs w:val="24"/>
          <w:rtl/>
        </w:rPr>
        <w:t>للآفات</w:t>
      </w:r>
      <w:r w:rsidR="00E95301" w:rsidRPr="00D1223F">
        <w:rPr>
          <w:rStyle w:val="Style14pt"/>
          <w:rFonts w:hint="cs"/>
          <w:szCs w:val="24"/>
          <w:rtl/>
        </w:rPr>
        <w:t xml:space="preserve"> </w:t>
      </w:r>
      <w:r w:rsidRPr="00D1223F">
        <w:rPr>
          <w:rStyle w:val="Style14pt"/>
          <w:rFonts w:hint="cs"/>
          <w:szCs w:val="24"/>
          <w:rtl/>
        </w:rPr>
        <w:t>الزراعية</w:t>
      </w:r>
      <w:r w:rsidRPr="00D1223F">
        <w:rPr>
          <w:rStyle w:val="Style14pt"/>
          <w:szCs w:val="24"/>
          <w:rtl/>
        </w:rPr>
        <w:t>.</w:t>
      </w:r>
    </w:p>
    <w:p w:rsidR="00C96870" w:rsidRPr="00482DAE" w:rsidRDefault="00CA6D21" w:rsidP="00144357">
      <w:pPr>
        <w:pStyle w:val="Heading1"/>
        <w:rPr>
          <w:color w:val="auto"/>
          <w:sz w:val="36"/>
          <w:rtl/>
        </w:rPr>
      </w:pPr>
      <w:bookmarkStart w:id="11" w:name="_Toc311034605"/>
      <w:r w:rsidRPr="00CA6D21">
        <w:rPr>
          <w:rFonts w:hint="eastAsia"/>
          <w:color w:val="auto"/>
          <w:rtl/>
        </w:rPr>
        <w:t>الاهتمامات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التدريسية</w:t>
      </w:r>
      <w:r w:rsidRPr="00CA6D21">
        <w:rPr>
          <w:color w:val="auto"/>
          <w:rtl/>
        </w:rPr>
        <w:t>:</w:t>
      </w:r>
      <w:bookmarkEnd w:id="11"/>
    </w:p>
    <w:p w:rsidR="006E4431" w:rsidRDefault="00CA6D21" w:rsidP="006E4431">
      <w:pPr>
        <w:pStyle w:val="Heading2"/>
        <w:rPr>
          <w:rtl/>
        </w:rPr>
      </w:pPr>
      <w:bookmarkStart w:id="12" w:name="_Toc311034606"/>
      <w:r w:rsidRPr="00CA6D21">
        <w:rPr>
          <w:rFonts w:hint="eastAsia"/>
          <w:rtl/>
        </w:rPr>
        <w:t>مرحلة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البكالوريوس</w:t>
      </w:r>
      <w:r w:rsidRPr="00CA6D21">
        <w:rPr>
          <w:rtl/>
        </w:rPr>
        <w:t>:</w:t>
      </w:r>
      <w:bookmarkEnd w:id="12"/>
    </w:p>
    <w:p w:rsidR="00C96870" w:rsidRPr="00482DAE" w:rsidRDefault="00E95301" w:rsidP="0044318B">
      <w:pPr>
        <w:numPr>
          <w:ilvl w:val="0"/>
          <w:numId w:val="2"/>
        </w:numPr>
        <w:bidi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  <w:r w:rsidR="00CA6D21">
        <w:rPr>
          <w:rFonts w:cs="Simplified Arabic"/>
        </w:rPr>
        <w:t>201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وقن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أسس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وقاية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المزروعات</w:t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  <w:t>3(2+1)</w:t>
      </w:r>
    </w:p>
    <w:p w:rsidR="00C96870" w:rsidRPr="00482DAE" w:rsidRDefault="00E95301" w:rsidP="0044318B">
      <w:pPr>
        <w:numPr>
          <w:ilvl w:val="0"/>
          <w:numId w:val="2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>
        <w:rPr>
          <w:rFonts w:cs="Simplified Arabic"/>
        </w:rPr>
        <w:t>242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وقن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الآفات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الحشرية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للمحاصيل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الحقلية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والبستانية</w:t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  <w:t>3</w:t>
      </w:r>
      <w:r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(2+1)</w:t>
      </w:r>
    </w:p>
    <w:p w:rsidR="00C96870" w:rsidRPr="00482DAE" w:rsidRDefault="00CA6D21" w:rsidP="0044318B">
      <w:pPr>
        <w:numPr>
          <w:ilvl w:val="0"/>
          <w:numId w:val="2"/>
        </w:numPr>
        <w:bidi/>
        <w:jc w:val="lowKashida"/>
        <w:rPr>
          <w:rFonts w:cs="Simplified Arabic"/>
        </w:rPr>
      </w:pPr>
      <w:r>
        <w:rPr>
          <w:rFonts w:cs="Simplified Arabic"/>
        </w:rPr>
        <w:t>303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آفات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المراعي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والغابات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4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(3+1)</w:t>
      </w:r>
    </w:p>
    <w:p w:rsidR="00C96870" w:rsidRPr="00482DAE" w:rsidRDefault="00E95301" w:rsidP="0044318B">
      <w:pPr>
        <w:numPr>
          <w:ilvl w:val="0"/>
          <w:numId w:val="2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>
        <w:rPr>
          <w:rFonts w:cs="Simplified Arabic"/>
        </w:rPr>
        <w:t>405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وقن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تدريب</w:t>
      </w:r>
      <w:r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ميداني</w:t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</w:r>
      <w:r w:rsidR="00CA6D21">
        <w:rPr>
          <w:rFonts w:cs="Simplified Arabic"/>
          <w:rtl/>
        </w:rPr>
        <w:tab/>
        <w:t>3</w:t>
      </w:r>
      <w:r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(3+0)</w:t>
      </w:r>
    </w:p>
    <w:p w:rsidR="006E4431" w:rsidRDefault="00CA6D21" w:rsidP="006E4431">
      <w:pPr>
        <w:pStyle w:val="Heading2"/>
        <w:rPr>
          <w:sz w:val="32"/>
        </w:rPr>
      </w:pPr>
      <w:bookmarkStart w:id="13" w:name="_Toc311034607"/>
      <w:r w:rsidRPr="00CA6D21">
        <w:rPr>
          <w:rFonts w:hint="eastAsia"/>
          <w:rtl/>
        </w:rPr>
        <w:t>مرحلة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الماجستير</w:t>
      </w:r>
      <w:r w:rsidRPr="00CA6D21">
        <w:rPr>
          <w:rtl/>
        </w:rPr>
        <w:t>:</w:t>
      </w:r>
      <w:bookmarkEnd w:id="13"/>
    </w:p>
    <w:p w:rsidR="00C96870" w:rsidRPr="00482DAE" w:rsidRDefault="00C96870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 w:rsidRPr="00482DAE">
        <w:rPr>
          <w:rFonts w:cs="Simplified Arabic" w:hint="cs"/>
          <w:rtl/>
        </w:rPr>
        <w:t>501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زرع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البحث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العلمي</w:t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  <w:t>1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(1+0)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502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الآفات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الحشرية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>–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متقدم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3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(2+1)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505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حياة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الحشرة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3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(2+1)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510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الاتجاهات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الحديثة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مكافحة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الحشرات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(1+0)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539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آفات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وأمراض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النخيل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2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(1+1)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590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دراسات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خاصة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(1+0)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595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مناقشات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(1+0)</w:t>
      </w:r>
    </w:p>
    <w:p w:rsidR="00C96870" w:rsidRPr="00482DAE" w:rsidRDefault="00CA6D21" w:rsidP="0044318B">
      <w:pPr>
        <w:numPr>
          <w:ilvl w:val="0"/>
          <w:numId w:val="3"/>
        </w:numPr>
        <w:bidi/>
        <w:jc w:val="lowKashida"/>
        <w:rPr>
          <w:rFonts w:cs="Simplified Arabic"/>
          <w:rtl/>
        </w:rPr>
      </w:pPr>
      <w:r>
        <w:rPr>
          <w:rFonts w:cs="Simplified Arabic"/>
          <w:rtl/>
        </w:rPr>
        <w:t>600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وقن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بحث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ورسالة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6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(6+0)</w:t>
      </w:r>
    </w:p>
    <w:p w:rsidR="00D1223F" w:rsidRDefault="00D1223F">
      <w:pPr>
        <w:rPr>
          <w:rFonts w:cs="Simplified Arabic"/>
          <w:b/>
          <w:bCs/>
          <w:kern w:val="32"/>
          <w:sz w:val="28"/>
          <w:szCs w:val="28"/>
          <w:rtl/>
        </w:rPr>
      </w:pPr>
      <w:r>
        <w:rPr>
          <w:rtl/>
        </w:rPr>
        <w:br w:type="page"/>
      </w:r>
    </w:p>
    <w:p w:rsidR="00C83879" w:rsidRPr="00482DAE" w:rsidRDefault="00CA6D21" w:rsidP="00144357">
      <w:pPr>
        <w:pStyle w:val="Heading1"/>
        <w:rPr>
          <w:color w:val="auto"/>
          <w:rtl/>
        </w:rPr>
      </w:pPr>
      <w:r w:rsidRPr="00CA6D21">
        <w:rPr>
          <w:rFonts w:hint="eastAsia"/>
          <w:color w:val="auto"/>
          <w:rtl/>
        </w:rPr>
        <w:lastRenderedPageBreak/>
        <w:t>الإشراف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على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طلبة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الدراسات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العليا</w:t>
      </w:r>
      <w:r w:rsidRPr="00CA6D21">
        <w:rPr>
          <w:color w:val="auto"/>
          <w:rtl/>
        </w:rPr>
        <w:t>:</w:t>
      </w:r>
    </w:p>
    <w:p w:rsidR="00C83879" w:rsidRPr="006E4431" w:rsidRDefault="00C83879" w:rsidP="006E4431">
      <w:pPr>
        <w:pStyle w:val="Heading2"/>
        <w:rPr>
          <w:rtl/>
        </w:rPr>
      </w:pPr>
      <w:r w:rsidRPr="006E4431">
        <w:rPr>
          <w:rFonts w:hint="eastAsia"/>
          <w:rtl/>
        </w:rPr>
        <w:t>طلبة</w:t>
      </w:r>
      <w:r w:rsidR="00E95301">
        <w:rPr>
          <w:rtl/>
        </w:rPr>
        <w:t xml:space="preserve"> </w:t>
      </w:r>
      <w:r w:rsidR="00CA6D21" w:rsidRPr="006E4431">
        <w:rPr>
          <w:rFonts w:hint="eastAsia"/>
          <w:rtl/>
        </w:rPr>
        <w:t>الماجستير</w:t>
      </w:r>
      <w:r w:rsidR="00CA6D21" w:rsidRPr="006E4431">
        <w:rPr>
          <w:rtl/>
        </w:rPr>
        <w:t>.</w:t>
      </w:r>
    </w:p>
    <w:p w:rsidR="00C83879" w:rsidRPr="00D1223F" w:rsidRDefault="00CA6D21" w:rsidP="004A01B8">
      <w:pPr>
        <w:bidi/>
        <w:rPr>
          <w:b/>
          <w:bCs/>
          <w:rtl/>
        </w:rPr>
      </w:pPr>
      <w:r w:rsidRPr="00D1223F">
        <w:rPr>
          <w:rFonts w:cs="Simplified Arabic" w:hint="eastAsia"/>
          <w:b/>
          <w:bCs/>
          <w:rtl/>
        </w:rPr>
        <w:t>عبد</w:t>
      </w:r>
      <w:r w:rsidR="00E95301" w:rsidRPr="00D1223F">
        <w:rPr>
          <w:rFonts w:cs="Simplified Arabic"/>
          <w:b/>
          <w:bCs/>
          <w:rtl/>
        </w:rPr>
        <w:t xml:space="preserve"> </w:t>
      </w:r>
      <w:r w:rsidRPr="00D1223F">
        <w:rPr>
          <w:rFonts w:cs="Simplified Arabic" w:hint="eastAsia"/>
          <w:b/>
          <w:bCs/>
          <w:rtl/>
        </w:rPr>
        <w:t>المنعم</w:t>
      </w:r>
      <w:r w:rsidR="00E95301" w:rsidRPr="00D1223F">
        <w:rPr>
          <w:rFonts w:cs="Simplified Arabic"/>
          <w:b/>
          <w:bCs/>
          <w:rtl/>
        </w:rPr>
        <w:t xml:space="preserve"> </w:t>
      </w:r>
      <w:r w:rsidRPr="00D1223F">
        <w:rPr>
          <w:rFonts w:cs="Simplified Arabic" w:hint="eastAsia"/>
          <w:b/>
          <w:bCs/>
          <w:rtl/>
        </w:rPr>
        <w:t>الشواف</w:t>
      </w:r>
      <w:r w:rsidRPr="00D1223F">
        <w:rPr>
          <w:rFonts w:cs="Simplified Arabic"/>
          <w:b/>
          <w:bCs/>
          <w:rtl/>
        </w:rPr>
        <w:tab/>
      </w:r>
      <w:r w:rsidRPr="00D1223F">
        <w:rPr>
          <w:rFonts w:cs="Simplified Arabic"/>
          <w:b/>
          <w:bCs/>
          <w:rtl/>
        </w:rPr>
        <w:tab/>
        <w:t>(المملكة</w:t>
      </w:r>
      <w:r w:rsidR="00E95301" w:rsidRPr="00D1223F">
        <w:rPr>
          <w:rFonts w:cs="Simplified Arabic"/>
          <w:b/>
          <w:bCs/>
          <w:rtl/>
        </w:rPr>
        <w:t xml:space="preserve"> </w:t>
      </w:r>
      <w:r w:rsidRPr="00D1223F">
        <w:rPr>
          <w:rFonts w:cs="Simplified Arabic"/>
          <w:b/>
          <w:bCs/>
          <w:rtl/>
        </w:rPr>
        <w:t>العربية</w:t>
      </w:r>
      <w:r w:rsidR="00E95301" w:rsidRPr="00D1223F">
        <w:rPr>
          <w:rFonts w:cs="Simplified Arabic"/>
          <w:b/>
          <w:bCs/>
          <w:rtl/>
        </w:rPr>
        <w:t xml:space="preserve"> </w:t>
      </w:r>
      <w:r w:rsidRPr="00D1223F">
        <w:rPr>
          <w:rFonts w:cs="Simplified Arabic"/>
          <w:b/>
          <w:bCs/>
          <w:rtl/>
        </w:rPr>
        <w:t>السعودية)</w:t>
      </w:r>
      <w:r w:rsidR="00E95301" w:rsidRPr="00D1223F">
        <w:rPr>
          <w:rFonts w:cs="Simplified Arabic"/>
          <w:b/>
          <w:bCs/>
          <w:rtl/>
        </w:rPr>
        <w:t xml:space="preserve"> </w:t>
      </w:r>
      <w:r w:rsidR="00AE212A" w:rsidRPr="00D1223F">
        <w:rPr>
          <w:rFonts w:cs="Simplified Arabic" w:hint="cs"/>
          <w:b/>
          <w:bCs/>
          <w:rtl/>
        </w:rPr>
        <w:tab/>
      </w:r>
      <w:r w:rsidR="00AE212A" w:rsidRPr="00D1223F">
        <w:rPr>
          <w:rFonts w:cs="Simplified Arabic" w:hint="cs"/>
          <w:b/>
          <w:bCs/>
          <w:rtl/>
        </w:rPr>
        <w:tab/>
      </w:r>
      <w:r w:rsidRPr="00D1223F">
        <w:rPr>
          <w:rFonts w:cs="Simplified Arabic"/>
          <w:b/>
          <w:bCs/>
          <w:rtl/>
        </w:rPr>
        <w:tab/>
        <w:t>(2004-2008).</w:t>
      </w:r>
    </w:p>
    <w:p w:rsidR="00682C4C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سمية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بعض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المبيدات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الحشرية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تجاه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سوسة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النخيل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الحمراء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وعلاقتها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بأنشطة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 w:hint="eastAsia"/>
          <w:sz w:val="20"/>
          <w:szCs w:val="20"/>
          <w:rtl/>
        </w:rPr>
        <w:t>الأسيتيل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كورلين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 w:hint="eastAsia"/>
          <w:sz w:val="20"/>
          <w:szCs w:val="20"/>
          <w:rtl/>
        </w:rPr>
        <w:t>استيريز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والإنزيمات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أحادية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الأكسجين</w:t>
      </w:r>
      <w:r w:rsidRPr="004A01B8">
        <w:rPr>
          <w:rFonts w:cs="Simplified Arabic"/>
          <w:sz w:val="20"/>
          <w:szCs w:val="20"/>
          <w:rtl/>
        </w:rPr>
        <w:t>.</w:t>
      </w:r>
    </w:p>
    <w:p w:rsidR="009303D8" w:rsidRPr="00482DAE" w:rsidRDefault="00CA6D21" w:rsidP="004A01B8">
      <w:pPr>
        <w:bidi/>
        <w:rPr>
          <w:rtl/>
        </w:rPr>
      </w:pP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الله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الركبان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</w:t>
      </w:r>
      <w:r w:rsidR="00AE212A">
        <w:rPr>
          <w:rFonts w:cs="Simplified Arabic" w:hint="cs"/>
          <w:rtl/>
        </w:rPr>
        <w:t>سعودي</w:t>
      </w:r>
      <w:r>
        <w:rPr>
          <w:rFonts w:cs="Simplified Arabic"/>
          <w:rtl/>
        </w:rPr>
        <w:t>)</w:t>
      </w:r>
      <w:r>
        <w:rPr>
          <w:rFonts w:cs="Simplified Arabic"/>
          <w:rtl/>
        </w:rPr>
        <w:tab/>
      </w:r>
      <w:r w:rsidR="00AE212A">
        <w:rPr>
          <w:rFonts w:cs="Simplified Arabic" w:hint="cs"/>
          <w:rtl/>
        </w:rPr>
        <w:tab/>
      </w:r>
      <w:r w:rsidR="00AE212A">
        <w:rPr>
          <w:rFonts w:cs="Simplified Arabic" w:hint="cs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>(2007-2010).</w:t>
      </w:r>
    </w:p>
    <w:p w:rsidR="00D66C35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تأثير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خليط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النيتروجين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وثاني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أكسيد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الكربون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على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الأطوار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غير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البالغة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لفراشة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="006E4431" w:rsidRPr="004A01B8">
        <w:rPr>
          <w:rFonts w:cs="Simplified Arabic" w:hint="cs"/>
          <w:sz w:val="20"/>
          <w:szCs w:val="20"/>
          <w:rtl/>
        </w:rPr>
        <w:t>دودة</w:t>
      </w:r>
      <w:r w:rsidR="00E95301" w:rsidRPr="004A01B8">
        <w:rPr>
          <w:rFonts w:cs="Simplified Arabic" w:hint="cs"/>
          <w:sz w:val="20"/>
          <w:szCs w:val="20"/>
          <w:rtl/>
        </w:rPr>
        <w:t xml:space="preserve"> </w:t>
      </w:r>
      <w:r w:rsidR="006E4431" w:rsidRPr="004A01B8">
        <w:rPr>
          <w:rFonts w:cs="Simplified Arabic" w:hint="cs"/>
          <w:sz w:val="20"/>
          <w:szCs w:val="20"/>
          <w:rtl/>
        </w:rPr>
        <w:t>البلح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Ephestia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cautella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</w:p>
    <w:p w:rsidR="00D66C35" w:rsidRPr="00482DAE" w:rsidRDefault="00CA6D21" w:rsidP="004A01B8">
      <w:pPr>
        <w:bidi/>
        <w:rPr>
          <w:rtl/>
        </w:rPr>
      </w:pPr>
      <w:r>
        <w:rPr>
          <w:rFonts w:cs="Simplified Arabic" w:hint="eastAsia"/>
          <w:b/>
          <w:bCs/>
          <w:rtl/>
        </w:rPr>
        <w:t>نورة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العقيل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</w:t>
      </w:r>
      <w:r w:rsidR="00AE212A">
        <w:rPr>
          <w:rFonts w:cs="Simplified Arabic" w:hint="cs"/>
          <w:rtl/>
        </w:rPr>
        <w:t>سعودية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 w:rsidR="00AE212A">
        <w:rPr>
          <w:rFonts w:cs="Simplified Arabic" w:hint="cs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ab/>
        <w:t>(2008-2012).</w:t>
      </w:r>
    </w:p>
    <w:p w:rsidR="003B6B32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تأثير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درجات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الحرارة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المنخفضة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على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الأطوار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غير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البالغة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لفراشة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اللوز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Ephestia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cautella</w:t>
      </w:r>
      <w:proofErr w:type="spellEnd"/>
    </w:p>
    <w:p w:rsidR="003B6B32" w:rsidRPr="00482DAE" w:rsidRDefault="00CA6D21" w:rsidP="004A01B8">
      <w:pPr>
        <w:bidi/>
        <w:rPr>
          <w:rtl/>
        </w:rPr>
      </w:pPr>
      <w:r>
        <w:rPr>
          <w:rFonts w:cs="Simplified Arabic" w:hint="eastAsia"/>
          <w:b/>
          <w:bCs/>
          <w:rtl/>
        </w:rPr>
        <w:t>ألان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سوفان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(إندونيسي)</w:t>
      </w:r>
      <w:r>
        <w:rPr>
          <w:rFonts w:cs="Simplified Arabic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ab/>
        <w:t>(2008-2012).</w:t>
      </w:r>
    </w:p>
    <w:p w:rsidR="003B6B32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السلوك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الغذائي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والأداء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الحيوي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لمن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اللوبيا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i/>
          <w:iCs/>
          <w:sz w:val="20"/>
          <w:szCs w:val="20"/>
        </w:rPr>
        <w:t>Aphis</w:t>
      </w:r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craccivora</w:t>
      </w:r>
      <w:proofErr w:type="spellEnd"/>
      <w:r w:rsidR="00E95301" w:rsidRPr="004A01B8">
        <w:rPr>
          <w:rFonts w:cs="Simplified Arabic"/>
          <w:i/>
          <w:iCs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على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نبات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الفول.</w:t>
      </w:r>
    </w:p>
    <w:p w:rsidR="008E305D" w:rsidRPr="00482DAE" w:rsidRDefault="00CA6D21" w:rsidP="004A01B8">
      <w:pPr>
        <w:bidi/>
        <w:rPr>
          <w:rtl/>
        </w:rPr>
      </w:pPr>
      <w:r>
        <w:rPr>
          <w:rFonts w:cs="Simplified Arabic" w:hint="eastAsia"/>
          <w:b/>
          <w:bCs/>
          <w:rtl/>
        </w:rPr>
        <w:t>مريد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حسين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فريد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(باكستاني)</w:t>
      </w:r>
      <w:r>
        <w:rPr>
          <w:rFonts w:cs="Simplified Arabic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ab/>
        <w:t>(2009-2013).</w:t>
      </w:r>
    </w:p>
    <w:p w:rsidR="009B4DD6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العوامل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المؤثرة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على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sz w:val="20"/>
          <w:szCs w:val="20"/>
          <w:rtl/>
        </w:rPr>
        <w:t>كفائة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غازات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ثاني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أكسيد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الكربون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والنيتروجين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والأوزون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على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الأطوار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غير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البالغة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لفراشة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="006E4431" w:rsidRPr="004A01B8">
        <w:rPr>
          <w:rFonts w:cs="Simplified Arabic" w:hint="cs"/>
          <w:sz w:val="20"/>
          <w:szCs w:val="20"/>
          <w:rtl/>
        </w:rPr>
        <w:t>دودة</w:t>
      </w:r>
      <w:r w:rsidR="00E95301" w:rsidRPr="004A01B8">
        <w:rPr>
          <w:rFonts w:cs="Simplified Arabic" w:hint="cs"/>
          <w:sz w:val="20"/>
          <w:szCs w:val="20"/>
          <w:rtl/>
        </w:rPr>
        <w:t xml:space="preserve"> </w:t>
      </w:r>
      <w:r w:rsidR="006E4431" w:rsidRPr="004A01B8">
        <w:rPr>
          <w:rFonts w:cs="Simplified Arabic" w:hint="cs"/>
          <w:sz w:val="20"/>
          <w:szCs w:val="20"/>
          <w:rtl/>
        </w:rPr>
        <w:t>البلح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Ephestia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cautella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</w:p>
    <w:p w:rsidR="009B4DD6" w:rsidRPr="00482DAE" w:rsidRDefault="00CA6D21" w:rsidP="004A01B8">
      <w:pPr>
        <w:bidi/>
        <w:rPr>
          <w:rtl/>
        </w:rPr>
      </w:pPr>
      <w:r>
        <w:rPr>
          <w:rFonts w:cs="Simplified Arabic" w:hint="eastAsia"/>
          <w:b/>
          <w:bCs/>
          <w:rtl/>
        </w:rPr>
        <w:t>كوكو</w:t>
      </w:r>
      <w:r w:rsidR="00E95301">
        <w:rPr>
          <w:rFonts w:cs="Simplified Arabic"/>
          <w:b/>
          <w:bCs/>
          <w:rtl/>
        </w:rPr>
        <w:t xml:space="preserve"> </w:t>
      </w:r>
      <w:proofErr w:type="spellStart"/>
      <w:r>
        <w:rPr>
          <w:rFonts w:cs="Simplified Arabic" w:hint="eastAsia"/>
          <w:b/>
          <w:bCs/>
          <w:rtl/>
        </w:rPr>
        <w:t>دويسيوتانتو</w:t>
      </w:r>
      <w:proofErr w:type="spellEnd"/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(إندونيسي)</w:t>
      </w:r>
      <w:r>
        <w:rPr>
          <w:rFonts w:cs="Simplified Arabic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ab/>
        <w:t>(2009-201</w:t>
      </w:r>
      <w:r w:rsidR="00032304">
        <w:rPr>
          <w:rFonts w:cs="Simplified Arabic" w:hint="cs"/>
          <w:rtl/>
        </w:rPr>
        <w:t>4</w:t>
      </w:r>
      <w:r>
        <w:rPr>
          <w:rFonts w:cs="Simplified Arabic"/>
          <w:rtl/>
        </w:rPr>
        <w:t>).</w:t>
      </w:r>
    </w:p>
    <w:p w:rsidR="0031386D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تأثير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الإضافات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الطبيعية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على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بقاء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الفيروس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النباتي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sz w:val="20"/>
          <w:szCs w:val="20"/>
        </w:rPr>
        <w:t>Spli</w:t>
      </w:r>
      <w:proofErr w:type="spellEnd"/>
      <w:r w:rsidR="00E95301" w:rsidRPr="004A01B8">
        <w:rPr>
          <w:rFonts w:cs="Simplified Arabic"/>
          <w:sz w:val="20"/>
          <w:szCs w:val="20"/>
        </w:rPr>
        <w:t xml:space="preserve"> </w:t>
      </w:r>
      <w:r w:rsidRPr="004A01B8">
        <w:rPr>
          <w:rFonts w:cs="Simplified Arabic"/>
          <w:sz w:val="20"/>
          <w:szCs w:val="20"/>
        </w:rPr>
        <w:t>MNPV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في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مكافحة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فراشة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دودة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ورق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القطن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Spodoptera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littoralis</w:t>
      </w:r>
      <w:proofErr w:type="spellEnd"/>
      <w:r w:rsidRPr="004A01B8">
        <w:rPr>
          <w:rFonts w:cs="Simplified Arabic"/>
          <w:sz w:val="20"/>
          <w:szCs w:val="20"/>
          <w:rtl/>
        </w:rPr>
        <w:t>.</w:t>
      </w:r>
    </w:p>
    <w:p w:rsidR="0031386D" w:rsidRPr="00482DAE" w:rsidRDefault="00CA6D21" w:rsidP="004A01B8">
      <w:pPr>
        <w:bidi/>
        <w:rPr>
          <w:rFonts w:cs="Simplified Arabic"/>
          <w:b/>
          <w:bCs/>
          <w:rtl/>
        </w:rPr>
      </w:pPr>
      <w:proofErr w:type="spellStart"/>
      <w:r>
        <w:rPr>
          <w:rFonts w:cs="Simplified Arabic" w:hint="eastAsia"/>
          <w:b/>
          <w:bCs/>
          <w:rtl/>
        </w:rPr>
        <w:t>شهزاد</w:t>
      </w:r>
      <w:proofErr w:type="spellEnd"/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سلمان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(باكستاني)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(2012-</w:t>
      </w:r>
      <w:r w:rsidR="00032304">
        <w:rPr>
          <w:rFonts w:cs="Simplified Arabic"/>
        </w:rPr>
        <w:t>2018</w:t>
      </w:r>
      <w:r>
        <w:rPr>
          <w:rFonts w:cs="Simplified Arabic"/>
          <w:rtl/>
        </w:rPr>
        <w:t>).</w:t>
      </w:r>
    </w:p>
    <w:p w:rsidR="0031386D" w:rsidRPr="004A01B8" w:rsidRDefault="00CA6D21" w:rsidP="004A01B8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حصر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أنواع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النمل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(رتبة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غشائية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الأجنحة</w:t>
      </w:r>
      <w:r w:rsidRPr="004A01B8">
        <w:rPr>
          <w:rFonts w:cs="Simplified Arabic"/>
          <w:sz w:val="20"/>
          <w:szCs w:val="20"/>
          <w:rtl/>
        </w:rPr>
        <w:t>-فصيلة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 w:hint="eastAsia"/>
          <w:sz w:val="20"/>
          <w:szCs w:val="20"/>
          <w:rtl/>
        </w:rPr>
        <w:t>النمليات</w:t>
      </w:r>
      <w:proofErr w:type="spellEnd"/>
      <w:r w:rsidRPr="004A01B8">
        <w:rPr>
          <w:rFonts w:cs="Simplified Arabic"/>
          <w:sz w:val="20"/>
          <w:szCs w:val="20"/>
          <w:rtl/>
        </w:rPr>
        <w:t>)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في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منطقة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الرياض</w:t>
      </w:r>
      <w:r w:rsidRPr="004A01B8">
        <w:rPr>
          <w:rFonts w:cs="Simplified Arabic"/>
          <w:sz w:val="20"/>
          <w:szCs w:val="20"/>
          <w:rtl/>
        </w:rPr>
        <w:t>.</w:t>
      </w:r>
    </w:p>
    <w:p w:rsidR="0031386D" w:rsidRPr="00482DAE" w:rsidRDefault="00CA6D21" w:rsidP="006E4431">
      <w:pPr>
        <w:pStyle w:val="Heading2"/>
        <w:rPr>
          <w:rtl/>
        </w:rPr>
      </w:pPr>
      <w:r>
        <w:rPr>
          <w:rFonts w:hint="eastAsia"/>
          <w:rtl/>
        </w:rPr>
        <w:t>طلبة</w:t>
      </w:r>
      <w:r w:rsidR="00E95301">
        <w:rPr>
          <w:rtl/>
        </w:rPr>
        <w:t xml:space="preserve"> </w:t>
      </w:r>
      <w:r>
        <w:rPr>
          <w:rFonts w:hint="eastAsia"/>
          <w:rtl/>
        </w:rPr>
        <w:t>الدكتوراه</w:t>
      </w:r>
      <w:r>
        <w:rPr>
          <w:rtl/>
        </w:rPr>
        <w:t>.</w:t>
      </w:r>
    </w:p>
    <w:p w:rsidR="00032304" w:rsidRPr="00482DAE" w:rsidRDefault="00032304" w:rsidP="00032304">
      <w:pPr>
        <w:bidi/>
        <w:rPr>
          <w:rtl/>
        </w:rPr>
      </w:pPr>
      <w:proofErr w:type="spellStart"/>
      <w:r>
        <w:rPr>
          <w:rFonts w:cs="Simplified Arabic" w:hint="eastAsia"/>
          <w:b/>
          <w:bCs/>
          <w:rtl/>
        </w:rPr>
        <w:t>سوكيرنو</w:t>
      </w:r>
      <w:proofErr w:type="spellEnd"/>
      <w:r>
        <w:rPr>
          <w:rFonts w:cs="Simplified Arabic"/>
          <w:b/>
          <w:bCs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(إندونيسي)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 xml:space="preserve">(2009- </w:t>
      </w:r>
      <w:r>
        <w:rPr>
          <w:rFonts w:cs="Simplified Arabic" w:hint="cs"/>
          <w:rtl/>
        </w:rPr>
        <w:t>2016</w:t>
      </w:r>
      <w:r>
        <w:rPr>
          <w:rFonts w:cs="Simplified Arabic"/>
          <w:rtl/>
        </w:rPr>
        <w:t>).</w:t>
      </w:r>
    </w:p>
    <w:p w:rsidR="00032304" w:rsidRPr="004A01B8" w:rsidRDefault="00032304" w:rsidP="00032304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 xml:space="preserve">: </w:t>
      </w:r>
      <w:r w:rsidRPr="004A01B8">
        <w:rPr>
          <w:rFonts w:cs="Simplified Arabic" w:hint="eastAsia"/>
          <w:sz w:val="20"/>
          <w:szCs w:val="20"/>
          <w:rtl/>
        </w:rPr>
        <w:t>وصف</w:t>
      </w:r>
      <w:r w:rsidRPr="004A01B8">
        <w:rPr>
          <w:rFonts w:cs="Simplified Arabic"/>
          <w:sz w:val="20"/>
          <w:szCs w:val="20"/>
          <w:rtl/>
        </w:rPr>
        <w:t xml:space="preserve"> (الخصائص) </w:t>
      </w:r>
      <w:proofErr w:type="spellStart"/>
      <w:r w:rsidRPr="004A01B8">
        <w:rPr>
          <w:rFonts w:cs="Simplified Arabic"/>
          <w:sz w:val="20"/>
          <w:szCs w:val="20"/>
          <w:rtl/>
        </w:rPr>
        <w:t>مورفولوجي</w:t>
      </w:r>
      <w:proofErr w:type="spellEnd"/>
      <w:r w:rsidRPr="004A01B8">
        <w:rPr>
          <w:rFonts w:cs="Simplified Arabic"/>
          <w:sz w:val="20"/>
          <w:szCs w:val="20"/>
          <w:rtl/>
        </w:rPr>
        <w:t xml:space="preserve"> وجزيئي لسوسة النخيل الحمراء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Rhynchophorus</w:t>
      </w:r>
      <w:proofErr w:type="spellEnd"/>
      <w:r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ferrugineus</w:t>
      </w:r>
      <w:proofErr w:type="spellEnd"/>
      <w:r w:rsidRPr="004A01B8">
        <w:rPr>
          <w:rFonts w:cs="Simplified Arabic"/>
          <w:sz w:val="20"/>
          <w:szCs w:val="20"/>
          <w:rtl/>
        </w:rPr>
        <w:t xml:space="preserve"> من المملكة العربية السعودية </w:t>
      </w:r>
      <w:proofErr w:type="spellStart"/>
      <w:r w:rsidRPr="004A01B8">
        <w:rPr>
          <w:rFonts w:cs="Simplified Arabic"/>
          <w:sz w:val="20"/>
          <w:szCs w:val="20"/>
          <w:rtl/>
        </w:rPr>
        <w:t>وأندونيسيا</w:t>
      </w:r>
      <w:proofErr w:type="spellEnd"/>
      <w:r w:rsidRPr="004A01B8">
        <w:rPr>
          <w:rFonts w:cs="Simplified Arabic"/>
          <w:sz w:val="20"/>
          <w:szCs w:val="20"/>
          <w:rtl/>
        </w:rPr>
        <w:t>.</w:t>
      </w:r>
    </w:p>
    <w:p w:rsidR="00A7330A" w:rsidRPr="00482DAE" w:rsidRDefault="00CA6D21" w:rsidP="00032304">
      <w:pPr>
        <w:bidi/>
        <w:rPr>
          <w:rFonts w:cs="Simplified Arabic"/>
          <w:rtl/>
        </w:rPr>
      </w:pPr>
      <w:r>
        <w:rPr>
          <w:rFonts w:cs="Simplified Arabic" w:hint="eastAsia"/>
          <w:b/>
          <w:bCs/>
          <w:rtl/>
        </w:rPr>
        <w:t>خالد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محمود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(باكستاني)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(2010-</w:t>
      </w:r>
      <w:r w:rsidR="00032304">
        <w:rPr>
          <w:rFonts w:cs="Simplified Arabic" w:hint="cs"/>
          <w:rtl/>
        </w:rPr>
        <w:t>2017</w:t>
      </w:r>
      <w:r>
        <w:rPr>
          <w:rFonts w:cs="Simplified Arabic"/>
          <w:rtl/>
        </w:rPr>
        <w:t>).</w:t>
      </w:r>
    </w:p>
    <w:p w:rsidR="004813B1" w:rsidRPr="004A01B8" w:rsidRDefault="00CA6D21" w:rsidP="002479E6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التدابير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الجزيئية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لمكافحة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سوسة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النخيل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الحمراء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Rhynchophorus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ferrugineus</w:t>
      </w:r>
      <w:proofErr w:type="spellEnd"/>
      <w:r w:rsidR="00E95301" w:rsidRPr="004A01B8">
        <w:rPr>
          <w:rFonts w:cs="Simplified Arabic"/>
          <w:i/>
          <w:iCs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آفة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شديدة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الخطورة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في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المملكة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العربية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السعودية.</w:t>
      </w:r>
    </w:p>
    <w:p w:rsidR="00FA637D" w:rsidRPr="00482DAE" w:rsidRDefault="00CA6D21" w:rsidP="00032304">
      <w:pPr>
        <w:bidi/>
        <w:rPr>
          <w:rFonts w:cs="Simplified Arabic"/>
          <w:rtl/>
        </w:rPr>
      </w:pPr>
      <w:r>
        <w:rPr>
          <w:rFonts w:cs="Simplified Arabic" w:hint="eastAsia"/>
          <w:b/>
          <w:bCs/>
          <w:rtl/>
        </w:rPr>
        <w:t>ألان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سوفان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(إندونيسي)</w:t>
      </w:r>
      <w:r>
        <w:rPr>
          <w:rFonts w:cs="Simplified Arabic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ab/>
        <w:t>(2012-</w:t>
      </w:r>
      <w:r w:rsidR="00032304">
        <w:rPr>
          <w:rFonts w:cs="Simplified Arabic" w:hint="cs"/>
          <w:rtl/>
        </w:rPr>
        <w:t>2017</w:t>
      </w:r>
      <w:r>
        <w:rPr>
          <w:rFonts w:cs="Simplified Arabic"/>
          <w:rtl/>
        </w:rPr>
        <w:t>).</w:t>
      </w:r>
    </w:p>
    <w:p w:rsidR="006D34F3" w:rsidRPr="004A01B8" w:rsidRDefault="00CA6D21" w:rsidP="002479E6">
      <w:pPr>
        <w:bidi/>
        <w:ind w:left="1418" w:hanging="1134"/>
        <w:rPr>
          <w:rFonts w:cs="Simplified Arabic"/>
          <w:i/>
          <w:iCs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الرسالة: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 w:hint="eastAsia"/>
          <w:sz w:val="20"/>
          <w:szCs w:val="20"/>
          <w:rtl/>
        </w:rPr>
        <w:t>الإستنساخ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الجزيئي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والتوصيف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الوظيفي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لمستقبلات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الشم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في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سوسة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النخيل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الحمراء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Rhynchophorus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ferrugineus</w:t>
      </w:r>
      <w:proofErr w:type="spellEnd"/>
      <w:r w:rsidRPr="004A01B8">
        <w:rPr>
          <w:rFonts w:cs="Simplified Arabic"/>
          <w:i/>
          <w:iCs/>
          <w:sz w:val="20"/>
          <w:szCs w:val="20"/>
          <w:rtl/>
        </w:rPr>
        <w:t>.</w:t>
      </w:r>
    </w:p>
    <w:p w:rsidR="008D5E35" w:rsidRPr="00482DAE" w:rsidRDefault="00CA6D21" w:rsidP="00032304">
      <w:pPr>
        <w:bidi/>
        <w:rPr>
          <w:rFonts w:cs="Simplified Arabic"/>
          <w:rtl/>
        </w:rPr>
      </w:pPr>
      <w:r>
        <w:rPr>
          <w:rFonts w:cs="Simplified Arabic" w:hint="eastAsia"/>
          <w:b/>
          <w:bCs/>
          <w:rtl/>
        </w:rPr>
        <w:t>مريد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حسين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فريد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(باكستاني)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(2013-</w:t>
      </w:r>
      <w:r w:rsidR="00032304">
        <w:rPr>
          <w:rFonts w:cs="Simplified Arabic" w:hint="cs"/>
          <w:rtl/>
        </w:rPr>
        <w:t>2018</w:t>
      </w:r>
      <w:r>
        <w:rPr>
          <w:rFonts w:cs="Simplified Arabic"/>
          <w:rtl/>
        </w:rPr>
        <w:t>).</w:t>
      </w:r>
    </w:p>
    <w:p w:rsidR="008D5E35" w:rsidRPr="004A01B8" w:rsidRDefault="00CA6D21" w:rsidP="002479E6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الآليات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غير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الحيوية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والجزيئية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sz w:val="20"/>
          <w:szCs w:val="20"/>
          <w:rtl/>
        </w:rPr>
        <w:t>لإستراتيجيات</w:t>
      </w:r>
      <w:proofErr w:type="spellEnd"/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مكافحة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التكاثر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لفرشاة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اللوز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Ephestia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cautella</w:t>
      </w:r>
      <w:proofErr w:type="spellEnd"/>
      <w:r w:rsidRPr="004A01B8">
        <w:rPr>
          <w:rFonts w:cs="Simplified Arabic"/>
          <w:sz w:val="20"/>
          <w:szCs w:val="20"/>
          <w:rtl/>
        </w:rPr>
        <w:t>.</w:t>
      </w:r>
    </w:p>
    <w:p w:rsidR="00903CF8" w:rsidRPr="00482DAE" w:rsidRDefault="00CA6D21" w:rsidP="002479E6">
      <w:pPr>
        <w:bidi/>
        <w:rPr>
          <w:rFonts w:cs="Simplified Arabic"/>
          <w:rtl/>
        </w:rPr>
      </w:pPr>
      <w:r>
        <w:rPr>
          <w:rFonts w:cs="Simplified Arabic" w:hint="eastAsia"/>
          <w:b/>
          <w:bCs/>
          <w:rtl/>
        </w:rPr>
        <w:t>كوكو</w:t>
      </w:r>
      <w:r w:rsidR="00E95301">
        <w:rPr>
          <w:rFonts w:cs="Simplified Arabic"/>
          <w:b/>
          <w:bCs/>
          <w:rtl/>
        </w:rPr>
        <w:t xml:space="preserve"> </w:t>
      </w:r>
      <w:proofErr w:type="spellStart"/>
      <w:r>
        <w:rPr>
          <w:rFonts w:cs="Simplified Arabic" w:hint="eastAsia"/>
          <w:b/>
          <w:bCs/>
          <w:rtl/>
        </w:rPr>
        <w:t>دويسيوتانتو</w:t>
      </w:r>
      <w:proofErr w:type="spellEnd"/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(إندونيسي)</w:t>
      </w:r>
      <w:r>
        <w:rPr>
          <w:rFonts w:cs="Simplified Arabic"/>
          <w:rtl/>
        </w:rPr>
        <w:tab/>
      </w:r>
      <w:r w:rsidR="00AE212A">
        <w:rPr>
          <w:rFonts w:cs="Simplified Arabic" w:hint="cs"/>
          <w:rtl/>
        </w:rPr>
        <w:tab/>
      </w:r>
      <w:r>
        <w:rPr>
          <w:rFonts w:cs="Simplified Arabic"/>
          <w:rtl/>
        </w:rPr>
        <w:tab/>
        <w:t>(2014-</w:t>
      </w:r>
      <w:r>
        <w:rPr>
          <w:rFonts w:cs="Simplified Arabic" w:hint="eastAsia"/>
          <w:rtl/>
        </w:rPr>
        <w:t>الآن</w:t>
      </w:r>
      <w:r>
        <w:rPr>
          <w:rFonts w:cs="Simplified Arabic"/>
          <w:rtl/>
        </w:rPr>
        <w:t>).</w:t>
      </w:r>
    </w:p>
    <w:p w:rsidR="006E4431" w:rsidRPr="004A01B8" w:rsidRDefault="006E4431" w:rsidP="002479E6">
      <w:pPr>
        <w:bidi/>
        <w:ind w:left="1418" w:hanging="1134"/>
        <w:rPr>
          <w:rFonts w:cs="Simplified Arabic" w:hint="cs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>: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cs"/>
          <w:sz w:val="20"/>
          <w:szCs w:val="20"/>
          <w:rtl/>
        </w:rPr>
        <w:t>ال</w:t>
      </w:r>
      <w:r w:rsidRPr="004A01B8">
        <w:rPr>
          <w:rFonts w:cs="Simplified Arabic"/>
          <w:sz w:val="20"/>
          <w:szCs w:val="20"/>
          <w:rtl/>
        </w:rPr>
        <w:t>مكافحة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cs"/>
          <w:sz w:val="20"/>
          <w:szCs w:val="20"/>
          <w:rtl/>
        </w:rPr>
        <w:t>الحيوية</w:t>
      </w:r>
      <w:r w:rsidR="00E95301" w:rsidRPr="004A01B8">
        <w:rPr>
          <w:rFonts w:cs="Simplified Arabic" w:hint="cs"/>
          <w:sz w:val="20"/>
          <w:szCs w:val="20"/>
          <w:rtl/>
        </w:rPr>
        <w:t xml:space="preserve"> </w:t>
      </w:r>
      <w:r w:rsidRPr="004A01B8">
        <w:rPr>
          <w:rFonts w:cs="Simplified Arabic" w:hint="cs"/>
          <w:sz w:val="20"/>
          <w:szCs w:val="20"/>
          <w:rtl/>
        </w:rPr>
        <w:t>ل</w:t>
      </w:r>
      <w:r w:rsidRPr="004A01B8">
        <w:rPr>
          <w:rFonts w:cs="Simplified Arabic"/>
          <w:sz w:val="20"/>
          <w:szCs w:val="20"/>
          <w:rtl/>
        </w:rPr>
        <w:t>سوسة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النخيل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/>
          <w:sz w:val="20"/>
          <w:szCs w:val="20"/>
          <w:rtl/>
        </w:rPr>
        <w:t>الحمراء</w:t>
      </w:r>
      <w:r w:rsidR="00E95301" w:rsidRPr="004A01B8">
        <w:rPr>
          <w:rFonts w:cs="Simplified Arabic"/>
          <w:sz w:val="20"/>
          <w:szCs w:val="20"/>
          <w:rtl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Rhynchophorus</w:t>
      </w:r>
      <w:proofErr w:type="spellEnd"/>
      <w:r w:rsidR="00E95301"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ferrugineus</w:t>
      </w:r>
      <w:proofErr w:type="spellEnd"/>
      <w:r w:rsidRPr="004A01B8">
        <w:rPr>
          <w:rFonts w:cs="Simplified Arabic"/>
          <w:sz w:val="20"/>
          <w:szCs w:val="20"/>
          <w:rtl/>
        </w:rPr>
        <w:t>.</w:t>
      </w:r>
    </w:p>
    <w:p w:rsidR="00032304" w:rsidRPr="00482DAE" w:rsidRDefault="00032304" w:rsidP="00032304">
      <w:pPr>
        <w:bidi/>
        <w:rPr>
          <w:rFonts w:cs="Simplified Arabic"/>
          <w:b/>
          <w:bCs/>
          <w:rtl/>
        </w:rPr>
      </w:pPr>
      <w:proofErr w:type="spellStart"/>
      <w:r>
        <w:rPr>
          <w:rFonts w:cs="Simplified Arabic" w:hint="eastAsia"/>
          <w:b/>
          <w:bCs/>
          <w:rtl/>
        </w:rPr>
        <w:t>شهزاد</w:t>
      </w:r>
      <w:proofErr w:type="spellEnd"/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سلمان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(باكستاني)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(</w:t>
      </w:r>
      <w:r>
        <w:rPr>
          <w:rFonts w:cs="Simplified Arabic" w:hint="cs"/>
          <w:rtl/>
        </w:rPr>
        <w:t>2018</w:t>
      </w:r>
      <w:r>
        <w:rPr>
          <w:rFonts w:cs="Simplified Arabic"/>
          <w:rtl/>
        </w:rPr>
        <w:t>-</w:t>
      </w:r>
      <w:r w:rsidRPr="00032304">
        <w:rPr>
          <w:rFonts w:cs="Simplified Arabic" w:hint="eastAsia"/>
          <w:rtl/>
        </w:rPr>
        <w:t xml:space="preserve"> </w:t>
      </w:r>
      <w:r>
        <w:rPr>
          <w:rFonts w:cs="Simplified Arabic" w:hint="eastAsia"/>
          <w:rtl/>
        </w:rPr>
        <w:t>الآن</w:t>
      </w:r>
      <w:r>
        <w:rPr>
          <w:rFonts w:cs="Simplified Arabic"/>
          <w:rtl/>
        </w:rPr>
        <w:t>).</w:t>
      </w:r>
    </w:p>
    <w:p w:rsidR="00032304" w:rsidRPr="004A01B8" w:rsidRDefault="00032304" w:rsidP="00032304">
      <w:pPr>
        <w:bidi/>
        <w:ind w:left="1418" w:hanging="1134"/>
        <w:rPr>
          <w:rFonts w:cs="Simplified Arabic"/>
          <w:sz w:val="20"/>
          <w:szCs w:val="20"/>
          <w:rtl/>
        </w:rPr>
      </w:pPr>
      <w:r w:rsidRPr="004A01B8">
        <w:rPr>
          <w:rFonts w:cs="Simplified Arabic" w:hint="eastAsia"/>
          <w:sz w:val="20"/>
          <w:szCs w:val="20"/>
          <w:rtl/>
        </w:rPr>
        <w:t>عنوان</w:t>
      </w:r>
      <w:r w:rsidRPr="004A01B8">
        <w:rPr>
          <w:rFonts w:cs="Simplified Arabic"/>
          <w:sz w:val="20"/>
          <w:szCs w:val="20"/>
          <w:rtl/>
        </w:rPr>
        <w:t xml:space="preserve"> </w:t>
      </w:r>
      <w:r w:rsidRPr="004A01B8">
        <w:rPr>
          <w:rFonts w:cs="Simplified Arabic" w:hint="eastAsia"/>
          <w:sz w:val="20"/>
          <w:szCs w:val="20"/>
          <w:rtl/>
        </w:rPr>
        <w:t>الرسالة</w:t>
      </w:r>
      <w:r w:rsidRPr="004A01B8">
        <w:rPr>
          <w:rFonts w:cs="Simplified Arabic"/>
          <w:sz w:val="20"/>
          <w:szCs w:val="20"/>
          <w:rtl/>
        </w:rPr>
        <w:t xml:space="preserve">: </w:t>
      </w:r>
      <w:r w:rsidRPr="004A01B8">
        <w:rPr>
          <w:rFonts w:cs="Simplified Arabic" w:hint="cs"/>
          <w:sz w:val="20"/>
          <w:szCs w:val="20"/>
          <w:rtl/>
        </w:rPr>
        <w:t>ال</w:t>
      </w:r>
      <w:r w:rsidRPr="004A01B8">
        <w:rPr>
          <w:rFonts w:cs="Simplified Arabic"/>
          <w:sz w:val="20"/>
          <w:szCs w:val="20"/>
          <w:rtl/>
        </w:rPr>
        <w:t xml:space="preserve">مكافحة </w:t>
      </w:r>
      <w:r w:rsidRPr="004A01B8">
        <w:rPr>
          <w:rFonts w:cs="Simplified Arabic" w:hint="cs"/>
          <w:sz w:val="20"/>
          <w:szCs w:val="20"/>
          <w:rtl/>
        </w:rPr>
        <w:t>المتكاملة ل</w:t>
      </w:r>
      <w:r w:rsidRPr="004A01B8">
        <w:rPr>
          <w:rFonts w:cs="Simplified Arabic"/>
          <w:sz w:val="20"/>
          <w:szCs w:val="20"/>
          <w:rtl/>
        </w:rPr>
        <w:t xml:space="preserve">سوسة النخيل الحمراء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Rhynchophorus</w:t>
      </w:r>
      <w:proofErr w:type="spellEnd"/>
      <w:r w:rsidRPr="004A01B8">
        <w:rPr>
          <w:rFonts w:cs="Simplified Arabic"/>
          <w:i/>
          <w:iCs/>
          <w:sz w:val="20"/>
          <w:szCs w:val="20"/>
        </w:rPr>
        <w:t xml:space="preserve"> </w:t>
      </w:r>
      <w:proofErr w:type="spellStart"/>
      <w:r w:rsidRPr="004A01B8">
        <w:rPr>
          <w:rFonts w:cs="Simplified Arabic"/>
          <w:i/>
          <w:iCs/>
          <w:sz w:val="20"/>
          <w:szCs w:val="20"/>
        </w:rPr>
        <w:t>ferrugineus</w:t>
      </w:r>
      <w:proofErr w:type="spellEnd"/>
      <w:r w:rsidRPr="004A01B8">
        <w:rPr>
          <w:rFonts w:cs="Simplified Arabic"/>
          <w:sz w:val="20"/>
          <w:szCs w:val="20"/>
          <w:rtl/>
        </w:rPr>
        <w:t>.</w:t>
      </w:r>
    </w:p>
    <w:p w:rsidR="00032304" w:rsidRPr="00AE212A" w:rsidRDefault="00032304" w:rsidP="00032304">
      <w:pPr>
        <w:bidi/>
        <w:ind w:left="1418" w:hanging="1134"/>
        <w:rPr>
          <w:rFonts w:cs="Simplified Arabic"/>
          <w:b/>
          <w:bCs/>
          <w:rtl/>
        </w:rPr>
      </w:pPr>
    </w:p>
    <w:p w:rsidR="00C96870" w:rsidRPr="00482DAE" w:rsidRDefault="00CA6D21" w:rsidP="00144357">
      <w:pPr>
        <w:pStyle w:val="Heading1"/>
        <w:rPr>
          <w:color w:val="auto"/>
        </w:rPr>
      </w:pPr>
      <w:r w:rsidRPr="00CA6D21">
        <w:rPr>
          <w:color w:val="auto"/>
          <w:rtl/>
        </w:rPr>
        <w:br w:type="page"/>
      </w:r>
      <w:bookmarkStart w:id="14" w:name="_Toc311034608"/>
      <w:r w:rsidRPr="00CA6D21">
        <w:rPr>
          <w:rFonts w:hint="eastAsia"/>
          <w:color w:val="auto"/>
          <w:rtl/>
        </w:rPr>
        <w:lastRenderedPageBreak/>
        <w:t>البحوث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المنشورة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أو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المقبولة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للنشر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في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الدوريات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العلمية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المتخصصة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أو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دوريات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مراكز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البحوث</w:t>
      </w:r>
      <w:r w:rsidRPr="00CA6D21">
        <w:rPr>
          <w:color w:val="auto"/>
          <w:rtl/>
        </w:rPr>
        <w:t>:</w:t>
      </w:r>
      <w:bookmarkEnd w:id="14"/>
    </w:p>
    <w:p w:rsidR="00CD56D2" w:rsidRPr="008E214F" w:rsidRDefault="00CD56D2" w:rsidP="00AE212A">
      <w:pPr>
        <w:pStyle w:val="Heading2"/>
        <w:rPr>
          <w:rtl/>
        </w:rPr>
      </w:pPr>
      <w:r w:rsidRPr="00482DAE">
        <w:rPr>
          <w:rFonts w:hint="eastAsia"/>
          <w:rtl/>
        </w:rPr>
        <w:t>البحوث</w:t>
      </w:r>
      <w:r w:rsidR="00E95301">
        <w:rPr>
          <w:rtl/>
        </w:rPr>
        <w:t xml:space="preserve"> </w:t>
      </w:r>
      <w:r w:rsidRPr="00335346">
        <w:rPr>
          <w:rFonts w:hint="eastAsia"/>
          <w:rtl/>
        </w:rPr>
        <w:t>الجاري</w:t>
      </w:r>
      <w:r w:rsidRPr="00D53932">
        <w:rPr>
          <w:rFonts w:hint="eastAsia"/>
          <w:rtl/>
        </w:rPr>
        <w:t>ة</w:t>
      </w:r>
      <w:r w:rsidRPr="00D53932">
        <w:rPr>
          <w:rtl/>
        </w:rPr>
        <w:t>:</w:t>
      </w:r>
    </w:p>
    <w:p w:rsidR="006554AB" w:rsidRPr="00493139" w:rsidRDefault="006554AB" w:rsidP="006554AB">
      <w:pPr>
        <w:spacing w:after="200" w:line="276" w:lineRule="auto"/>
        <w:rPr>
          <w:rFonts w:asciiTheme="majorBidi" w:hAnsiTheme="majorBidi" w:cstheme="majorBidi"/>
        </w:rPr>
      </w:pPr>
      <w:r w:rsidRPr="00493139">
        <w:rPr>
          <w:rFonts w:asciiTheme="majorBidi" w:hAnsiTheme="majorBidi" w:cstheme="majorBidi"/>
          <w:b/>
          <w:bCs/>
          <w:color w:val="FF0000"/>
        </w:rPr>
        <w:t>IN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493139">
        <w:rPr>
          <w:rFonts w:asciiTheme="majorBidi" w:hAnsiTheme="majorBidi" w:cstheme="majorBidi"/>
          <w:b/>
          <w:bCs/>
          <w:color w:val="FF0000"/>
        </w:rPr>
        <w:t>PREPARATION</w:t>
      </w:r>
    </w:p>
    <w:p w:rsidR="006554AB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r w:rsidRPr="00EF3FF1">
        <w:rPr>
          <w:rFonts w:asciiTheme="majorBidi" w:hAnsiTheme="majorBidi" w:cstheme="majorBidi"/>
        </w:rPr>
        <w:t>Koko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Dwi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Sutanto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Mureed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Khalid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Mehmood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Khawaja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Ghulam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Muhammad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Abdulrahman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Saad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</w:t>
      </w:r>
      <w:r w:rsidRPr="00EF3FF1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Ultraviolet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(UV-B)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Influence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Persistence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Pathogenicity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Beauvaria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bassiana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(Saudi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Isolates)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against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Weevil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</w:t>
      </w:r>
      <w:proofErr w:type="spellStart"/>
      <w:r w:rsidRPr="00EF3FF1">
        <w:rPr>
          <w:rFonts w:asciiTheme="majorBidi" w:hAnsiTheme="majorBidi" w:cstheme="majorBidi"/>
        </w:rPr>
        <w:t>Coleoptera</w:t>
      </w:r>
      <w:proofErr w:type="spellEnd"/>
      <w:r w:rsidRPr="00EF3FF1">
        <w:rPr>
          <w:rFonts w:asciiTheme="majorBidi" w:hAnsiTheme="majorBidi" w:cstheme="majorBidi"/>
        </w:rPr>
        <w:t>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Curculionidae</w:t>
      </w:r>
      <w:proofErr w:type="spellEnd"/>
      <w:r w:rsidRPr="00EF3FF1">
        <w:rPr>
          <w:rFonts w:asciiTheme="majorBidi" w:hAnsiTheme="majorBidi" w:cstheme="majorBidi"/>
        </w:rPr>
        <w:t>).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Mehmood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K.G.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Transcriptome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analysis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fat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body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tissues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Weevil,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highly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damaging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pest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trees.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Mehmood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K.;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M.;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M.;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K.G.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Transcriptome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analysis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ovariole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tissues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Weevil,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highly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damaging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pest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trees.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Mehmood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K.G.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Molecular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characterization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vitellogenin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gene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weevil,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Rhynchophorus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feuugineus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(Olivier)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</w:t>
      </w:r>
      <w:proofErr w:type="spellStart"/>
      <w:r w:rsidRPr="00EF3FF1">
        <w:rPr>
          <w:rFonts w:asciiTheme="majorBidi" w:hAnsiTheme="majorBidi" w:cstheme="majorBidi"/>
        </w:rPr>
        <w:t>Coleoptera</w:t>
      </w:r>
      <w:proofErr w:type="spellEnd"/>
      <w:r w:rsidRPr="00EF3FF1">
        <w:rPr>
          <w:rFonts w:asciiTheme="majorBidi" w:hAnsiTheme="majorBidi" w:cstheme="majorBidi"/>
        </w:rPr>
        <w:t>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Dryophthoridae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silencing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its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function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through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RNAi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technology.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</w:t>
      </w:r>
      <w:r w:rsidRPr="00EF3FF1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Kingdom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Saudi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illustrated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guide.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Book.</w:t>
      </w:r>
    </w:p>
    <w:p w:rsidR="006554AB" w:rsidRPr="00493139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493139">
        <w:t>Sharaf</w:t>
      </w:r>
      <w:proofErr w:type="spellEnd"/>
      <w:r w:rsidRPr="00493139">
        <w:t>,</w:t>
      </w:r>
      <w:r w:rsidR="00E95301">
        <w:t xml:space="preserve"> </w:t>
      </w:r>
      <w:r w:rsidRPr="00493139">
        <w:t>M.</w:t>
      </w:r>
      <w:r w:rsidR="00E95301">
        <w:t xml:space="preserve"> </w:t>
      </w:r>
      <w:r w:rsidRPr="00493139">
        <w:t>R.</w:t>
      </w:r>
      <w:r w:rsidR="00E95301">
        <w:t xml:space="preserve"> </w:t>
      </w:r>
      <w:r w:rsidRPr="00493139">
        <w:t>&amp;</w:t>
      </w:r>
      <w:r w:rsidR="00E95301">
        <w:t xml:space="preserve"> </w:t>
      </w:r>
      <w:r w:rsidRPr="00493139">
        <w:rPr>
          <w:b/>
          <w:bCs/>
        </w:rPr>
        <w:t>Aldawood,</w:t>
      </w:r>
      <w:r w:rsidR="00E95301">
        <w:rPr>
          <w:b/>
          <w:bCs/>
        </w:rPr>
        <w:t xml:space="preserve"> </w:t>
      </w:r>
      <w:r w:rsidRPr="00493139">
        <w:rPr>
          <w:b/>
          <w:bCs/>
        </w:rPr>
        <w:t>A.</w:t>
      </w:r>
      <w:r w:rsidR="00E95301">
        <w:rPr>
          <w:b/>
          <w:bCs/>
        </w:rPr>
        <w:t xml:space="preserve"> </w:t>
      </w:r>
      <w:r w:rsidRPr="00493139">
        <w:rPr>
          <w:b/>
          <w:bCs/>
        </w:rPr>
        <w:t>S</w:t>
      </w:r>
      <w:r w:rsidRPr="00493139">
        <w:t>.</w:t>
      </w:r>
      <w:r w:rsidR="00E95301">
        <w:t xml:space="preserve"> </w:t>
      </w:r>
      <w:r w:rsidRPr="00493139">
        <w:t>Description</w:t>
      </w:r>
      <w:r w:rsidR="00E95301">
        <w:t xml:space="preserve"> </w:t>
      </w:r>
      <w:r w:rsidRPr="00493139">
        <w:t>of</w:t>
      </w:r>
      <w:r w:rsidR="00E95301">
        <w:t xml:space="preserve"> </w:t>
      </w:r>
      <w:r w:rsidRPr="00493139">
        <w:t>a</w:t>
      </w:r>
      <w:r w:rsidR="00E95301">
        <w:t xml:space="preserve"> </w:t>
      </w:r>
      <w:r w:rsidRPr="00493139">
        <w:t>new</w:t>
      </w:r>
      <w:r w:rsidR="00E95301">
        <w:t xml:space="preserve"> </w:t>
      </w:r>
      <w:r w:rsidRPr="00493139">
        <w:t>species</w:t>
      </w:r>
      <w:r w:rsidR="00E95301">
        <w:t xml:space="preserve"> </w:t>
      </w:r>
      <w:r w:rsidRPr="00493139">
        <w:t>of</w:t>
      </w:r>
      <w:r w:rsidR="00E95301">
        <w:t xml:space="preserve"> </w:t>
      </w:r>
      <w:r w:rsidRPr="00493139">
        <w:t>the</w:t>
      </w:r>
      <w:r w:rsidR="00E95301">
        <w:t xml:space="preserve"> </w:t>
      </w:r>
      <w:r w:rsidRPr="00493139">
        <w:t>genus</w:t>
      </w:r>
      <w:r w:rsidR="00E95301">
        <w:t xml:space="preserve"> </w:t>
      </w:r>
      <w:proofErr w:type="spellStart"/>
      <w:r w:rsidRPr="00493139">
        <w:t>Melissotarsus</w:t>
      </w:r>
      <w:proofErr w:type="spellEnd"/>
      <w:r w:rsidR="00E95301">
        <w:t xml:space="preserve"> </w:t>
      </w:r>
      <w:r w:rsidRPr="00493139">
        <w:t>from</w:t>
      </w:r>
      <w:r w:rsidR="00E95301">
        <w:t xml:space="preserve"> </w:t>
      </w:r>
      <w:r w:rsidRPr="00493139">
        <w:t>Saudi</w:t>
      </w:r>
      <w:r w:rsidR="00E95301">
        <w:t xml:space="preserve"> </w:t>
      </w:r>
      <w:r w:rsidRPr="00493139">
        <w:t>Arabia</w:t>
      </w:r>
      <w:r w:rsidR="00E95301">
        <w:t xml:space="preserve"> </w:t>
      </w:r>
      <w:r w:rsidRPr="00493139">
        <w:t>with</w:t>
      </w:r>
      <w:r w:rsidR="00E95301">
        <w:t xml:space="preserve"> </w:t>
      </w:r>
      <w:r w:rsidRPr="00493139">
        <w:t>a</w:t>
      </w:r>
      <w:r w:rsidR="00E95301">
        <w:t xml:space="preserve"> </w:t>
      </w:r>
      <w:r w:rsidRPr="00493139">
        <w:t>key</w:t>
      </w:r>
      <w:r w:rsidR="00E95301">
        <w:t xml:space="preserve"> </w:t>
      </w:r>
      <w:r w:rsidRPr="00493139">
        <w:t>to</w:t>
      </w:r>
      <w:r w:rsidR="00E95301">
        <w:t xml:space="preserve"> </w:t>
      </w:r>
      <w:r w:rsidRPr="00493139">
        <w:t>the</w:t>
      </w:r>
      <w:r w:rsidR="00E95301">
        <w:t xml:space="preserve"> </w:t>
      </w:r>
      <w:r w:rsidRPr="00493139">
        <w:t>Afrotropical</w:t>
      </w:r>
      <w:r w:rsidR="00E95301">
        <w:t xml:space="preserve"> </w:t>
      </w:r>
      <w:r w:rsidRPr="00493139">
        <w:t>species.</w:t>
      </w:r>
    </w:p>
    <w:p w:rsidR="006554AB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R.,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S</w:t>
      </w:r>
      <w:r w:rsidRPr="00EF3FF1">
        <w:rPr>
          <w:rFonts w:asciiTheme="majorBidi" w:hAnsiTheme="majorBidi" w:cstheme="majorBidi"/>
        </w:rPr>
        <w:t>.,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Economo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E.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P.,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Hita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Garcia,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genus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Solenopsis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r w:rsidRPr="00EF3FF1">
        <w:rPr>
          <w:rFonts w:asciiTheme="majorBidi" w:hAnsiTheme="majorBidi" w:cstheme="majorBidi"/>
        </w:rPr>
        <w:t>Westwood,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1840</w:t>
      </w:r>
      <w:r w:rsidR="00E95301">
        <w:rPr>
          <w:rFonts w:asciiTheme="majorBidi" w:hAnsiTheme="majorBidi" w:cstheme="majorBidi"/>
          <w:color w:val="0A0A0A"/>
          <w:shd w:val="clear" w:color="auto" w:fill="FEFEFE"/>
        </w:rPr>
        <w:t xml:space="preserve"> </w:t>
      </w:r>
      <w:r w:rsidRPr="00EF3FF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from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Yemen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key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to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enhanced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micro-CT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next-generation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morphology.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fauna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Dhofar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Province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(Oman),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Taxonomy,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distribution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zoorgeography</w:t>
      </w:r>
      <w:proofErr w:type="spellEnd"/>
      <w:r w:rsidRPr="00EF3FF1">
        <w:rPr>
          <w:rFonts w:asciiTheme="majorBidi" w:hAnsiTheme="majorBidi" w:cstheme="majorBidi"/>
        </w:rPr>
        <w:t>.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Notes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subfamily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Dolichoderinae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Kingdom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Saudi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Arabia.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</w:rPr>
      </w:pPr>
      <w:r w:rsidRPr="00EF3FF1">
        <w:rPr>
          <w:rFonts w:asciiTheme="majorBidi" w:hAnsiTheme="majorBidi" w:cstheme="majorBidi"/>
          <w:shd w:val="clear" w:color="auto" w:fill="FFFFFF"/>
        </w:rPr>
        <w:t>Abdel-</w:t>
      </w:r>
      <w:proofErr w:type="spellStart"/>
      <w:r w:rsidRPr="00EF3FF1">
        <w:rPr>
          <w:rFonts w:asciiTheme="majorBidi" w:hAnsiTheme="majorBidi" w:cstheme="majorBidi"/>
          <w:shd w:val="clear" w:color="auto" w:fill="FFFFFF"/>
        </w:rPr>
        <w:t>Dayem</w:t>
      </w:r>
      <w:proofErr w:type="spellEnd"/>
      <w:r w:rsidRPr="00EF3FF1">
        <w:rPr>
          <w:rFonts w:asciiTheme="majorBidi" w:hAnsiTheme="majorBidi" w:cstheme="majorBidi"/>
          <w:shd w:val="clear" w:color="auto" w:fill="FFFFFF"/>
        </w:rPr>
        <w:t>,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M.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S.;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EF3FF1">
        <w:rPr>
          <w:rFonts w:asciiTheme="majorBidi" w:hAnsiTheme="majorBidi" w:cstheme="majorBidi"/>
          <w:shd w:val="clear" w:color="auto" w:fill="FFFFFF"/>
        </w:rPr>
        <w:t>Sharaf</w:t>
      </w:r>
      <w:proofErr w:type="spellEnd"/>
      <w:r w:rsidRPr="00EF3FF1">
        <w:rPr>
          <w:rFonts w:asciiTheme="majorBidi" w:hAnsiTheme="majorBidi" w:cstheme="majorBidi"/>
          <w:shd w:val="clear" w:color="auto" w:fill="FFFFFF"/>
        </w:rPr>
        <w:t>,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M.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R.;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Al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Dhafer,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H.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M.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&amp;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493139">
        <w:rPr>
          <w:rFonts w:asciiTheme="majorBidi" w:hAnsiTheme="majorBidi" w:cstheme="majorBidi"/>
          <w:b/>
          <w:bCs/>
          <w:shd w:val="clear" w:color="auto" w:fill="FFFFFF"/>
        </w:rPr>
        <w:t>Aldawood,</w:t>
      </w:r>
      <w:r w:rsidR="00E95301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Pr="00493139">
        <w:rPr>
          <w:rFonts w:asciiTheme="majorBidi" w:hAnsiTheme="majorBidi" w:cstheme="majorBidi"/>
          <w:b/>
          <w:bCs/>
          <w:shd w:val="clear" w:color="auto" w:fill="FFFFFF"/>
        </w:rPr>
        <w:t>A.S.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Community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structure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of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ants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(Hymenoptera,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EF3FF1">
        <w:rPr>
          <w:rFonts w:asciiTheme="majorBidi" w:hAnsiTheme="majorBidi" w:cstheme="majorBidi"/>
          <w:shd w:val="clear" w:color="auto" w:fill="FFFFFF"/>
        </w:rPr>
        <w:t>Formicidae</w:t>
      </w:r>
      <w:proofErr w:type="spellEnd"/>
      <w:r w:rsidRPr="00EF3FF1">
        <w:rPr>
          <w:rFonts w:asciiTheme="majorBidi" w:hAnsiTheme="majorBidi" w:cstheme="majorBidi"/>
          <w:shd w:val="clear" w:color="auto" w:fill="FFFFFF"/>
        </w:rPr>
        <w:t>)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along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an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altitudinal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gradient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on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EF3FF1">
        <w:rPr>
          <w:rFonts w:asciiTheme="majorBidi" w:hAnsiTheme="majorBidi" w:cstheme="majorBidi"/>
          <w:shd w:val="clear" w:color="auto" w:fill="FFFFFF"/>
        </w:rPr>
        <w:t>Asir</w:t>
      </w:r>
      <w:proofErr w:type="spellEnd"/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Mountains,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Southwestern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Saudi</w:t>
      </w:r>
      <w:r w:rsidR="00E95301">
        <w:rPr>
          <w:rFonts w:asciiTheme="majorBidi" w:hAnsiTheme="majorBidi" w:cstheme="majorBidi"/>
          <w:shd w:val="clear" w:color="auto" w:fill="FFFFFF"/>
        </w:rPr>
        <w:t xml:space="preserve"> </w:t>
      </w:r>
      <w:r w:rsidRPr="00EF3FF1">
        <w:rPr>
          <w:rFonts w:asciiTheme="majorBidi" w:hAnsiTheme="majorBidi" w:cstheme="majorBidi"/>
          <w:shd w:val="clear" w:color="auto" w:fill="FFFFFF"/>
        </w:rPr>
        <w:t>Arabia.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R.;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Fisher,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L.;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Hita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Garcia,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Taxonomy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myrmicine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genus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Tetramorium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Peninsula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description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three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species.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</w:rPr>
      </w:pPr>
      <w:r w:rsidRPr="00EF3FF1">
        <w:rPr>
          <w:rFonts w:asciiTheme="majorBidi" w:hAnsiTheme="majorBidi" w:cstheme="majorBidi"/>
        </w:rPr>
        <w:t>Aldawood,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A.S.Sharaf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R.;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Fisher,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L.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Catalogue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Saudi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linking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names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to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type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specimens.</w:t>
      </w:r>
    </w:p>
    <w:p w:rsidR="006554AB" w:rsidRPr="00E62B76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Fisher,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L.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First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occurrence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subfamily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Leptanillinae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two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genera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Leptanilla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Yavnella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Kingdom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Saudi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description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two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species.</w:t>
      </w:r>
    </w:p>
    <w:p w:rsidR="006554AB" w:rsidRPr="006D572F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6D572F">
        <w:rPr>
          <w:rFonts w:asciiTheme="majorBidi" w:hAnsiTheme="majorBidi" w:cstheme="majorBidi"/>
        </w:rPr>
        <w:t>Sukirno</w:t>
      </w:r>
      <w:proofErr w:type="spellEnd"/>
      <w:r w:rsidRPr="006D572F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6D572F">
        <w:rPr>
          <w:rFonts w:asciiTheme="majorBidi" w:hAnsiTheme="majorBidi" w:cstheme="majorBidi"/>
        </w:rPr>
        <w:t>Sukirno</w:t>
      </w:r>
      <w:proofErr w:type="spellEnd"/>
      <w:r w:rsidRPr="006D572F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Muhammad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Khawaja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Ghulam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Abdulrahman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Saad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</w:t>
      </w:r>
      <w:r w:rsidRPr="006D572F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study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Asiatic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weevil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infestation</w:t>
      </w:r>
      <w:r w:rsidR="00E95301">
        <w:rPr>
          <w:rFonts w:asciiTheme="majorBidi" w:hAnsiTheme="majorBidi" w:cstheme="majorBidi"/>
        </w:rPr>
        <w:t xml:space="preserve"> </w:t>
      </w:r>
      <w:r w:rsidRPr="006D572F">
        <w:rPr>
          <w:rFonts w:asciiTheme="majorBidi" w:hAnsiTheme="majorBidi" w:cstheme="majorBidi"/>
        </w:rPr>
        <w:t>preference.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Pr="00EF3FF1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</w:pP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</w:t>
      </w:r>
      <w:r w:rsidRPr="00EF3FF1">
        <w:rPr>
          <w:rFonts w:asciiTheme="majorBidi" w:hAnsiTheme="majorBidi" w:cstheme="majorBidi"/>
        </w:rPr>
        <w:t>.,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Semi-artificial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diet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development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for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weevil: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Rhynchophorus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ferrugineus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</w:t>
      </w:r>
      <w:proofErr w:type="spellStart"/>
      <w:r w:rsidRPr="00EF3FF1">
        <w:rPr>
          <w:rFonts w:asciiTheme="majorBidi" w:hAnsiTheme="majorBidi" w:cstheme="majorBidi"/>
        </w:rPr>
        <w:t>Coleoptera</w:t>
      </w:r>
      <w:proofErr w:type="spellEnd"/>
      <w:r w:rsidRPr="00EF3FF1">
        <w:rPr>
          <w:rFonts w:asciiTheme="majorBidi" w:hAnsiTheme="majorBidi" w:cstheme="majorBidi"/>
        </w:rPr>
        <w:t>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Curculionidae</w:t>
      </w:r>
      <w:proofErr w:type="spellEnd"/>
      <w:r w:rsidRPr="00EF3FF1">
        <w:rPr>
          <w:rFonts w:asciiTheme="majorBidi" w:hAnsiTheme="majorBidi" w:cstheme="majorBidi"/>
        </w:rPr>
        <w:t>).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Sukirno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S.,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Siswantoro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K.G.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Farid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Asif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Shaheen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Waleed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Saleh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Alwaneen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</w:t>
      </w:r>
      <w:r w:rsidRPr="00EF3FF1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comprehensive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study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loss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date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fruit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value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caused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almond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moth,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Cadra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cautella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(Walker)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(Lepidoptera: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Pyralidae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infestations.</w:t>
      </w:r>
      <w:r w:rsidR="00E95301">
        <w:rPr>
          <w:rFonts w:asciiTheme="majorBidi" w:hAnsiTheme="majorBidi" w:cstheme="majorBidi"/>
        </w:rPr>
        <w:t xml:space="preserve"> </w:t>
      </w:r>
    </w:p>
    <w:p w:rsidR="006554AB" w:rsidRPr="00493139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r w:rsidRPr="00F06F74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M.,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t>Mehmood</w:t>
      </w:r>
      <w:proofErr w:type="spellEnd"/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K.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K.G.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Molecular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characterization,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expression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pattern,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RNAi-mediated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silencing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t>vitellogenin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receptor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gene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in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almond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moth,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Cadra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cautella</w:t>
      </w:r>
      <w:proofErr w:type="spellEnd"/>
      <w:r w:rsidRPr="00F06F74">
        <w:rPr>
          <w:rFonts w:asciiTheme="majorBidi" w:hAnsiTheme="majorBidi" w:cstheme="majorBidi"/>
        </w:rPr>
        <w:t>.</w:t>
      </w:r>
      <w:r w:rsidRPr="00F06F74">
        <w:rPr>
          <w:rFonts w:asciiTheme="majorBidi" w:hAnsiTheme="majorBidi" w:cstheme="majorBidi"/>
        </w:rPr>
        <w:tab/>
      </w:r>
    </w:p>
    <w:p w:rsidR="006554AB" w:rsidRPr="00EF3FF1" w:rsidRDefault="00E95301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Husain,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M.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Tufail,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M.</w:t>
      </w:r>
      <w:r>
        <w:rPr>
          <w:rFonts w:asciiTheme="majorBidi" w:hAnsiTheme="majorBidi" w:cstheme="majorBidi"/>
        </w:rPr>
        <w:t xml:space="preserve"> </w:t>
      </w:r>
      <w:proofErr w:type="spellStart"/>
      <w:r w:rsidR="006554AB" w:rsidRPr="00EF3FF1">
        <w:rPr>
          <w:rFonts w:asciiTheme="majorBidi" w:hAnsiTheme="majorBidi" w:cstheme="majorBidi"/>
        </w:rPr>
        <w:t>Mehmood</w:t>
      </w:r>
      <w:proofErr w:type="spellEnd"/>
      <w:r w:rsidR="006554AB" w:rsidRPr="00EF3FF1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K.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Rasool,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K.G.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&amp;</w:t>
      </w:r>
      <w:r>
        <w:rPr>
          <w:rFonts w:asciiTheme="majorBidi" w:hAnsiTheme="majorBidi" w:cstheme="majorBidi"/>
        </w:rPr>
        <w:t xml:space="preserve"> </w:t>
      </w:r>
      <w:r w:rsidR="006554AB" w:rsidRPr="00493139">
        <w:rPr>
          <w:rFonts w:asciiTheme="majorBidi" w:hAnsiTheme="majorBidi" w:cstheme="majorBidi"/>
          <w:b/>
          <w:bCs/>
        </w:rPr>
        <w:t>Aldawood,</w:t>
      </w:r>
      <w:r>
        <w:rPr>
          <w:rFonts w:asciiTheme="majorBidi" w:hAnsiTheme="majorBidi" w:cstheme="majorBidi"/>
          <w:b/>
          <w:bCs/>
        </w:rPr>
        <w:t xml:space="preserve"> </w:t>
      </w:r>
      <w:r w:rsidR="006554AB" w:rsidRPr="00493139">
        <w:rPr>
          <w:rFonts w:asciiTheme="majorBidi" w:hAnsiTheme="majorBidi" w:cstheme="majorBidi"/>
          <w:b/>
          <w:bCs/>
        </w:rPr>
        <w:t>A.S.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Molecular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characterization,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regulation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proofErr w:type="spellStart"/>
      <w:r w:rsidR="006554AB" w:rsidRPr="00EF3FF1">
        <w:rPr>
          <w:rFonts w:asciiTheme="majorBidi" w:hAnsiTheme="majorBidi" w:cstheme="majorBidi"/>
        </w:rPr>
        <w:t>vitellogenin</w:t>
      </w:r>
      <w:proofErr w:type="spellEnd"/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gene,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prospect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reproductive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ability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disruption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RNAi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almond</w:t>
      </w:r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moth,</w:t>
      </w:r>
      <w:r>
        <w:rPr>
          <w:rFonts w:asciiTheme="majorBidi" w:hAnsiTheme="majorBidi" w:cstheme="majorBidi"/>
        </w:rPr>
        <w:t xml:space="preserve"> </w:t>
      </w:r>
      <w:proofErr w:type="spellStart"/>
      <w:r w:rsidR="006554AB" w:rsidRPr="00493139">
        <w:rPr>
          <w:rFonts w:asciiTheme="majorBidi" w:hAnsiTheme="majorBidi" w:cstheme="majorBidi"/>
          <w:i/>
          <w:iCs/>
        </w:rPr>
        <w:t>Cadra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554AB" w:rsidRPr="00493139">
        <w:rPr>
          <w:rFonts w:asciiTheme="majorBidi" w:hAnsiTheme="majorBidi" w:cstheme="majorBidi"/>
          <w:i/>
          <w:iCs/>
        </w:rPr>
        <w:t>cautella</w:t>
      </w:r>
      <w:proofErr w:type="spellEnd"/>
      <w:r>
        <w:rPr>
          <w:rFonts w:asciiTheme="majorBidi" w:hAnsiTheme="majorBidi" w:cstheme="majorBidi"/>
        </w:rPr>
        <w:t xml:space="preserve"> </w:t>
      </w:r>
      <w:r w:rsidR="006554AB" w:rsidRPr="00EF3FF1">
        <w:rPr>
          <w:rFonts w:asciiTheme="majorBidi" w:hAnsiTheme="majorBidi" w:cstheme="majorBidi"/>
        </w:rPr>
        <w:t>(Walker).</w:t>
      </w:r>
      <w:r>
        <w:rPr>
          <w:rFonts w:asciiTheme="majorBidi" w:hAnsiTheme="majorBidi" w:cstheme="majorBidi"/>
        </w:rPr>
        <w:t xml:space="preserve"> </w:t>
      </w:r>
    </w:p>
    <w:p w:rsidR="006554AB" w:rsidRDefault="006554AB" w:rsidP="0044318B">
      <w:pPr>
        <w:pStyle w:val="ListParagraph"/>
        <w:numPr>
          <w:ilvl w:val="0"/>
          <w:numId w:val="22"/>
        </w:numPr>
        <w:autoSpaceDE/>
        <w:autoSpaceDN/>
        <w:bidi w:val="0"/>
        <w:jc w:val="both"/>
        <w:rPr>
          <w:rFonts w:asciiTheme="majorBidi" w:hAnsiTheme="majorBidi" w:cstheme="majorBidi"/>
        </w:rPr>
      </w:pPr>
      <w:r w:rsidRPr="00EF3FF1">
        <w:rPr>
          <w:rFonts w:asciiTheme="majorBidi" w:hAnsiTheme="majorBidi" w:cstheme="majorBidi"/>
        </w:rPr>
        <w:lastRenderedPageBreak/>
        <w:t>Antony,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B.,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Aldosari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Characterization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</w:rPr>
        <w:t>fatty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</w:rPr>
        <w:t>acyl-</w:t>
      </w:r>
      <w:proofErr w:type="spellStart"/>
      <w:r w:rsidRPr="00493139">
        <w:rPr>
          <w:rFonts w:asciiTheme="majorBidi" w:hAnsiTheme="majorBidi" w:cstheme="majorBidi"/>
        </w:rPr>
        <w:t>coA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</w:rPr>
        <w:t>reductases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involved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in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sex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pheromone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biosynthesis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cotton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leaf-worm,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  <w:i/>
          <w:iCs/>
        </w:rPr>
        <w:t>Spodoptera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06F74">
        <w:rPr>
          <w:rFonts w:asciiTheme="majorBidi" w:hAnsiTheme="majorBidi" w:cstheme="majorBidi"/>
          <w:i/>
          <w:iCs/>
        </w:rPr>
        <w:t>littoralis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(Lepidoptera: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Noctuidae</w:t>
      </w:r>
      <w:proofErr w:type="spellEnd"/>
      <w:r w:rsidRPr="00EF3FF1">
        <w:rPr>
          <w:rFonts w:asciiTheme="majorBidi" w:hAnsiTheme="majorBidi" w:cstheme="majorBidi"/>
        </w:rPr>
        <w:t>).</w:t>
      </w:r>
    </w:p>
    <w:p w:rsidR="00B12141" w:rsidRPr="008E214F" w:rsidRDefault="00B12141" w:rsidP="00B12141">
      <w:pPr>
        <w:pStyle w:val="Heading2"/>
        <w:rPr>
          <w:rFonts w:hint="cs"/>
          <w:rtl/>
        </w:rPr>
      </w:pPr>
      <w:r w:rsidRPr="00482DAE"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المنتهية</w:t>
      </w:r>
      <w:r w:rsidRPr="00D53932">
        <w:rPr>
          <w:rtl/>
        </w:rPr>
        <w:t>:</w:t>
      </w:r>
    </w:p>
    <w:p w:rsidR="006554AB" w:rsidRPr="00493139" w:rsidRDefault="006554AB" w:rsidP="00DA319B">
      <w:pPr>
        <w:jc w:val="lowKashida"/>
        <w:rPr>
          <w:rFonts w:asciiTheme="majorBidi" w:hAnsiTheme="majorBidi" w:cstheme="majorBidi"/>
          <w:b/>
          <w:bCs/>
          <w:color w:val="FF0000"/>
        </w:rPr>
      </w:pPr>
      <w:r w:rsidRPr="00493139">
        <w:rPr>
          <w:rFonts w:asciiTheme="majorBidi" w:hAnsiTheme="majorBidi" w:cstheme="majorBidi"/>
          <w:b/>
          <w:bCs/>
          <w:color w:val="FF0000"/>
        </w:rPr>
        <w:t>ISI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493139">
        <w:rPr>
          <w:rFonts w:asciiTheme="majorBidi" w:hAnsiTheme="majorBidi" w:cstheme="majorBidi"/>
          <w:b/>
          <w:bCs/>
          <w:color w:val="FF0000"/>
        </w:rPr>
        <w:t>JOURNALS:</w:t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  <w:r w:rsidR="00B12141">
        <w:rPr>
          <w:rFonts w:asciiTheme="majorBidi" w:hAnsiTheme="majorBidi" w:cstheme="majorBidi"/>
          <w:b/>
          <w:bCs/>
          <w:color w:val="FF0000"/>
        </w:rPr>
        <w:tab/>
      </w:r>
    </w:p>
    <w:p w:rsidR="00B12141" w:rsidRPr="008E214F" w:rsidRDefault="00B12141" w:rsidP="00B12141">
      <w:pPr>
        <w:pStyle w:val="Heading3"/>
        <w:rPr>
          <w:rtl/>
        </w:rPr>
      </w:pPr>
      <w:r w:rsidRPr="00482DAE"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المقدمة للنشر</w:t>
      </w:r>
      <w:r w:rsidRPr="00D53932">
        <w:rPr>
          <w:rtl/>
        </w:rPr>
        <w:t>:</w:t>
      </w:r>
    </w:p>
    <w:p w:rsidR="006554AB" w:rsidRPr="00493139" w:rsidRDefault="006554AB" w:rsidP="006554AB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493139">
        <w:rPr>
          <w:rFonts w:asciiTheme="majorBidi" w:hAnsiTheme="majorBidi" w:cstheme="majorBidi"/>
          <w:b/>
          <w:bCs/>
          <w:color w:val="FF0000"/>
        </w:rPr>
        <w:t>SUBMITTED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493139">
        <w:rPr>
          <w:rFonts w:asciiTheme="majorBidi" w:hAnsiTheme="majorBidi" w:cstheme="majorBidi"/>
          <w:b/>
          <w:bCs/>
          <w:color w:val="FF0000"/>
        </w:rPr>
        <w:t>TO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493139">
        <w:rPr>
          <w:rFonts w:asciiTheme="majorBidi" w:hAnsiTheme="majorBidi" w:cstheme="majorBidi"/>
          <w:b/>
          <w:bCs/>
          <w:color w:val="FF0000"/>
        </w:rPr>
        <w:t>JOURNALS:</w:t>
      </w:r>
    </w:p>
    <w:p w:rsidR="006554AB" w:rsidRPr="00493139" w:rsidRDefault="006554AB" w:rsidP="0044318B">
      <w:pPr>
        <w:pStyle w:val="ListParagraph"/>
        <w:numPr>
          <w:ilvl w:val="0"/>
          <w:numId w:val="24"/>
        </w:numPr>
        <w:autoSpaceDE/>
        <w:autoSpaceDN/>
        <w:bidi w:val="0"/>
        <w:ind w:left="714" w:hanging="357"/>
        <w:jc w:val="both"/>
        <w:rPr>
          <w:rFonts w:asciiTheme="majorBidi" w:hAnsiTheme="majorBidi" w:cstheme="majorBidi"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Hita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Garcia,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Aldawood,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Crematogaster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jacindae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n.,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from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Sultanate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Oman,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key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to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Arabian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Crematogaster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r w:rsidRPr="00EF3FF1">
        <w:rPr>
          <w:rFonts w:asciiTheme="majorBidi" w:hAnsiTheme="majorBidi" w:cstheme="majorBidi"/>
        </w:rPr>
        <w:t>Lund,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1831.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493139">
        <w:rPr>
          <w:rFonts w:asciiTheme="majorBidi" w:hAnsiTheme="majorBidi" w:cstheme="majorBidi"/>
          <w:i/>
          <w:iCs/>
        </w:rPr>
        <w:t>Zookeys</w:t>
      </w:r>
      <w:proofErr w:type="spellEnd"/>
      <w:r w:rsidRPr="00493139">
        <w:rPr>
          <w:rFonts w:asciiTheme="majorBidi" w:hAnsiTheme="majorBidi" w:cstheme="majorBidi"/>
          <w:i/>
          <w:iCs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Pr="00EF3FF1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F3FF1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F3FF1">
        <w:rPr>
          <w:rFonts w:asciiTheme="majorBidi" w:hAnsiTheme="majorBidi" w:cstheme="majorBidi"/>
          <w:b/>
          <w:bCs/>
        </w:rPr>
        <w:t>1.79</w:t>
      </w:r>
      <w:r w:rsidRPr="004965C8">
        <w:rPr>
          <w:rFonts w:asciiTheme="majorBidi" w:hAnsiTheme="majorBidi" w:cstheme="majorBidi"/>
          <w:b/>
          <w:bCs/>
        </w:rPr>
        <w:t>)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65C8">
        <w:rPr>
          <w:rFonts w:asciiTheme="majorBidi" w:hAnsiTheme="majorBidi" w:cstheme="majorBidi"/>
          <w:b/>
          <w:bCs/>
        </w:rPr>
        <w:t>Q2</w:t>
      </w:r>
    </w:p>
    <w:p w:rsidR="00B12141" w:rsidRPr="008E214F" w:rsidRDefault="00B12141" w:rsidP="00B12141">
      <w:pPr>
        <w:pStyle w:val="Heading3"/>
        <w:rPr>
          <w:rtl/>
        </w:rPr>
      </w:pPr>
      <w:r w:rsidRPr="00482DAE"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المقبولة للنشر</w:t>
      </w:r>
      <w:r w:rsidRPr="00D53932">
        <w:rPr>
          <w:rtl/>
        </w:rPr>
        <w:t>:</w:t>
      </w:r>
    </w:p>
    <w:p w:rsidR="006554AB" w:rsidRPr="00EF3FF1" w:rsidRDefault="006554AB" w:rsidP="00B12141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ACCEPTED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EF3FF1">
        <w:rPr>
          <w:rFonts w:asciiTheme="majorBidi" w:hAnsiTheme="majorBidi" w:cstheme="majorBidi"/>
          <w:b/>
          <w:bCs/>
          <w:color w:val="FF0000"/>
        </w:rPr>
        <w:t>MANUSCRIPTS:</w:t>
      </w:r>
    </w:p>
    <w:p w:rsidR="00E95301" w:rsidRPr="00E95301" w:rsidRDefault="006554AB" w:rsidP="0044318B">
      <w:pPr>
        <w:pStyle w:val="ListParagraph"/>
        <w:numPr>
          <w:ilvl w:val="0"/>
          <w:numId w:val="24"/>
        </w:numPr>
        <w:autoSpaceDE/>
        <w:autoSpaceDN/>
        <w:bidi w:val="0"/>
        <w:spacing w:before="120" w:after="120"/>
        <w:jc w:val="both"/>
        <w:rPr>
          <w:rStyle w:val="self-citation-authors"/>
          <w:rFonts w:asciiTheme="majorBidi" w:hAnsiTheme="majorBidi" w:cstheme="majorBidi"/>
          <w:iCs/>
        </w:rPr>
      </w:pPr>
      <w:proofErr w:type="spellStart"/>
      <w:r w:rsidRPr="00E95301">
        <w:rPr>
          <w:rFonts w:asciiTheme="majorBidi" w:hAnsiTheme="majorBidi" w:cstheme="majorBidi"/>
          <w:bCs/>
        </w:rPr>
        <w:t>Sukirno</w:t>
      </w:r>
      <w:proofErr w:type="spellEnd"/>
      <w:r w:rsidRPr="00E95301">
        <w:rPr>
          <w:rFonts w:asciiTheme="majorBidi" w:hAnsiTheme="majorBidi" w:cstheme="majorBidi"/>
          <w:bCs/>
        </w:rPr>
        <w:t>,</w:t>
      </w:r>
      <w:r w:rsidR="00E95301">
        <w:rPr>
          <w:rFonts w:asciiTheme="majorBidi" w:hAnsiTheme="majorBidi" w:cstheme="majorBidi"/>
          <w:bCs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</w:rPr>
        <w:t>Sukirno</w:t>
      </w:r>
      <w:proofErr w:type="spellEnd"/>
      <w:r w:rsidRPr="00E95301">
        <w:rPr>
          <w:rFonts w:asciiTheme="majorBidi" w:hAnsiTheme="majorBidi" w:cstheme="majorBidi"/>
          <w:bCs/>
        </w:rPr>
        <w:t>,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Muhammad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Tufail,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Khawaja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Ghulam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Rasool,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and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/>
        </w:rPr>
        <w:t>Abdulrahman</w:t>
      </w:r>
      <w:r w:rsidR="00E95301">
        <w:rPr>
          <w:rFonts w:asciiTheme="majorBidi" w:hAnsiTheme="majorBidi" w:cstheme="majorBidi"/>
          <w:b/>
        </w:rPr>
        <w:t xml:space="preserve"> </w:t>
      </w:r>
      <w:r w:rsidRPr="00E95301">
        <w:rPr>
          <w:rFonts w:asciiTheme="majorBidi" w:hAnsiTheme="majorBidi" w:cstheme="majorBidi"/>
          <w:b/>
        </w:rPr>
        <w:t>Saad</w:t>
      </w:r>
      <w:r w:rsidR="00E95301">
        <w:rPr>
          <w:rFonts w:asciiTheme="majorBidi" w:hAnsiTheme="majorBidi" w:cstheme="majorBidi"/>
          <w:b/>
        </w:rPr>
        <w:t xml:space="preserve"> </w:t>
      </w:r>
      <w:r w:rsidRPr="00E95301">
        <w:rPr>
          <w:rFonts w:asciiTheme="majorBidi" w:hAnsiTheme="majorBidi" w:cstheme="majorBidi"/>
          <w:b/>
        </w:rPr>
        <w:t>Aldawood</w:t>
      </w:r>
      <w:r w:rsidRPr="00E95301">
        <w:rPr>
          <w:rFonts w:asciiTheme="majorBidi" w:hAnsiTheme="majorBidi" w:cstheme="majorBidi"/>
          <w:bCs/>
        </w:rPr>
        <w:t>.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2019.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Current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status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of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red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palm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weevil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diversity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in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the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kingdom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of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Saudi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</w:rPr>
        <w:t>Arabia.</w:t>
      </w:r>
      <w:r w:rsidR="00E95301">
        <w:rPr>
          <w:rFonts w:asciiTheme="majorBidi" w:hAnsiTheme="majorBidi" w:cstheme="majorBidi"/>
          <w:bCs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</w:rPr>
        <w:t>International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</w:rPr>
        <w:t>J.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</w:rPr>
        <w:t>of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</w:rPr>
        <w:t>Tropical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</w:rPr>
        <w:t>Insect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</w:rPr>
        <w:t>Science</w:t>
      </w:r>
      <w:r w:rsidRPr="00E95301">
        <w:rPr>
          <w:rFonts w:asciiTheme="majorBidi" w:hAnsiTheme="majorBidi" w:cstheme="majorBidi"/>
          <w:bCs/>
        </w:rPr>
        <w:t>.</w:t>
      </w:r>
      <w:r w:rsidR="00E95301">
        <w:rPr>
          <w:rFonts w:asciiTheme="majorBidi" w:hAnsiTheme="majorBidi" w:cstheme="majorBidi"/>
          <w:bCs/>
        </w:rPr>
        <w:t xml:space="preserve"> </w:t>
      </w:r>
      <w:r w:rsidR="00E95301" w:rsidRPr="00E95301">
        <w:rPr>
          <w:rFonts w:asciiTheme="majorBidi" w:hAnsiTheme="majorBidi" w:cstheme="majorBidi"/>
          <w:bCs/>
        </w:rPr>
        <w:tab/>
      </w:r>
      <w:r w:rsidR="00E95301" w:rsidRPr="00E95301">
        <w:rPr>
          <w:rFonts w:asciiTheme="majorBidi" w:hAnsiTheme="majorBidi" w:cstheme="majorBidi"/>
          <w:bCs/>
        </w:rPr>
        <w:tab/>
      </w:r>
      <w:r w:rsidR="00E95301" w:rsidRPr="00E95301">
        <w:rPr>
          <w:rFonts w:asciiTheme="majorBidi" w:hAnsiTheme="majorBidi" w:cstheme="majorBidi"/>
          <w:bCs/>
        </w:rPr>
        <w:tab/>
      </w:r>
      <w:r w:rsidRPr="00E95301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0.659</w:t>
      </w:r>
      <w:r w:rsidRPr="00E95301">
        <w:rPr>
          <w:rFonts w:asciiTheme="majorBidi" w:hAnsiTheme="majorBidi" w:cstheme="majorBidi"/>
          <w:b/>
          <w:bCs/>
          <w:lang w:val="en-GB"/>
        </w:rPr>
        <w:t>)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Q3</w:t>
      </w:r>
    </w:p>
    <w:p w:rsidR="006554AB" w:rsidRPr="00E95301" w:rsidRDefault="006554AB" w:rsidP="0044318B">
      <w:pPr>
        <w:pStyle w:val="ListParagraph"/>
        <w:numPr>
          <w:ilvl w:val="0"/>
          <w:numId w:val="24"/>
        </w:numPr>
        <w:autoSpaceDE/>
        <w:autoSpaceDN/>
        <w:bidi w:val="0"/>
        <w:spacing w:before="120" w:after="120"/>
        <w:jc w:val="both"/>
        <w:rPr>
          <w:rFonts w:asciiTheme="majorBidi" w:hAnsiTheme="majorBidi" w:cstheme="majorBidi"/>
          <w:iCs/>
        </w:rPr>
      </w:pPr>
      <w:proofErr w:type="spellStart"/>
      <w:r w:rsidRPr="00E95301">
        <w:rPr>
          <w:rStyle w:val="self-citation-authors"/>
          <w:rFonts w:asciiTheme="majorBidi" w:hAnsiTheme="majorBidi" w:cstheme="majorBidi"/>
        </w:rPr>
        <w:t>Sharaf</w:t>
      </w:r>
      <w:proofErr w:type="spellEnd"/>
      <w:r w:rsidRPr="00E95301">
        <w:rPr>
          <w:rStyle w:val="self-citation-authors"/>
          <w:rFonts w:asciiTheme="majorBidi" w:hAnsiTheme="majorBidi" w:cstheme="majorBidi"/>
        </w:rPr>
        <w:t>,</w:t>
      </w:r>
      <w:r w:rsidR="00E95301">
        <w:rPr>
          <w:rStyle w:val="self-citation-authors"/>
          <w:rFonts w:asciiTheme="majorBidi" w:hAnsiTheme="majorBidi" w:cstheme="majorBidi"/>
        </w:rPr>
        <w:t xml:space="preserve"> </w:t>
      </w:r>
      <w:r w:rsidRPr="00E95301">
        <w:rPr>
          <w:rStyle w:val="self-citation-authors"/>
          <w:rFonts w:asciiTheme="majorBidi" w:hAnsiTheme="majorBidi" w:cstheme="majorBidi"/>
        </w:rPr>
        <w:t>M.</w:t>
      </w:r>
      <w:r w:rsidR="00E95301">
        <w:rPr>
          <w:rStyle w:val="self-citation-authors"/>
          <w:rFonts w:asciiTheme="majorBidi" w:hAnsiTheme="majorBidi" w:cstheme="majorBidi"/>
        </w:rPr>
        <w:t xml:space="preserve"> </w:t>
      </w:r>
      <w:r w:rsidRPr="00E95301">
        <w:rPr>
          <w:rStyle w:val="self-citation-authors"/>
          <w:rFonts w:asciiTheme="majorBidi" w:hAnsiTheme="majorBidi" w:cstheme="majorBidi"/>
        </w:rPr>
        <w:t>R.</w:t>
      </w:r>
      <w:r w:rsidR="00E95301">
        <w:rPr>
          <w:rStyle w:val="self-citation-authors"/>
          <w:rFonts w:asciiTheme="majorBidi" w:hAnsiTheme="majorBidi" w:cstheme="majorBidi"/>
          <w:b/>
          <w:bCs/>
        </w:rPr>
        <w:t xml:space="preserve"> </w:t>
      </w:r>
      <w:r w:rsidRPr="00E95301">
        <w:rPr>
          <w:rStyle w:val="self-citation-authors"/>
          <w:rFonts w:asciiTheme="majorBidi" w:hAnsiTheme="majorBidi" w:cstheme="majorBidi"/>
        </w:rPr>
        <w:t>&amp;</w:t>
      </w:r>
      <w:r w:rsidR="00E95301">
        <w:rPr>
          <w:rStyle w:val="self-citation-authors"/>
          <w:rFonts w:asciiTheme="majorBidi" w:hAnsiTheme="majorBidi" w:cstheme="majorBidi"/>
        </w:rPr>
        <w:t xml:space="preserve"> </w:t>
      </w:r>
      <w:r w:rsidRPr="00E95301">
        <w:rPr>
          <w:rStyle w:val="SubtleEmphasis"/>
          <w:rFonts w:asciiTheme="majorBidi" w:eastAsiaTheme="majorEastAsia" w:hAnsiTheme="majorBidi" w:cstheme="majorBidi"/>
          <w:b/>
          <w:bCs/>
        </w:rPr>
        <w:t>Aldawood,</w:t>
      </w:r>
      <w:r w:rsidR="00E95301">
        <w:rPr>
          <w:rStyle w:val="SubtleEmphasis"/>
          <w:rFonts w:asciiTheme="majorBidi" w:eastAsiaTheme="majorEastAsia" w:hAnsiTheme="majorBidi" w:cstheme="majorBidi"/>
          <w:b/>
          <w:bCs/>
        </w:rPr>
        <w:t xml:space="preserve"> </w:t>
      </w:r>
      <w:r w:rsidRPr="00E95301">
        <w:rPr>
          <w:rStyle w:val="SubtleEmphasis"/>
          <w:rFonts w:asciiTheme="majorBidi" w:eastAsiaTheme="majorEastAsia" w:hAnsiTheme="majorBidi" w:cstheme="majorBidi"/>
          <w:b/>
          <w:bCs/>
        </w:rPr>
        <w:t>A.</w:t>
      </w:r>
      <w:r w:rsidR="00E95301">
        <w:rPr>
          <w:rStyle w:val="SubtleEmphasis"/>
          <w:rFonts w:asciiTheme="majorBidi" w:eastAsiaTheme="majorEastAsia" w:hAnsiTheme="majorBidi" w:cstheme="majorBidi"/>
        </w:rPr>
        <w:t xml:space="preserve"> </w:t>
      </w:r>
      <w:r w:rsidRPr="00E95301">
        <w:rPr>
          <w:rStyle w:val="SubtleEmphasis"/>
          <w:rFonts w:asciiTheme="majorBidi" w:eastAsiaTheme="majorEastAsia" w:hAnsiTheme="majorBidi" w:cstheme="majorBidi"/>
        </w:rPr>
        <w:t>S.</w:t>
      </w:r>
      <w:r w:rsidR="00E95301">
        <w:rPr>
          <w:rStyle w:val="SubtleEmphasis"/>
          <w:rFonts w:asciiTheme="majorBidi" w:eastAsiaTheme="majorEastAsia" w:hAnsiTheme="majorBidi" w:cstheme="majorBidi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</w:rPr>
        <w:t>Temnothorax</w:t>
      </w:r>
      <w:proofErr w:type="spellEnd"/>
      <w:r w:rsidR="00E95301">
        <w:rPr>
          <w:rFonts w:asciiTheme="majorBidi" w:hAnsiTheme="majorBidi" w:cstheme="majorBidi"/>
          <w:i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</w:rPr>
        <w:t>almeqeri</w:t>
      </w:r>
      <w:proofErr w:type="spellEnd"/>
      <w:r w:rsidRPr="00E95301">
        <w:rPr>
          <w:rFonts w:asciiTheme="majorBidi" w:hAnsiTheme="majorBidi" w:cstheme="majorBidi"/>
          <w:iCs/>
        </w:rPr>
        <w:t>,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a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new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ant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species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(Hymenoptera:</w:t>
      </w:r>
      <w:r w:rsidR="00E95301">
        <w:rPr>
          <w:rFonts w:asciiTheme="majorBidi" w:hAnsiTheme="majorBidi" w:cstheme="majorBidi"/>
          <w:iCs/>
        </w:rPr>
        <w:t xml:space="preserve"> </w:t>
      </w:r>
      <w:proofErr w:type="spellStart"/>
      <w:r w:rsidRPr="00E95301">
        <w:rPr>
          <w:rFonts w:asciiTheme="majorBidi" w:hAnsiTheme="majorBidi" w:cstheme="majorBidi"/>
        </w:rPr>
        <w:t>Formicidae</w:t>
      </w:r>
      <w:proofErr w:type="spellEnd"/>
      <w:r w:rsidRPr="00E95301">
        <w:rPr>
          <w:rFonts w:asciiTheme="majorBidi" w:hAnsiTheme="majorBidi" w:cstheme="majorBidi"/>
          <w:iCs/>
        </w:rPr>
        <w:t>)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from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the</w:t>
      </w:r>
      <w:r w:rsidR="00E95301">
        <w:rPr>
          <w:rFonts w:asciiTheme="majorBidi" w:hAnsiTheme="majorBidi" w:cstheme="majorBidi"/>
          <w:iCs/>
        </w:rPr>
        <w:t xml:space="preserve"> </w:t>
      </w:r>
      <w:proofErr w:type="spellStart"/>
      <w:r w:rsidRPr="00E95301">
        <w:rPr>
          <w:rFonts w:asciiTheme="majorBidi" w:hAnsiTheme="majorBidi" w:cstheme="majorBidi"/>
          <w:iCs/>
        </w:rPr>
        <w:t>Asir</w:t>
      </w:r>
      <w:proofErr w:type="spellEnd"/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Mountains,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Kingdom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of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Saudi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Arabia,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with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a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key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to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the</w:t>
      </w:r>
      <w:r w:rsidR="00E95301">
        <w:rPr>
          <w:rFonts w:asciiTheme="majorBidi" w:hAnsiTheme="majorBidi" w:cstheme="majorBidi"/>
          <w:iCs/>
        </w:rPr>
        <w:t xml:space="preserve"> </w:t>
      </w:r>
      <w:r w:rsidRPr="00E95301">
        <w:rPr>
          <w:rFonts w:asciiTheme="majorBidi" w:hAnsiTheme="majorBidi" w:cstheme="majorBidi"/>
          <w:iCs/>
        </w:rPr>
        <w:t>Arabian</w:t>
      </w:r>
      <w:r w:rsidR="00E95301">
        <w:rPr>
          <w:rFonts w:asciiTheme="majorBidi" w:hAnsiTheme="majorBidi" w:cstheme="majorBidi"/>
          <w:i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</w:rPr>
        <w:t>Temnothorax</w:t>
      </w:r>
      <w:proofErr w:type="spellEnd"/>
      <w:r w:rsidRPr="00E95301">
        <w:rPr>
          <w:rFonts w:asciiTheme="majorBidi" w:hAnsiTheme="majorBidi" w:cstheme="majorBidi"/>
          <w:iCs/>
        </w:rPr>
        <w:t>.</w:t>
      </w:r>
      <w:r w:rsidR="00E95301">
        <w:rPr>
          <w:rFonts w:asciiTheme="majorBidi" w:hAnsiTheme="majorBidi" w:cstheme="majorBidi"/>
          <w:iCs/>
        </w:rPr>
        <w:t xml:space="preserve"> </w:t>
      </w:r>
      <w:proofErr w:type="spellStart"/>
      <w:r w:rsidRPr="00E95301">
        <w:rPr>
          <w:rFonts w:asciiTheme="majorBidi" w:hAnsiTheme="majorBidi" w:cstheme="majorBidi"/>
          <w:iCs/>
        </w:rPr>
        <w:t>Annales</w:t>
      </w:r>
      <w:proofErr w:type="spellEnd"/>
      <w:r w:rsidR="00E95301">
        <w:rPr>
          <w:rFonts w:asciiTheme="majorBidi" w:hAnsiTheme="majorBidi" w:cstheme="majorBidi"/>
          <w:iCs/>
        </w:rPr>
        <w:t xml:space="preserve"> </w:t>
      </w:r>
      <w:proofErr w:type="spellStart"/>
      <w:r w:rsidRPr="00E95301">
        <w:rPr>
          <w:rFonts w:asciiTheme="majorBidi" w:hAnsiTheme="majorBidi" w:cstheme="majorBidi"/>
          <w:iCs/>
        </w:rPr>
        <w:t>Zoologici</w:t>
      </w:r>
      <w:proofErr w:type="spellEnd"/>
      <w:r w:rsidRPr="00E95301">
        <w:rPr>
          <w:rFonts w:asciiTheme="majorBidi" w:hAnsiTheme="majorBidi" w:cstheme="majorBidi"/>
          <w:iCs/>
        </w:rPr>
        <w:t>,</w:t>
      </w:r>
      <w:r w:rsidR="00E95301">
        <w:rPr>
          <w:rFonts w:asciiTheme="majorBidi" w:hAnsiTheme="majorBidi" w:cstheme="majorBidi"/>
          <w:iCs/>
        </w:rPr>
        <w:tab/>
      </w:r>
      <w:r w:rsidR="00E95301">
        <w:rPr>
          <w:rFonts w:asciiTheme="majorBidi" w:hAnsiTheme="majorBidi" w:cstheme="majorBidi"/>
          <w:iCs/>
        </w:rPr>
        <w:tab/>
      </w:r>
      <w:r w:rsidR="00E95301">
        <w:rPr>
          <w:rFonts w:asciiTheme="majorBidi" w:hAnsiTheme="majorBidi" w:cstheme="majorBidi"/>
          <w:iCs/>
        </w:rPr>
        <w:tab/>
      </w:r>
      <w:r w:rsidRPr="00E95301">
        <w:rPr>
          <w:rFonts w:asciiTheme="majorBidi" w:hAnsiTheme="majorBidi" w:cstheme="majorBidi"/>
          <w:iCs/>
        </w:rPr>
        <w:tab/>
      </w:r>
      <w:r w:rsidRPr="00E95301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</w:rPr>
        <w:t>1.13</w:t>
      </w:r>
      <w:r w:rsidRPr="00E95301">
        <w:rPr>
          <w:rFonts w:asciiTheme="majorBidi" w:hAnsiTheme="majorBidi" w:cstheme="majorBidi"/>
          <w:b/>
          <w:bCs/>
          <w:lang w:val="en-GB"/>
        </w:rPr>
        <w:t>)</w:t>
      </w:r>
      <w:r w:rsidR="00E95301">
        <w:rPr>
          <w:rFonts w:asciiTheme="majorBidi" w:hAnsiTheme="majorBidi" w:cstheme="majorBidi"/>
          <w:b/>
          <w:bCs/>
          <w:iCs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</w:rPr>
        <w:t>Q2</w:t>
      </w:r>
    </w:p>
    <w:p w:rsidR="00B12141" w:rsidRPr="008E214F" w:rsidRDefault="00B12141" w:rsidP="00B12141">
      <w:pPr>
        <w:pStyle w:val="Heading3"/>
        <w:rPr>
          <w:rtl/>
        </w:rPr>
      </w:pPr>
      <w:r w:rsidRPr="00482DAE">
        <w:rPr>
          <w:rFonts w:hint="eastAsia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المنشورة</w:t>
      </w:r>
      <w:r w:rsidRPr="00D53932">
        <w:rPr>
          <w:rtl/>
        </w:rPr>
        <w:t>:</w:t>
      </w:r>
    </w:p>
    <w:p w:rsidR="006554AB" w:rsidRPr="00EF3FF1" w:rsidRDefault="006554AB" w:rsidP="006554AB">
      <w:pPr>
        <w:tabs>
          <w:tab w:val="left" w:pos="450"/>
        </w:tabs>
        <w:ind w:left="36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PUBLISHED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EF3FF1">
        <w:rPr>
          <w:rFonts w:asciiTheme="majorBidi" w:hAnsiTheme="majorBidi" w:cstheme="majorBidi"/>
          <w:b/>
          <w:bCs/>
          <w:color w:val="FF0000"/>
        </w:rPr>
        <w:t>PAPERS</w:t>
      </w:r>
    </w:p>
    <w:p w:rsidR="006554AB" w:rsidRPr="00EF3FF1" w:rsidRDefault="006554AB" w:rsidP="006554AB">
      <w:pPr>
        <w:spacing w:after="200" w:line="276" w:lineRule="auto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2019</w:t>
      </w:r>
    </w:p>
    <w:p w:rsidR="006554AB" w:rsidRPr="00E62B76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</w:pPr>
      <w:r w:rsidRPr="00E62B76">
        <w:rPr>
          <w:rFonts w:asciiTheme="majorBidi" w:hAnsiTheme="majorBidi" w:cstheme="majorBidi"/>
        </w:rPr>
        <w:t>Waleed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S.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Alwaneen</w:t>
      </w:r>
      <w:proofErr w:type="spellEnd"/>
      <w:r w:rsidRPr="00E62B76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Mureed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Khawaja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G.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Mohannad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Alwatban</w:t>
      </w:r>
      <w:proofErr w:type="spellEnd"/>
      <w:r w:rsidRPr="00E62B76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Shehzad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Salman,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Farid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Shaheen</w:t>
      </w:r>
      <w:proofErr w:type="spellEnd"/>
      <w:r w:rsidRPr="00E62B76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Mona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Alduailij</w:t>
      </w:r>
      <w:proofErr w:type="spellEnd"/>
      <w:r w:rsidRPr="00E62B76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Abdulrahman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S.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Aldawood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2019.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Prediction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survival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ratios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  <w:i/>
          <w:iCs/>
        </w:rPr>
        <w:t>Cadra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62B76">
        <w:rPr>
          <w:rFonts w:asciiTheme="majorBidi" w:hAnsiTheme="majorBidi" w:cstheme="majorBidi"/>
          <w:i/>
          <w:iCs/>
        </w:rPr>
        <w:t>cautella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(Lepidoptera: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62B76">
        <w:rPr>
          <w:rFonts w:asciiTheme="majorBidi" w:hAnsiTheme="majorBidi" w:cstheme="majorBidi"/>
        </w:rPr>
        <w:t>Pyralidae</w:t>
      </w:r>
      <w:proofErr w:type="spellEnd"/>
      <w:r w:rsidRPr="00E62B76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different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life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stages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after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treated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ultraviolet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>irradiation.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  <w:i/>
          <w:iCs/>
        </w:rPr>
        <w:t>Saudi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E62B76">
        <w:rPr>
          <w:rFonts w:asciiTheme="majorBidi" w:hAnsiTheme="majorBidi" w:cstheme="majorBidi"/>
          <w:i/>
          <w:iCs/>
        </w:rPr>
        <w:t>Journal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E62B76">
        <w:rPr>
          <w:rFonts w:asciiTheme="majorBidi" w:hAnsiTheme="majorBidi" w:cstheme="majorBidi"/>
          <w:i/>
          <w:iCs/>
        </w:rPr>
        <w:t>of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E62B76">
        <w:rPr>
          <w:rFonts w:asciiTheme="majorBidi" w:hAnsiTheme="majorBidi" w:cstheme="majorBidi"/>
          <w:i/>
          <w:iCs/>
        </w:rPr>
        <w:t>Biological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E62B76">
        <w:rPr>
          <w:rFonts w:asciiTheme="majorBidi" w:hAnsiTheme="majorBidi" w:cstheme="majorBidi"/>
          <w:i/>
          <w:iCs/>
        </w:rPr>
        <w:t>Sciences</w:t>
      </w:r>
      <w:r w:rsidRPr="00E62B76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62B76">
        <w:rPr>
          <w:rFonts w:asciiTheme="majorBidi" w:hAnsiTheme="majorBidi" w:cstheme="majorBidi"/>
        </w:rPr>
        <w:tab/>
      </w:r>
      <w:r w:rsidRPr="00E62B76">
        <w:rPr>
          <w:rFonts w:asciiTheme="majorBidi" w:hAnsiTheme="majorBidi" w:cstheme="majorBidi"/>
          <w:bCs/>
        </w:rPr>
        <w:tab/>
      </w:r>
      <w:r w:rsidRPr="00E62B76">
        <w:rPr>
          <w:rFonts w:asciiTheme="majorBidi" w:hAnsiTheme="majorBidi" w:cstheme="majorBidi"/>
          <w:bCs/>
        </w:rPr>
        <w:tab/>
      </w:r>
      <w:r w:rsidRPr="00E62B76">
        <w:rPr>
          <w:rFonts w:asciiTheme="majorBidi" w:hAnsiTheme="majorBidi" w:cstheme="majorBidi"/>
          <w:bCs/>
        </w:rPr>
        <w:tab/>
      </w:r>
      <w:r w:rsidRPr="00E62B76">
        <w:rPr>
          <w:rFonts w:asciiTheme="majorBidi" w:hAnsiTheme="majorBidi" w:cstheme="majorBidi"/>
          <w:bCs/>
        </w:rPr>
        <w:tab/>
      </w:r>
      <w:r w:rsidRPr="00E62B76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Cs/>
        </w:rPr>
        <w:tab/>
      </w:r>
      <w:r w:rsidRPr="00E62B76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62B76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62B76">
        <w:rPr>
          <w:rFonts w:asciiTheme="majorBidi" w:hAnsiTheme="majorBidi" w:cstheme="majorBidi"/>
          <w:b/>
          <w:bCs/>
        </w:rPr>
        <w:t>2.820</w:t>
      </w:r>
      <w:r w:rsidRPr="00E62B76">
        <w:rPr>
          <w:rFonts w:asciiTheme="majorBidi" w:hAnsiTheme="majorBidi" w:cstheme="majorBidi"/>
          <w:b/>
          <w:bCs/>
          <w:lang w:val="en-GB"/>
        </w:rPr>
        <w:t>)</w:t>
      </w:r>
      <w:r w:rsidR="00E95301">
        <w:rPr>
          <w:rFonts w:asciiTheme="majorBidi" w:hAnsiTheme="majorBidi" w:cstheme="majorBidi"/>
          <w:b/>
          <w:bCs/>
          <w:lang w:val="en-GB"/>
        </w:rPr>
        <w:t xml:space="preserve"> </w:t>
      </w:r>
      <w:r w:rsidRPr="00E62B76">
        <w:rPr>
          <w:rFonts w:asciiTheme="majorBidi" w:hAnsiTheme="majorBidi" w:cstheme="majorBidi"/>
          <w:b/>
          <w:bCs/>
          <w:lang w:val="en-GB"/>
        </w:rPr>
        <w:t>Q1</w:t>
      </w:r>
    </w:p>
    <w:p w:rsidR="006554AB" w:rsidRPr="00493139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b/>
          <w:bCs/>
        </w:rPr>
      </w:pPr>
      <w:proofErr w:type="spellStart"/>
      <w:r w:rsidRPr="00EF3FF1">
        <w:rPr>
          <w:rFonts w:asciiTheme="majorBidi" w:hAnsiTheme="majorBidi" w:cstheme="majorBidi"/>
        </w:rPr>
        <w:t>Sharaf</w:t>
      </w:r>
      <w:proofErr w:type="spellEnd"/>
      <w:r w:rsidRPr="00EF3FF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R.,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Hita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Garcia,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EF4038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F4038">
        <w:rPr>
          <w:rFonts w:asciiTheme="majorBidi" w:hAnsiTheme="majorBidi" w:cstheme="majorBidi"/>
          <w:b/>
          <w:bCs/>
        </w:rPr>
        <w:t>A.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F4038">
        <w:rPr>
          <w:rFonts w:asciiTheme="majorBidi" w:hAnsiTheme="majorBidi" w:cstheme="majorBidi"/>
          <w:b/>
          <w:bCs/>
        </w:rPr>
        <w:t>S.</w:t>
      </w:r>
      <w:r w:rsidR="00E9530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2019.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genus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  <w:i/>
          <w:iCs/>
        </w:rPr>
        <w:t>Solenopsis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r w:rsidRPr="00EF3FF1">
        <w:rPr>
          <w:rFonts w:asciiTheme="majorBidi" w:hAnsiTheme="majorBidi" w:cstheme="majorBidi"/>
        </w:rPr>
        <w:t>Westwood,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1840</w:t>
      </w:r>
      <w:r w:rsidR="00E95301">
        <w:rPr>
          <w:rFonts w:asciiTheme="majorBidi" w:hAnsiTheme="majorBidi" w:cstheme="majorBidi"/>
          <w:color w:val="0A0A0A"/>
          <w:shd w:val="clear" w:color="auto" w:fill="FEFEFE"/>
        </w:rPr>
        <w:t xml:space="preserve"> </w:t>
      </w:r>
      <w:r w:rsidRPr="00EF3FF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Formicidae</w:t>
      </w:r>
      <w:proofErr w:type="spellEnd"/>
      <w:r w:rsidRPr="00EF3FF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from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Yemen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key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to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Arabian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enhanced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by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micro-CT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next-generation-morphology.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Scientific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Reports</w:t>
      </w:r>
      <w:r w:rsidRPr="00EF3FF1">
        <w:rPr>
          <w:rFonts w:asciiTheme="majorBidi" w:hAnsiTheme="majorBidi" w:cstheme="majorBidi"/>
        </w:rPr>
        <w:t>.</w:t>
      </w:r>
      <w:r w:rsidRPr="00EF3FF1">
        <w:rPr>
          <w:rFonts w:asciiTheme="majorBidi" w:hAnsiTheme="majorBidi" w:cstheme="majorBidi"/>
        </w:rPr>
        <w:tab/>
      </w:r>
      <w:r w:rsidRPr="00EF3FF1">
        <w:rPr>
          <w:rFonts w:asciiTheme="majorBidi" w:hAnsiTheme="majorBidi" w:cstheme="majorBidi"/>
        </w:rPr>
        <w:tab/>
      </w:r>
      <w:r w:rsidRPr="00EF3FF1">
        <w:rPr>
          <w:rFonts w:asciiTheme="majorBidi" w:hAnsiTheme="majorBidi" w:cstheme="majorBidi"/>
        </w:rPr>
        <w:tab/>
      </w:r>
      <w:r w:rsidRPr="00EF3FF1">
        <w:rPr>
          <w:rFonts w:asciiTheme="majorBidi" w:hAnsiTheme="majorBidi" w:cstheme="majorBidi"/>
        </w:rPr>
        <w:tab/>
      </w:r>
      <w:r w:rsidRPr="00EF3FF1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Pr="00EF3FF1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F3FF1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F3FF1">
        <w:rPr>
          <w:rFonts w:asciiTheme="majorBidi" w:hAnsiTheme="majorBidi" w:cstheme="majorBidi"/>
          <w:b/>
          <w:bCs/>
        </w:rPr>
        <w:t>4.525</w:t>
      </w:r>
      <w:r w:rsidRPr="00EF3FF1">
        <w:rPr>
          <w:rFonts w:asciiTheme="majorBidi" w:hAnsiTheme="majorBidi" w:cstheme="majorBidi"/>
          <w:b/>
          <w:bCs/>
          <w:lang w:val="en-GB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  <w:b/>
          <w:bCs/>
        </w:rPr>
        <w:t>Q1</w:t>
      </w:r>
    </w:p>
    <w:p w:rsidR="006554AB" w:rsidRPr="00F06F74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</w:pPr>
      <w:r w:rsidRPr="00FA575B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A575B">
        <w:rPr>
          <w:rFonts w:asciiTheme="majorBidi" w:hAnsiTheme="majorBidi" w:cstheme="majorBidi"/>
        </w:rPr>
        <w:t>Mehmood</w:t>
      </w:r>
      <w:proofErr w:type="spellEnd"/>
      <w:r w:rsidRPr="00FA575B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K.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K.G.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FA575B">
        <w:rPr>
          <w:rFonts w:asciiTheme="majorBidi" w:hAnsiTheme="majorBidi" w:cstheme="majorBidi"/>
          <w:b/>
          <w:bCs/>
        </w:rPr>
        <w:t>A.S.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2019.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Transcriptome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Analysis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A575B">
        <w:rPr>
          <w:rFonts w:asciiTheme="majorBidi" w:hAnsiTheme="majorBidi" w:cstheme="majorBidi"/>
          <w:i/>
          <w:iCs/>
        </w:rPr>
        <w:t>Cadra</w:t>
      </w:r>
      <w:proofErr w:type="spellEnd"/>
      <w:r w:rsidR="00E9530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A575B">
        <w:rPr>
          <w:rFonts w:asciiTheme="majorBidi" w:hAnsiTheme="majorBidi" w:cstheme="majorBidi"/>
          <w:i/>
          <w:iCs/>
        </w:rPr>
        <w:t>cautella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(Walker)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(</w:t>
      </w:r>
      <w:proofErr w:type="spellStart"/>
      <w:r w:rsidRPr="00FA575B">
        <w:rPr>
          <w:rFonts w:asciiTheme="majorBidi" w:hAnsiTheme="majorBidi" w:cstheme="majorBidi"/>
        </w:rPr>
        <w:t>Lepidopter</w:t>
      </w:r>
      <w:proofErr w:type="spellEnd"/>
      <w:r w:rsidRPr="00FA575B">
        <w:rPr>
          <w:rFonts w:asciiTheme="majorBidi" w:hAnsiTheme="majorBidi" w:cstheme="majorBidi"/>
        </w:rPr>
        <w:t>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A575B">
        <w:rPr>
          <w:rFonts w:asciiTheme="majorBidi" w:hAnsiTheme="majorBidi" w:cstheme="majorBidi"/>
        </w:rPr>
        <w:t>Pyralidae</w:t>
      </w:r>
      <w:proofErr w:type="spellEnd"/>
      <w:r w:rsidRPr="00FA575B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Abdominal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</w:rPr>
        <w:t>Tissues.</w:t>
      </w:r>
      <w:r w:rsidR="00E95301">
        <w:rPr>
          <w:rFonts w:asciiTheme="majorBidi" w:hAnsiTheme="majorBidi" w:cstheme="majorBidi"/>
        </w:rPr>
        <w:t xml:space="preserve"> </w:t>
      </w:r>
      <w:r w:rsidRPr="00FA575B">
        <w:rPr>
          <w:rFonts w:asciiTheme="majorBidi" w:hAnsiTheme="majorBidi" w:cstheme="majorBidi"/>
          <w:i/>
          <w:iCs/>
        </w:rPr>
        <w:t>BMC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FA575B">
        <w:rPr>
          <w:rFonts w:asciiTheme="majorBidi" w:hAnsiTheme="majorBidi" w:cstheme="majorBidi"/>
          <w:i/>
          <w:iCs/>
        </w:rPr>
        <w:t>Genomics</w:t>
      </w:r>
      <w:r w:rsidRPr="00FA575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Pr="00FA575B">
        <w:rPr>
          <w:b/>
          <w:bCs/>
        </w:rPr>
        <w:t>(Impact</w:t>
      </w:r>
      <w:r w:rsidR="00E95301">
        <w:rPr>
          <w:b/>
          <w:bCs/>
        </w:rPr>
        <w:t xml:space="preserve"> </w:t>
      </w:r>
      <w:r w:rsidRPr="00FA575B">
        <w:rPr>
          <w:b/>
          <w:bCs/>
        </w:rPr>
        <w:t>factor</w:t>
      </w:r>
      <w:r w:rsidR="00E95301">
        <w:rPr>
          <w:b/>
          <w:bCs/>
        </w:rPr>
        <w:t xml:space="preserve"> </w:t>
      </w:r>
      <w:r w:rsidRPr="00FA575B">
        <w:rPr>
          <w:b/>
          <w:bCs/>
        </w:rPr>
        <w:t>4.525</w:t>
      </w:r>
      <w:r w:rsidRPr="00FA575B">
        <w:rPr>
          <w:b/>
          <w:bCs/>
          <w:lang w:val="en-GB"/>
        </w:rPr>
        <w:t>)</w:t>
      </w:r>
      <w:r w:rsidR="00E95301">
        <w:t xml:space="preserve"> </w:t>
      </w:r>
      <w:r w:rsidRPr="00FA575B">
        <w:rPr>
          <w:b/>
          <w:bCs/>
        </w:rPr>
        <w:t>Q2</w:t>
      </w:r>
    </w:p>
    <w:p w:rsidR="006554AB" w:rsidRPr="00E62B76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b/>
          <w:bCs/>
        </w:rPr>
      </w:pPr>
      <w:r w:rsidRPr="00EF3FF1">
        <w:rPr>
          <w:rFonts w:asciiTheme="majorBidi" w:hAnsiTheme="majorBidi" w:cstheme="majorBidi"/>
        </w:rPr>
        <w:t>Khawaja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G.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Rasool,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F3FF1">
        <w:rPr>
          <w:rFonts w:asciiTheme="majorBidi" w:hAnsiTheme="majorBidi" w:cstheme="majorBidi"/>
        </w:rPr>
        <w:t>Mureed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Husain,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Muhammad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Tufail,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and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Abdulrahman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S.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Aldawood</w:t>
      </w:r>
      <w:r w:rsidRPr="00EF3FF1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F3FF1">
        <w:rPr>
          <w:rFonts w:asciiTheme="majorBidi" w:hAnsiTheme="majorBidi" w:cstheme="majorBidi"/>
        </w:rPr>
        <w:t>2019.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Evaluation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some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non-invasive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approaches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for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detection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red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palm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weevil</w:t>
      </w:r>
      <w:r w:rsidR="00E95301">
        <w:rPr>
          <w:rFonts w:asciiTheme="majorBidi" w:hAnsiTheme="majorBidi" w:cstheme="majorBidi"/>
        </w:rPr>
        <w:t xml:space="preserve"> </w:t>
      </w:r>
      <w:r w:rsidRPr="00FD7B18">
        <w:rPr>
          <w:rFonts w:asciiTheme="majorBidi" w:hAnsiTheme="majorBidi" w:cstheme="majorBidi"/>
        </w:rPr>
        <w:t>infestation.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Saudi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Journal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of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Biological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Sciences</w:t>
      </w:r>
      <w:r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Cs/>
        </w:rPr>
        <w:tab/>
      </w:r>
      <w:r w:rsidRPr="00493139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493139">
        <w:rPr>
          <w:rFonts w:asciiTheme="majorBidi" w:hAnsiTheme="majorBidi" w:cstheme="majorBidi"/>
          <w:b/>
          <w:bCs/>
        </w:rPr>
        <w:t>2.820</w:t>
      </w:r>
      <w:r>
        <w:rPr>
          <w:rFonts w:asciiTheme="majorBidi" w:hAnsiTheme="majorBidi" w:cstheme="majorBidi"/>
          <w:b/>
          <w:bCs/>
          <w:lang w:val="en-GB"/>
        </w:rPr>
        <w:t>)</w:t>
      </w:r>
      <w:r w:rsidR="00E95301">
        <w:rPr>
          <w:rFonts w:asciiTheme="majorBidi" w:hAnsiTheme="majorBidi" w:cstheme="majorBidi"/>
          <w:b/>
          <w:bCs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lang w:val="en-GB"/>
        </w:rPr>
        <w:t>Q</w:t>
      </w:r>
      <w:r w:rsidRPr="00493139">
        <w:rPr>
          <w:rFonts w:asciiTheme="majorBidi" w:hAnsiTheme="majorBidi" w:cstheme="majorBidi"/>
          <w:b/>
          <w:bCs/>
          <w:lang w:val="en-GB"/>
        </w:rPr>
        <w:t>1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b/>
          <w:bCs/>
        </w:rPr>
      </w:pPr>
      <w:proofErr w:type="spellStart"/>
      <w:r w:rsidRPr="00E95301">
        <w:rPr>
          <w:rFonts w:asciiTheme="majorBidi" w:hAnsiTheme="majorBidi" w:cstheme="majorBidi"/>
        </w:rPr>
        <w:t>Sharaf</w:t>
      </w:r>
      <w:proofErr w:type="spellEnd"/>
      <w:r w:rsidRPr="00E95301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R.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&amp;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A.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S</w:t>
      </w:r>
      <w:r w:rsidRPr="00E95301">
        <w:rPr>
          <w:rFonts w:asciiTheme="majorBidi" w:hAnsiTheme="majorBidi" w:cstheme="majorBidi"/>
        </w:rPr>
        <w:t>.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2019.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Review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ant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genus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95301">
        <w:rPr>
          <w:rFonts w:asciiTheme="majorBidi" w:hAnsiTheme="majorBidi" w:cstheme="majorBidi"/>
        </w:rPr>
        <w:t>Meranoplus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Smith,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1853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(Hymenoptera: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95301">
        <w:rPr>
          <w:rFonts w:asciiTheme="majorBidi" w:hAnsiTheme="majorBidi" w:cstheme="majorBidi"/>
        </w:rPr>
        <w:t>Formicidae</w:t>
      </w:r>
      <w:proofErr w:type="spellEnd"/>
      <w:r w:rsidRPr="00E95301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in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the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Arabian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Peninsula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description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95301">
        <w:rPr>
          <w:rFonts w:asciiTheme="majorBidi" w:hAnsiTheme="majorBidi" w:cstheme="majorBidi"/>
        </w:rPr>
        <w:t>mosalahi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sp.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n.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from</w:t>
      </w:r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Oman.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E95301">
        <w:rPr>
          <w:rFonts w:asciiTheme="majorBidi" w:hAnsiTheme="majorBidi" w:cstheme="majorBidi"/>
        </w:rPr>
        <w:t>PeerJ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E95301">
        <w:rPr>
          <w:rFonts w:asciiTheme="majorBidi" w:hAnsiTheme="majorBidi" w:cstheme="majorBidi"/>
        </w:rPr>
        <w:t>7:e6287,</w:t>
      </w:r>
      <w:r w:rsidR="00E95301">
        <w:rPr>
          <w:rFonts w:asciiTheme="majorBidi" w:hAnsiTheme="majorBidi" w:cstheme="majorBidi"/>
        </w:rPr>
        <w:t xml:space="preserve"> </w:t>
      </w:r>
      <w:hyperlink r:id="rId16" w:history="1">
        <w:r w:rsidRPr="00E95301">
          <w:rPr>
            <w:rFonts w:asciiTheme="majorBidi" w:hAnsiTheme="majorBidi" w:cstheme="majorBidi"/>
          </w:rPr>
          <w:t>https://doi.org/10.7717/peerj.6287</w:t>
        </w:r>
      </w:hyperlink>
      <w:r w:rsidRPr="00E95301">
        <w:rPr>
          <w:rFonts w:asciiTheme="majorBidi" w:hAnsiTheme="majorBidi" w:cstheme="majorBidi"/>
        </w:rPr>
        <w:t>,</w:t>
      </w:r>
      <w:r w:rsidRPr="00E95301">
        <w:rPr>
          <w:rFonts w:asciiTheme="majorBidi" w:hAnsiTheme="majorBidi" w:cstheme="majorBidi"/>
        </w:rPr>
        <w:tab/>
      </w:r>
      <w:r w:rsidRP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E95301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="00DA319B">
        <w:rPr>
          <w:rFonts w:asciiTheme="majorBidi" w:hAnsiTheme="majorBidi" w:cstheme="majorBidi"/>
        </w:rPr>
        <w:tab/>
      </w:r>
      <w:r w:rsidRPr="00E95301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2.35)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Q1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i/>
          <w:iCs/>
          <w:sz w:val="20"/>
        </w:rPr>
      </w:pPr>
      <w:proofErr w:type="spellStart"/>
      <w:r w:rsidRPr="00F06F74">
        <w:rPr>
          <w:rFonts w:asciiTheme="majorBidi" w:hAnsiTheme="majorBidi" w:cstheme="majorBidi"/>
        </w:rPr>
        <w:t>Sharaf</w:t>
      </w:r>
      <w:proofErr w:type="spellEnd"/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M.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R.,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Aldawood,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A.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S.</w:t>
      </w:r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t>Economo</w:t>
      </w:r>
      <w:proofErr w:type="spellEnd"/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E.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P.,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t>Wachkoo</w:t>
      </w:r>
      <w:proofErr w:type="spellEnd"/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A.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A.,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t>Hita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Garcia,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F.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2019.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Taxonomy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Arabian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  <w:i/>
          <w:iCs/>
        </w:rPr>
        <w:t>Temnothorax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t>Mayr</w:t>
      </w:r>
      <w:proofErr w:type="spellEnd"/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(</w:t>
      </w:r>
      <w:proofErr w:type="spellStart"/>
      <w:r w:rsidRPr="00F06F74">
        <w:rPr>
          <w:rFonts w:asciiTheme="majorBidi" w:hAnsiTheme="majorBidi" w:cstheme="majorBidi"/>
        </w:rPr>
        <w:t>Formicidae</w:t>
      </w:r>
      <w:proofErr w:type="spellEnd"/>
      <w:r w:rsidRPr="00F06F74">
        <w:rPr>
          <w:rFonts w:asciiTheme="majorBidi" w:hAnsiTheme="majorBidi" w:cstheme="majorBidi"/>
        </w:rPr>
        <w:t>:</w:t>
      </w:r>
      <w:r w:rsidR="00E95301">
        <w:rPr>
          <w:rFonts w:asciiTheme="majorBidi" w:hAnsiTheme="majorBidi" w:cstheme="majorBidi"/>
        </w:rPr>
        <w:t xml:space="preserve"> </w:t>
      </w:r>
      <w:proofErr w:type="spellStart"/>
      <w:r w:rsidRPr="00F06F74">
        <w:rPr>
          <w:rFonts w:asciiTheme="majorBidi" w:hAnsiTheme="majorBidi" w:cstheme="majorBidi"/>
        </w:rPr>
        <w:lastRenderedPageBreak/>
        <w:t>Myrmicinae</w:t>
      </w:r>
      <w:proofErr w:type="spellEnd"/>
      <w:r w:rsidRPr="00F06F74">
        <w:rPr>
          <w:rFonts w:asciiTheme="majorBidi" w:hAnsiTheme="majorBidi" w:cstheme="majorBidi"/>
        </w:rPr>
        <w:t>)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with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description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of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a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new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species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enhanced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by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micro-CT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next-generation-morphology.</w:t>
      </w:r>
      <w:r w:rsidR="00E95301">
        <w:rPr>
          <w:rFonts w:asciiTheme="majorBidi" w:hAnsiTheme="majorBidi" w:cstheme="majorBidi"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Scientific</w:t>
      </w:r>
      <w:r w:rsidR="00E95301">
        <w:rPr>
          <w:rFonts w:asciiTheme="majorBidi" w:hAnsiTheme="majorBidi" w:cstheme="majorBidi"/>
          <w:i/>
          <w:iCs/>
        </w:rPr>
        <w:t xml:space="preserve"> </w:t>
      </w:r>
      <w:r w:rsidRPr="00493139">
        <w:rPr>
          <w:rFonts w:asciiTheme="majorBidi" w:hAnsiTheme="majorBidi" w:cstheme="majorBidi"/>
          <w:i/>
          <w:iCs/>
        </w:rPr>
        <w:t>Report</w:t>
      </w:r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 w:rsidRPr="00F06F74">
        <w:rPr>
          <w:rFonts w:asciiTheme="majorBidi" w:hAnsiTheme="majorBidi" w:cstheme="majorBidi"/>
        </w:rPr>
        <w:t>9:11009,</w:t>
      </w:r>
      <w:r w:rsidR="00E95301">
        <w:rPr>
          <w:rFonts w:asciiTheme="majorBidi" w:hAnsiTheme="majorBidi" w:cstheme="majorBidi"/>
        </w:rPr>
        <w:t xml:space="preserve"> </w:t>
      </w:r>
      <w:hyperlink r:id="rId17" w:history="1">
        <w:r w:rsidRPr="00493139">
          <w:rPr>
            <w:rStyle w:val="Hyperlink"/>
            <w:rFonts w:asciiTheme="majorBidi" w:hAnsiTheme="majorBidi" w:cstheme="majorBidi"/>
          </w:rPr>
          <w:t>https://doi.org/10.1038/s41598-019-47260-y</w:t>
        </w:r>
      </w:hyperlink>
      <w:r w:rsidRPr="00F06F74">
        <w:rPr>
          <w:rFonts w:asciiTheme="majorBidi" w:hAnsiTheme="majorBidi" w:cstheme="majorBidi"/>
        </w:rPr>
        <w:t>,</w:t>
      </w:r>
      <w:r w:rsidR="00E9530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E95301">
        <w:rPr>
          <w:rFonts w:asciiTheme="majorBidi" w:hAnsiTheme="majorBidi" w:cstheme="majorBidi"/>
          <w:b/>
          <w:bCs/>
          <w:sz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</w:rPr>
        <w:t>4.525)</w:t>
      </w:r>
      <w:r w:rsidR="00E95301" w:rsidRPr="00E95301">
        <w:rPr>
          <w:rFonts w:asciiTheme="majorBidi" w:hAnsiTheme="majorBidi" w:cstheme="majorBidi"/>
          <w:b/>
          <w:bCs/>
          <w:sz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</w:rPr>
        <w:t>Q1</w:t>
      </w:r>
    </w:p>
    <w:p w:rsidR="006554AB" w:rsidRPr="00493139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b/>
          <w:bCs/>
        </w:rPr>
      </w:pPr>
      <w:r w:rsidRPr="00F06F74">
        <w:rPr>
          <w:rFonts w:asciiTheme="majorBidi" w:hAnsiTheme="majorBidi" w:cstheme="majorBidi"/>
          <w:bCs/>
        </w:rPr>
        <w:t>Rasool,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K.G.,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Husain,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M.,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Salman,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S.,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Tufail,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M.,</w:t>
      </w:r>
      <w:r w:rsidR="00E95301">
        <w:rPr>
          <w:rFonts w:asciiTheme="majorBidi" w:hAnsiTheme="majorBidi" w:cstheme="majorBidi"/>
          <w:bCs/>
        </w:rPr>
        <w:t xml:space="preserve"> </w:t>
      </w:r>
      <w:proofErr w:type="spellStart"/>
      <w:r w:rsidRPr="00F06F74">
        <w:rPr>
          <w:rFonts w:asciiTheme="majorBidi" w:hAnsiTheme="majorBidi" w:cstheme="majorBidi"/>
          <w:bCs/>
        </w:rPr>
        <w:t>Sukirno</w:t>
      </w:r>
      <w:proofErr w:type="spellEnd"/>
      <w:r w:rsidRPr="00F06F74">
        <w:rPr>
          <w:rFonts w:asciiTheme="majorBidi" w:hAnsiTheme="majorBidi" w:cstheme="majorBidi"/>
          <w:bCs/>
        </w:rPr>
        <w:t>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S.,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and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/>
        </w:rPr>
        <w:t>Aldawood,</w:t>
      </w:r>
      <w:r w:rsidR="00E95301">
        <w:rPr>
          <w:rFonts w:asciiTheme="majorBidi" w:hAnsiTheme="majorBidi" w:cstheme="majorBidi"/>
          <w:b/>
        </w:rPr>
        <w:t xml:space="preserve"> </w:t>
      </w:r>
      <w:r w:rsidRPr="00F06F74">
        <w:rPr>
          <w:rFonts w:asciiTheme="majorBidi" w:hAnsiTheme="majorBidi" w:cstheme="majorBidi"/>
          <w:b/>
        </w:rPr>
        <w:t>A.S.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2019.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DNA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barcoding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of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the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fire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ant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genus</w:t>
      </w:r>
      <w:r w:rsidR="00E95301">
        <w:rPr>
          <w:rFonts w:asciiTheme="majorBidi" w:hAnsiTheme="majorBidi" w:cstheme="majorBidi"/>
          <w:bCs/>
        </w:rPr>
        <w:t xml:space="preserve"> </w:t>
      </w:r>
      <w:proofErr w:type="spellStart"/>
      <w:r w:rsidRPr="00F06F74">
        <w:rPr>
          <w:rFonts w:asciiTheme="majorBidi" w:hAnsiTheme="majorBidi" w:cstheme="majorBidi"/>
          <w:bCs/>
          <w:i/>
          <w:iCs/>
        </w:rPr>
        <w:t>Solenopsis</w:t>
      </w:r>
      <w:proofErr w:type="spellEnd"/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Westwood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(Hymenoptera:</w:t>
      </w:r>
      <w:r w:rsidR="00E95301">
        <w:rPr>
          <w:rFonts w:asciiTheme="majorBidi" w:hAnsiTheme="majorBidi" w:cstheme="majorBidi"/>
          <w:bCs/>
        </w:rPr>
        <w:t xml:space="preserve"> </w:t>
      </w:r>
      <w:proofErr w:type="spellStart"/>
      <w:r w:rsidRPr="00F06F74">
        <w:rPr>
          <w:rFonts w:asciiTheme="majorBidi" w:hAnsiTheme="majorBidi" w:cstheme="majorBidi"/>
          <w:bCs/>
        </w:rPr>
        <w:t>Formicidae</w:t>
      </w:r>
      <w:proofErr w:type="spellEnd"/>
      <w:r w:rsidRPr="00F06F74">
        <w:rPr>
          <w:rFonts w:asciiTheme="majorBidi" w:hAnsiTheme="majorBidi" w:cstheme="majorBidi"/>
          <w:bCs/>
        </w:rPr>
        <w:t>)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from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the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Riyadh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region,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the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Kingdom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of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Saudi</w:t>
      </w:r>
      <w:r w:rsidR="00E95301">
        <w:rPr>
          <w:rFonts w:asciiTheme="majorBidi" w:hAnsiTheme="majorBidi" w:cstheme="majorBidi"/>
          <w:bCs/>
        </w:rPr>
        <w:t xml:space="preserve"> </w:t>
      </w:r>
      <w:r w:rsidRPr="00F06F74">
        <w:rPr>
          <w:rFonts w:asciiTheme="majorBidi" w:hAnsiTheme="majorBidi" w:cstheme="majorBidi"/>
          <w:bCs/>
        </w:rPr>
        <w:t>Arabia.</w:t>
      </w:r>
      <w:r w:rsidR="00E95301">
        <w:rPr>
          <w:rFonts w:asciiTheme="majorBidi" w:hAnsiTheme="majorBidi" w:cstheme="majorBidi"/>
          <w:bCs/>
        </w:rPr>
        <w:t xml:space="preserve"> </w:t>
      </w:r>
      <w:r w:rsidRPr="00493139">
        <w:rPr>
          <w:rFonts w:asciiTheme="majorBidi" w:hAnsiTheme="majorBidi" w:cstheme="majorBidi"/>
          <w:bCs/>
          <w:i/>
          <w:iCs/>
        </w:rPr>
        <w:t>Saudi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493139">
        <w:rPr>
          <w:rFonts w:asciiTheme="majorBidi" w:hAnsiTheme="majorBidi" w:cstheme="majorBidi"/>
          <w:bCs/>
          <w:i/>
          <w:iCs/>
        </w:rPr>
        <w:t>J</w:t>
      </w:r>
      <w:r w:rsidR="00E95301">
        <w:rPr>
          <w:rFonts w:asciiTheme="majorBidi" w:hAnsiTheme="majorBidi" w:cstheme="majorBidi"/>
          <w:bCs/>
          <w:i/>
          <w:iCs/>
        </w:rPr>
        <w:t xml:space="preserve">. </w:t>
      </w:r>
      <w:r w:rsidRPr="00493139">
        <w:rPr>
          <w:rFonts w:asciiTheme="majorBidi" w:hAnsiTheme="majorBidi" w:cstheme="majorBidi"/>
          <w:bCs/>
          <w:i/>
          <w:iCs/>
        </w:rPr>
        <w:t>of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493139">
        <w:rPr>
          <w:rFonts w:asciiTheme="majorBidi" w:hAnsiTheme="majorBidi" w:cstheme="majorBidi"/>
          <w:bCs/>
          <w:i/>
          <w:iCs/>
        </w:rPr>
        <w:t>Biological</w:t>
      </w:r>
      <w:r w:rsidR="00E95301">
        <w:rPr>
          <w:rFonts w:asciiTheme="majorBidi" w:hAnsiTheme="majorBidi" w:cstheme="majorBidi"/>
          <w:bCs/>
          <w:i/>
          <w:iCs/>
        </w:rPr>
        <w:t xml:space="preserve"> </w:t>
      </w:r>
      <w:r w:rsidRPr="00493139">
        <w:rPr>
          <w:rFonts w:asciiTheme="majorBidi" w:hAnsiTheme="majorBidi" w:cstheme="majorBidi"/>
          <w:bCs/>
          <w:i/>
          <w:iCs/>
        </w:rPr>
        <w:t>Sci</w:t>
      </w:r>
      <w:r w:rsidR="00E95301">
        <w:rPr>
          <w:rFonts w:asciiTheme="majorBidi" w:hAnsiTheme="majorBidi" w:cstheme="majorBidi"/>
          <w:bCs/>
          <w:i/>
          <w:iCs/>
        </w:rPr>
        <w:t>.</w:t>
      </w:r>
      <w:r w:rsidRPr="00F06F74">
        <w:rPr>
          <w:rFonts w:asciiTheme="majorBidi" w:hAnsiTheme="majorBidi" w:cstheme="majorBidi"/>
          <w:bCs/>
        </w:rPr>
        <w:t>,</w:t>
      </w:r>
      <w:r w:rsidR="00E95301">
        <w:rPr>
          <w:rFonts w:asciiTheme="majorBidi" w:hAnsiTheme="majorBidi" w:cstheme="majorBidi"/>
          <w:bCs/>
        </w:rPr>
        <w:t xml:space="preserve"> </w:t>
      </w:r>
      <w:hyperlink r:id="rId18" w:history="1">
        <w:r w:rsidRPr="00493139">
          <w:rPr>
            <w:rStyle w:val="Hyperlink"/>
            <w:rFonts w:asciiTheme="majorBidi" w:hAnsiTheme="majorBidi" w:cstheme="majorBidi"/>
            <w:bCs/>
          </w:rPr>
          <w:t>https://doi.org/10.1016/j.sjbs.2019.06.018</w:t>
        </w:r>
      </w:hyperlink>
      <w:r w:rsidRPr="00F06F74">
        <w:rPr>
          <w:rFonts w:asciiTheme="majorBidi" w:hAnsiTheme="majorBidi" w:cstheme="majorBidi"/>
          <w:bCs/>
        </w:rPr>
        <w:t>,</w:t>
      </w:r>
      <w:r w:rsidR="00E95301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 w:rsidR="00DA319B">
        <w:rPr>
          <w:rFonts w:asciiTheme="majorBidi" w:hAnsiTheme="majorBidi" w:cstheme="majorBidi"/>
          <w:b/>
          <w:bCs/>
        </w:rPr>
        <w:tab/>
      </w:r>
      <w:r w:rsidR="00DA319B">
        <w:rPr>
          <w:rFonts w:asciiTheme="majorBidi" w:hAnsiTheme="majorBidi" w:cstheme="majorBidi"/>
          <w:b/>
          <w:bCs/>
        </w:rPr>
        <w:tab/>
      </w:r>
      <w:r w:rsidRPr="00F06F74">
        <w:rPr>
          <w:rFonts w:asciiTheme="majorBidi" w:hAnsiTheme="majorBidi" w:cstheme="majorBidi"/>
          <w:b/>
          <w:bCs/>
        </w:rPr>
        <w:t>(Impact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factor</w:t>
      </w:r>
      <w:r w:rsidR="00E95301">
        <w:rPr>
          <w:rFonts w:asciiTheme="majorBidi" w:hAnsiTheme="majorBidi" w:cstheme="majorBidi"/>
          <w:b/>
          <w:bCs/>
        </w:rPr>
        <w:t xml:space="preserve"> </w:t>
      </w:r>
      <w:r w:rsidRPr="00F06F74">
        <w:rPr>
          <w:rFonts w:asciiTheme="majorBidi" w:hAnsiTheme="majorBidi" w:cstheme="majorBidi"/>
          <w:b/>
          <w:bCs/>
        </w:rPr>
        <w:t>2.820</w:t>
      </w:r>
      <w:r w:rsidRPr="00E95301">
        <w:rPr>
          <w:rFonts w:asciiTheme="majorBidi" w:hAnsiTheme="majorBidi" w:cstheme="majorBidi"/>
          <w:b/>
          <w:bCs/>
        </w:rPr>
        <w:t>)</w:t>
      </w:r>
      <w:r w:rsidR="00E95301" w:rsidRPr="00E95301">
        <w:rPr>
          <w:rFonts w:asciiTheme="majorBidi" w:hAnsiTheme="majorBidi" w:cstheme="majorBidi"/>
          <w:b/>
          <w:bCs/>
        </w:rPr>
        <w:t xml:space="preserve"> </w:t>
      </w:r>
      <w:r w:rsidRPr="00E95301">
        <w:rPr>
          <w:rFonts w:asciiTheme="majorBidi" w:hAnsiTheme="majorBidi" w:cstheme="majorBidi"/>
          <w:b/>
          <w:bCs/>
        </w:rPr>
        <w:t>Q1</w:t>
      </w:r>
    </w:p>
    <w:p w:rsidR="006554AB" w:rsidRPr="00EF3FF1" w:rsidRDefault="006554AB" w:rsidP="006554AB">
      <w:pPr>
        <w:spacing w:after="200" w:line="276" w:lineRule="auto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2018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Sukirno</w:t>
      </w:r>
      <w:proofErr w:type="spellEnd"/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S.,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Tufail,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Rasool,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G.,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A.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S.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2018.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Undescribed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color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polymorphism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Asiatic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palm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weevil,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Rhynchophorus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vulneratus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Panzer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Curculionidae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in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Indonesia: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biodiversity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study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based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on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COI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gene.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Florida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Entomologist</w:t>
      </w:r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101(4):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642-648,</w:t>
      </w:r>
      <w:hyperlink r:id="rId19" w:history="1">
        <w:r w:rsidR="00E95301" w:rsidRPr="00E95301">
          <w:rPr>
            <w:rStyle w:val="Hyperlink"/>
            <w:rFonts w:asciiTheme="majorBidi" w:eastAsiaTheme="majorEastAsia" w:hAnsiTheme="majorBidi" w:cstheme="majorBidi"/>
            <w:sz w:val="20"/>
            <w:szCs w:val="20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bCs/>
            <w:sz w:val="20"/>
            <w:szCs w:val="20"/>
          </w:rPr>
          <w:t>http://doi.org/10.1653/024.101.0401</w:t>
        </w:r>
      </w:hyperlink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factor: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1.052)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Q2</w:t>
      </w:r>
    </w:p>
    <w:p w:rsidR="006554AB" w:rsidRPr="00E95301" w:rsidRDefault="006554AB" w:rsidP="004431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E95301">
        <w:rPr>
          <w:rFonts w:asciiTheme="majorBidi" w:hAnsiTheme="majorBidi" w:cstheme="majorBidi"/>
          <w:bCs/>
          <w:sz w:val="20"/>
          <w:szCs w:val="20"/>
        </w:rPr>
        <w:t>Rasool,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K.G.,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Khan,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M.A.,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Tufail,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Husain,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Mehmood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Mukhtar,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Takeda,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2018.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Differential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proteomic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analysis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date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palm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leaves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infested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with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red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palm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weevil,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Curculionidae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).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Florida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Entomologist</w:t>
      </w:r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101(2):290-298,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20" w:history="1">
        <w:r w:rsidRPr="00E95301">
          <w:rPr>
            <w:rStyle w:val="Hyperlink"/>
            <w:rFonts w:asciiTheme="majorBidi" w:hAnsiTheme="majorBidi" w:cstheme="majorBidi"/>
            <w:bCs/>
            <w:sz w:val="20"/>
            <w:szCs w:val="20"/>
          </w:rPr>
          <w:t>http://doi.org/10.1653/024.101.0221</w:t>
        </w:r>
      </w:hyperlink>
      <w:r w:rsidRPr="00E95301">
        <w:rPr>
          <w:rFonts w:asciiTheme="majorBidi" w:hAnsiTheme="majorBidi" w:cstheme="majorBidi"/>
          <w:b/>
          <w:bCs/>
          <w:sz w:val="20"/>
          <w:szCs w:val="20"/>
        </w:rPr>
        <w:t>,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ab/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ab/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factor: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1.052)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bidi w:val="0"/>
        <w:adjustRightInd w:val="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Dhafer,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2018.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Review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Technomyrmex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1872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780: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35–59,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21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https://doi.org/10.3897/zookeys.780.26272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Akbar,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2018.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Review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Arabian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rare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ant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genus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</w:rPr>
        <w:t>Parasyscia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Emery,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1882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(Hymenoptera: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with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description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new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species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from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Asir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Mountains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(Kingdom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Saudi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Arabia).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African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Entomology</w:t>
      </w:r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26(1):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215–223.</w:t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0.536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Q3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color w:val="404040"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  <w:lang w:val="en-GB"/>
        </w:rPr>
        <w:t>Sharaf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M.R.;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Al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Dhafer,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H.M.;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A.S.;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  <w:lang w:val="en-GB"/>
        </w:rPr>
        <w:t>Hita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Garcia,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F.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2018.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Ants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>Monomorium</w:t>
      </w:r>
      <w:proofErr w:type="spellEnd"/>
      <w:r w:rsidR="00E95301"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>monomorium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species-group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(Hymenoptera: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  <w:lang w:val="en-GB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in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Arabian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Peninsula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with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description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a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new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species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from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south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western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Saudi</w:t>
      </w:r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Arabia</w:t>
      </w:r>
      <w:r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>.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  <w:lang w:val="en-GB"/>
        </w:rPr>
        <w:t>PeerJ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  <w:lang w:val="en-GB"/>
        </w:rPr>
        <w:t>6:e4277,</w:t>
      </w:r>
      <w:hyperlink r:id="rId22" w:history="1">
        <w:r w:rsidR="00E95301" w:rsidRPr="00E95301">
          <w:rPr>
            <w:rStyle w:val="Hyperlink"/>
            <w:rFonts w:asciiTheme="majorBidi" w:eastAsiaTheme="majorEastAsia" w:hAnsiTheme="majorBidi" w:cstheme="majorBidi"/>
            <w:sz w:val="20"/>
            <w:szCs w:val="20"/>
          </w:rPr>
          <w:t xml:space="preserve"> </w:t>
        </w:r>
        <w:r w:rsidRPr="00E95301">
          <w:rPr>
            <w:rStyle w:val="Hyperlink"/>
            <w:rFonts w:asciiTheme="majorBidi" w:eastAsiaTheme="majorEastAsia" w:hAnsiTheme="majorBidi" w:cstheme="majorBidi"/>
            <w:sz w:val="20"/>
            <w:szCs w:val="20"/>
          </w:rPr>
          <w:t>https://doi.org/10.7717/peerj.4277</w:t>
        </w:r>
      </w:hyperlink>
      <w:r w:rsidRPr="00E95301">
        <w:rPr>
          <w:rFonts w:asciiTheme="majorBidi" w:eastAsiaTheme="majorEastAsia" w:hAnsiTheme="majorBidi" w:cstheme="majorBidi"/>
          <w:sz w:val="20"/>
          <w:szCs w:val="20"/>
        </w:rPr>
        <w:t>,</w:t>
      </w:r>
      <w:r w:rsidR="00E95301" w:rsidRPr="00E95301">
        <w:rPr>
          <w:rFonts w:asciiTheme="majorBidi" w:eastAsiaTheme="majorEastAsia" w:hAnsiTheme="majorBidi" w:cstheme="majorBidi"/>
          <w:sz w:val="20"/>
          <w:szCs w:val="20"/>
        </w:rPr>
        <w:t xml:space="preserve"> </w:t>
      </w:r>
      <w:r w:rsidR="00DA319B">
        <w:rPr>
          <w:rFonts w:asciiTheme="majorBidi" w:hAnsiTheme="majorBidi" w:cstheme="majorBidi"/>
          <w:b/>
          <w:bCs/>
          <w:sz w:val="20"/>
          <w:szCs w:val="20"/>
        </w:rPr>
        <w:tab/>
      </w:r>
      <w:r w:rsidR="00DA319B">
        <w:rPr>
          <w:rFonts w:asciiTheme="majorBidi" w:hAnsiTheme="majorBidi" w:cstheme="majorBidi"/>
          <w:b/>
          <w:bCs/>
          <w:sz w:val="20"/>
          <w:szCs w:val="20"/>
        </w:rPr>
        <w:tab/>
      </w:r>
      <w:r w:rsidR="00DA319B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2.35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Q1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Fisher,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B.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L.;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Al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Dhafer,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H.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Polaszek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2018.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Additions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to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ant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fauna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(Hymenoptera: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Oman,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updated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list,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new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records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and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description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two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new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species.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Asian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Myrmecology</w:t>
      </w:r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hyperlink r:id="rId23" w:tgtFrame="_blank" w:history="1">
        <w:r w:rsidRPr="00E95301">
          <w:rPr>
            <w:rFonts w:asciiTheme="majorBidi" w:hAnsiTheme="majorBidi" w:cstheme="majorBidi"/>
            <w:sz w:val="20"/>
            <w:szCs w:val="20"/>
          </w:rPr>
          <w:t>9:</w:t>
        </w:r>
        <w:r w:rsidR="00E95301" w:rsidRPr="00E95301">
          <w:rPr>
            <w:rFonts w:asciiTheme="majorBidi" w:hAnsiTheme="majorBidi" w:cstheme="majorBidi"/>
            <w:sz w:val="20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 w:val="20"/>
            <w:szCs w:val="20"/>
          </w:rPr>
          <w:t>e010004</w:t>
        </w:r>
        <w:r w:rsidR="00E95301" w:rsidRPr="00E95301">
          <w:rPr>
            <w:rFonts w:asciiTheme="majorBidi" w:hAnsiTheme="majorBidi" w:cstheme="majorBidi"/>
            <w:sz w:val="20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 w:val="20"/>
            <w:szCs w:val="20"/>
          </w:rPr>
          <w:t>(1–38)</w:t>
        </w:r>
      </w:hyperlink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hyperlink r:id="rId24" w:history="1">
        <w:r w:rsidRPr="00E95301">
          <w:rPr>
            <w:rStyle w:val="Hyperlink"/>
            <w:rFonts w:asciiTheme="majorBidi" w:hAnsiTheme="majorBidi" w:cstheme="majorBidi"/>
            <w:sz w:val="20"/>
            <w:szCs w:val="20"/>
          </w:rPr>
          <w:t>https://doi.org/10.20362/am.010004</w:t>
        </w:r>
      </w:hyperlink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0.847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Q3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Mashaly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Al-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Subeai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Al-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Mekhlafi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F.;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Anderson,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G.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2018.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Ants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(Hymenoptera: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attracted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to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Rabbit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Carcasses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in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three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different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habitats.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Sociobiology</w:t>
      </w:r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65(3):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433-440,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hyperlink r:id="rId25" w:history="1">
        <w:r w:rsidRPr="00E95301">
          <w:rPr>
            <w:rStyle w:val="Hyperlink"/>
            <w:rFonts w:asciiTheme="majorBidi" w:hAnsiTheme="majorBidi" w:cstheme="majorBidi"/>
            <w:sz w:val="20"/>
            <w:szCs w:val="20"/>
          </w:rPr>
          <w:t>http://dx.doi.org/10.13102/sociobiology.v65i3.2895</w:t>
        </w:r>
      </w:hyperlink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="007C0664">
        <w:rPr>
          <w:rFonts w:asciiTheme="majorBidi" w:hAnsiTheme="majorBidi" w:cstheme="majorBidi"/>
          <w:sz w:val="20"/>
          <w:szCs w:val="20"/>
        </w:rPr>
        <w:tab/>
      </w:r>
      <w:r w:rsidR="007C0664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Pr="00E95301">
        <w:rPr>
          <w:rFonts w:asciiTheme="majorBidi" w:hAnsiTheme="majorBidi" w:cstheme="majorBidi"/>
          <w:b/>
          <w:sz w:val="20"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0.504)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bidi w:val="0"/>
        <w:adjustRightInd w:val="0"/>
        <w:jc w:val="both"/>
        <w:rPr>
          <w:rFonts w:asciiTheme="majorBidi" w:hAnsiTheme="majorBidi" w:cstheme="majorBidi"/>
          <w:bCs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Sukirno</w:t>
      </w:r>
      <w:proofErr w:type="spellEnd"/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S.,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Tufail,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Rasool,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G.,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El-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Salmouny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S.,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Sutanto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D.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A.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S.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2018.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efficacy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persistence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</w:rPr>
        <w:t>Spodoptera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</w:rPr>
        <w:t>littoralis</w:t>
      </w:r>
      <w:proofErr w:type="spellEnd"/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nucleopolyhedrovirus</w:t>
      </w:r>
      <w:proofErr w:type="spellEnd"/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Splimnpv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applied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in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UV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protectants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against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beet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armyworm,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</w:rPr>
        <w:t>Spodoptera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</w:rPr>
        <w:t>exigua</w:t>
      </w:r>
      <w:proofErr w:type="spellEnd"/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Hübner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(Lepidoptera: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Noctuidae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under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Saudi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field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conditions.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Pakistan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Zoology</w:t>
      </w:r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50(5),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pp1895-1902,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ab/>
      </w:r>
      <w:r w:rsidRPr="00E95301">
        <w:rPr>
          <w:rFonts w:asciiTheme="majorBidi" w:hAnsiTheme="majorBidi" w:cstheme="majorBidi"/>
          <w:bCs/>
          <w:szCs w:val="20"/>
        </w:rPr>
        <w:tab/>
      </w:r>
      <w:r w:rsidRPr="00E95301">
        <w:rPr>
          <w:rFonts w:asciiTheme="majorBidi" w:hAnsiTheme="majorBidi" w:cstheme="majorBidi"/>
          <w:bCs/>
          <w:szCs w:val="20"/>
        </w:rPr>
        <w:tab/>
      </w:r>
      <w:r w:rsidRPr="00E95301">
        <w:rPr>
          <w:rFonts w:asciiTheme="majorBidi" w:hAnsiTheme="majorBidi" w:cstheme="majorBidi"/>
          <w:bCs/>
          <w:szCs w:val="20"/>
        </w:rPr>
        <w:tab/>
      </w:r>
      <w:r w:rsidR="007C0664">
        <w:rPr>
          <w:rFonts w:asciiTheme="majorBidi" w:hAnsiTheme="majorBidi" w:cstheme="majorBidi"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0.713)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Q3</w:t>
      </w:r>
    </w:p>
    <w:p w:rsidR="006554AB" w:rsidRPr="00EF3FF1" w:rsidRDefault="006554AB" w:rsidP="006554AB">
      <w:pPr>
        <w:spacing w:after="200" w:line="276" w:lineRule="auto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2017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after="200" w:line="276" w:lineRule="auto"/>
        <w:jc w:val="both"/>
        <w:rPr>
          <w:rFonts w:asciiTheme="majorBidi" w:hAnsiTheme="majorBidi" w:cstheme="majorBidi"/>
          <w:bCs/>
          <w:szCs w:val="20"/>
        </w:rPr>
      </w:pPr>
      <w:proofErr w:type="spellStart"/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Sharaf</w:t>
      </w:r>
      <w:proofErr w:type="spellEnd"/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M.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R.;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Fisher,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B.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L.;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Collingwood,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C.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A.;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>Aldawood,</w:t>
      </w:r>
      <w:r w:rsidR="00E95301"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>S.A.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2017.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Ant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fauna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(Hymenoptera: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Formicidae</w:t>
      </w:r>
      <w:proofErr w:type="spellEnd"/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)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the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Socotra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Archipelago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(Yemen):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zoogeography,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distribution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and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description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a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new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species.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>Journal</w:t>
      </w:r>
      <w:r w:rsidR="00E95301"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>Natural</w:t>
      </w:r>
      <w:r w:rsidR="00E95301"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Cs w:val="20"/>
          <w:shd w:val="clear" w:color="auto" w:fill="FEFEFE"/>
        </w:rPr>
        <w:t>History</w:t>
      </w:r>
      <w:r w:rsidR="00E95301"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Cs w:val="20"/>
          <w:shd w:val="clear" w:color="auto" w:fill="FEFEFE"/>
        </w:rPr>
        <w:t>51(5-6):317-378,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26" w:history="1">
        <w:r w:rsidRPr="00E95301">
          <w:rPr>
            <w:rStyle w:val="Hyperlink"/>
            <w:rFonts w:asciiTheme="majorBidi" w:hAnsiTheme="majorBidi" w:cstheme="majorBidi"/>
            <w:szCs w:val="20"/>
          </w:rPr>
          <w:t>http://dx.doi.org/10.1080/00222933.2016.1271157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0.837</w:t>
      </w:r>
      <w:r w:rsidR="00E95301" w:rsidRPr="00E95301">
        <w:rPr>
          <w:rFonts w:asciiTheme="majorBidi" w:hAnsiTheme="majorBidi" w:cstheme="majorBidi"/>
          <w:color w:val="333333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Monks,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J.,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Polaszek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2017.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Anochetus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Oman.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proceedings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Entomological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Society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Washington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119(1):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78–98,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27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http://dx.doi.org/10.4289/0013-8797.119.1.78</w:t>
        </w:r>
      </w:hyperlink>
      <w:r w:rsidRPr="00E95301">
        <w:rPr>
          <w:rStyle w:val="Hyperlink"/>
          <w:rFonts w:asciiTheme="majorBidi" w:eastAsiaTheme="majorEastAsia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0.532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Q3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Akbar,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Hita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Garcia,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F.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Review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ant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genus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</w:rPr>
        <w:t>Nesomyrmex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Wheeler,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1910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(Hymenoptera,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Myrmicinae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from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Arabian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Peninsula.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African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Invertebrates,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58(2):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21-37,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hyperlink r:id="rId28" w:history="1">
        <w:r w:rsidRPr="00E95301">
          <w:rPr>
            <w:rStyle w:val="Hyperlink"/>
            <w:rFonts w:asciiTheme="majorBidi" w:hAnsiTheme="majorBidi" w:cstheme="majorBidi"/>
            <w:sz w:val="20"/>
            <w:szCs w:val="20"/>
          </w:rPr>
          <w:t>https://doi.org/10.3897/AfrInvertebr.58.12782</w:t>
        </w:r>
      </w:hyperlink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="007C0664">
        <w:rPr>
          <w:rFonts w:asciiTheme="majorBidi" w:hAnsiTheme="majorBidi" w:cstheme="majorBidi"/>
          <w:sz w:val="20"/>
          <w:szCs w:val="20"/>
        </w:rPr>
        <w:tab/>
      </w:r>
      <w:r w:rsidR="007C0664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0.667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Q3</w:t>
      </w:r>
    </w:p>
    <w:p w:rsidR="006554AB" w:rsidRPr="00E95301" w:rsidRDefault="006554AB" w:rsidP="0044318B">
      <w:pPr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Akbar,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Al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Dhafer,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H.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El-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Gharbawy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2017.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Taxonomy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myrmicine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ant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genus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</w:rPr>
        <w:t>Temnothorax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1861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Myrmicinae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lastRenderedPageBreak/>
        <w:t>in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Arabian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Peninsula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with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description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new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species.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European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Taxonomy</w:t>
      </w:r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280: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1–17.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hyperlink r:id="rId29" w:history="1">
        <w:r w:rsidRPr="00E95301">
          <w:rPr>
            <w:rStyle w:val="Hyperlink"/>
            <w:rFonts w:asciiTheme="majorBidi" w:eastAsiaTheme="majorEastAsia" w:hAnsiTheme="majorBidi" w:cstheme="majorBidi"/>
            <w:sz w:val="20"/>
            <w:szCs w:val="20"/>
          </w:rPr>
          <w:t>http://dx.doi.org/10.5852/ejt.2017.280</w:t>
        </w:r>
      </w:hyperlink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1.188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Q2</w:t>
      </w:r>
    </w:p>
    <w:p w:rsidR="006554AB" w:rsidRPr="00E95301" w:rsidRDefault="006554AB" w:rsidP="004431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2017.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Discovery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queen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caste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Myrmicine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ant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</w:rPr>
        <w:t>Meranoplus</w:t>
      </w:r>
      <w:proofErr w:type="spellEnd"/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 w:val="20"/>
          <w:szCs w:val="20"/>
        </w:rPr>
        <w:t>pulcher</w:t>
      </w:r>
      <w:proofErr w:type="spellEnd"/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2014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(Hymenoptera: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).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African</w:t>
      </w:r>
      <w:r w:rsidR="00E95301" w:rsidRPr="00E9530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 w:val="20"/>
          <w:szCs w:val="20"/>
        </w:rPr>
        <w:t>Entomology</w:t>
      </w:r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25(2):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502–505,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hyperlink r:id="rId30" w:history="1">
        <w:r w:rsidRPr="00E95301">
          <w:rPr>
            <w:rStyle w:val="Hyperlink"/>
            <w:rFonts w:asciiTheme="majorBidi" w:eastAsiaTheme="majorEastAsia" w:hAnsiTheme="majorBidi" w:cstheme="majorBidi"/>
            <w:sz w:val="20"/>
            <w:szCs w:val="20"/>
          </w:rPr>
          <w:t>https://doi.org/10.4001/003.025.0502</w:t>
        </w:r>
      </w:hyperlink>
      <w:r w:rsidRPr="00E95301">
        <w:rPr>
          <w:rStyle w:val="Hyperlink"/>
          <w:rFonts w:asciiTheme="majorBidi" w:eastAsiaTheme="majorEastAsia" w:hAnsiTheme="majorBidi" w:cstheme="majorBidi"/>
          <w:sz w:val="20"/>
          <w:szCs w:val="20"/>
        </w:rPr>
        <w:t>,</w:t>
      </w:r>
      <w:r w:rsidR="00E95301" w:rsidRPr="00E95301">
        <w:rPr>
          <w:rStyle w:val="Hyperlink"/>
          <w:rFonts w:asciiTheme="majorBidi" w:eastAsiaTheme="majorEastAsia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0.563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  <w:lang w:val="en-GB"/>
        </w:rPr>
        <w:t>Q4</w:t>
      </w:r>
    </w:p>
    <w:p w:rsidR="006554AB" w:rsidRPr="00E95301" w:rsidRDefault="006554AB" w:rsidP="0044318B">
      <w:pPr>
        <w:numPr>
          <w:ilvl w:val="0"/>
          <w:numId w:val="23"/>
        </w:numPr>
        <w:spacing w:before="100" w:beforeAutospacing="1"/>
        <w:jc w:val="both"/>
        <w:rPr>
          <w:rFonts w:asciiTheme="majorBidi" w:hAnsiTheme="majorBidi" w:cstheme="majorBidi"/>
          <w:b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R.,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Akbar,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A.,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Al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Dhafer,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H.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 w:val="20"/>
          <w:szCs w:val="20"/>
        </w:rPr>
        <w:t>2017.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new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ant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species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Leptogenys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sulcinoda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-group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(Hymenoptera: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from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Saudi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Arabia.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Zoology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in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Middle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East</w:t>
      </w:r>
      <w:r w:rsidRPr="00E95301">
        <w:rPr>
          <w:rFonts w:asciiTheme="majorBidi" w:hAnsiTheme="majorBidi" w:cstheme="majorBidi"/>
          <w:bCs/>
          <w:sz w:val="20"/>
          <w:szCs w:val="20"/>
        </w:rPr>
        <w:t>,63(1)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:68</w:t>
      </w:r>
      <w:r w:rsidRPr="00E95301">
        <w:rPr>
          <w:rFonts w:asciiTheme="majorBidi" w:hAnsiTheme="majorBidi" w:cstheme="majorBidi"/>
          <w:sz w:val="20"/>
          <w:szCs w:val="20"/>
        </w:rPr>
        <w:t>–75.</w:t>
      </w:r>
      <w:r w:rsidR="00E95301" w:rsidRPr="00E95301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hyperlink r:id="rId31" w:history="1">
        <w:r w:rsidRPr="00E95301">
          <w:rPr>
            <w:rStyle w:val="Hyperlink"/>
            <w:rFonts w:asciiTheme="majorBidi" w:eastAsiaTheme="majorEastAsia" w:hAnsiTheme="majorBidi" w:cstheme="majorBidi"/>
            <w:bCs/>
            <w:sz w:val="20"/>
            <w:szCs w:val="20"/>
          </w:rPr>
          <w:t>http://dx.doi.org/10.1080/09397140.2017.1292645</w:t>
        </w:r>
      </w:hyperlink>
      <w:r w:rsidRPr="00E95301">
        <w:rPr>
          <w:rStyle w:val="Hyperlink"/>
          <w:rFonts w:asciiTheme="majorBidi" w:eastAsiaTheme="majorEastAsia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Cs/>
          <w:sz w:val="20"/>
          <w:szCs w:val="20"/>
        </w:rPr>
        <w:tab/>
      </w:r>
      <w:r w:rsidR="00E95301">
        <w:rPr>
          <w:rFonts w:asciiTheme="majorBidi" w:hAnsiTheme="majorBidi" w:cstheme="majorBidi"/>
          <w:bCs/>
          <w:sz w:val="20"/>
          <w:szCs w:val="20"/>
        </w:rPr>
        <w:tab/>
      </w:r>
      <w:r w:rsidR="00E95301">
        <w:rPr>
          <w:rFonts w:asciiTheme="majorBidi" w:hAnsiTheme="majorBidi" w:cstheme="majorBidi"/>
          <w:bCs/>
          <w:sz w:val="20"/>
          <w:szCs w:val="20"/>
        </w:rPr>
        <w:tab/>
      </w:r>
      <w:r w:rsidR="00DA319B">
        <w:rPr>
          <w:rFonts w:asciiTheme="majorBidi" w:hAnsiTheme="majorBidi" w:cstheme="majorBidi"/>
          <w:bCs/>
          <w:sz w:val="20"/>
          <w:szCs w:val="20"/>
        </w:rPr>
        <w:tab/>
      </w:r>
      <w:r w:rsidR="00DA319B">
        <w:rPr>
          <w:rFonts w:asciiTheme="majorBidi" w:hAnsiTheme="majorBidi" w:cstheme="majorBidi"/>
          <w:bCs/>
          <w:sz w:val="20"/>
          <w:szCs w:val="20"/>
        </w:rPr>
        <w:tab/>
      </w:r>
      <w:r w:rsidR="00DA319B">
        <w:rPr>
          <w:rFonts w:asciiTheme="majorBidi" w:hAnsiTheme="majorBidi" w:cstheme="majorBidi"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Pr="00E95301">
        <w:rPr>
          <w:rFonts w:asciiTheme="majorBidi" w:hAnsiTheme="majorBidi" w:cstheme="majorBidi"/>
          <w:b/>
          <w:sz w:val="20"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0.701)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Q4</w:t>
      </w:r>
    </w:p>
    <w:p w:rsidR="006554AB" w:rsidRPr="00E95301" w:rsidRDefault="006554AB" w:rsidP="0044318B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E95301">
        <w:rPr>
          <w:rFonts w:asciiTheme="majorBidi" w:hAnsiTheme="majorBidi" w:cstheme="majorBidi"/>
          <w:bCs/>
          <w:sz w:val="20"/>
          <w:szCs w:val="20"/>
        </w:rPr>
        <w:t>Husain,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Alwaneen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W.S.,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Mehmood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Rasool,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K.G.,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Tufail,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2017.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Biological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traits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Cadra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cautella</w:t>
      </w:r>
      <w:proofErr w:type="spellEnd"/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(Lepidoptera: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Pyralidae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reared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on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Khodari</w:t>
      </w:r>
      <w:proofErr w:type="spellEnd"/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date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fruits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under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different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temperature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regimes.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J</w:t>
      </w:r>
      <w:r w:rsidR="00E95301">
        <w:rPr>
          <w:rFonts w:asciiTheme="majorBidi" w:hAnsiTheme="majorBidi" w:cstheme="majorBidi"/>
          <w:bCs/>
          <w:i/>
          <w:iCs/>
          <w:sz w:val="20"/>
          <w:szCs w:val="20"/>
        </w:rPr>
        <w:t>.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Econ</w:t>
      </w:r>
      <w:r w:rsidR="00E95301">
        <w:rPr>
          <w:rFonts w:asciiTheme="majorBidi" w:hAnsiTheme="majorBidi" w:cstheme="majorBidi"/>
          <w:bCs/>
          <w:i/>
          <w:iCs/>
          <w:sz w:val="20"/>
          <w:szCs w:val="20"/>
        </w:rPr>
        <w:t>.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Entomol</w:t>
      </w:r>
      <w:proofErr w:type="spellEnd"/>
      <w:r w:rsidR="00E95301">
        <w:rPr>
          <w:rFonts w:asciiTheme="majorBidi" w:hAnsiTheme="majorBidi" w:cstheme="majorBidi"/>
          <w:bCs/>
          <w:i/>
          <w:iCs/>
          <w:sz w:val="20"/>
          <w:szCs w:val="20"/>
        </w:rPr>
        <w:t>.</w:t>
      </w:r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110(4):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1923–1928,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32" w:history="1">
        <w:r w:rsidRPr="00E95301">
          <w:rPr>
            <w:rStyle w:val="Hyperlink"/>
            <w:rFonts w:asciiTheme="majorBidi" w:hAnsiTheme="majorBidi" w:cstheme="majorBidi"/>
            <w:bCs/>
            <w:sz w:val="20"/>
            <w:szCs w:val="20"/>
          </w:rPr>
          <w:t>http://dx.doi.org/10.1093/jee/tox162</w:t>
        </w:r>
      </w:hyperlink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ab/>
      </w:r>
      <w:r w:rsidR="00DA319B">
        <w:rPr>
          <w:rFonts w:asciiTheme="majorBidi" w:hAnsiTheme="majorBidi" w:cstheme="majorBidi"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Pr="00E95301">
        <w:rPr>
          <w:rFonts w:asciiTheme="majorBidi" w:hAnsiTheme="majorBidi" w:cstheme="majorBidi"/>
          <w:b/>
          <w:sz w:val="20"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  <w:sz w:val="20"/>
          <w:szCs w:val="20"/>
          <w:shd w:val="clear" w:color="auto" w:fill="FFFFFF"/>
          <w:lang w:val="fr-FR"/>
        </w:rPr>
        <w:t>1.779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Q2</w:t>
      </w:r>
    </w:p>
    <w:p w:rsidR="006554AB" w:rsidRPr="00E95301" w:rsidRDefault="006554AB" w:rsidP="0044318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0"/>
          <w:szCs w:val="20"/>
        </w:rPr>
      </w:pPr>
      <w:r w:rsidRPr="00E95301">
        <w:rPr>
          <w:rFonts w:asciiTheme="majorBidi" w:hAnsiTheme="majorBidi" w:cstheme="majorBidi"/>
          <w:bCs/>
          <w:sz w:val="20"/>
          <w:szCs w:val="20"/>
        </w:rPr>
        <w:t>Husain,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Sukirno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S.,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Mehmood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Tufail,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Rasool,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K.G.,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 w:val="20"/>
          <w:szCs w:val="20"/>
        </w:rPr>
        <w:t>Alwaneen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W.S.,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&amp;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A.S.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2017.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Effectiveness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carbon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dioxide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against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different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developmental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stages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Cadra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cautella</w:t>
      </w:r>
      <w:proofErr w:type="spellEnd"/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Tribolium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castaneum</w:t>
      </w:r>
      <w:proofErr w:type="spellEnd"/>
      <w:r w:rsidRPr="00E95301">
        <w:rPr>
          <w:rFonts w:asciiTheme="majorBidi" w:hAnsiTheme="majorBidi" w:cstheme="majorBidi"/>
          <w:bCs/>
          <w:sz w:val="20"/>
          <w:szCs w:val="20"/>
        </w:rPr>
        <w:t>.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Environmental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Science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Pollution</w:t>
      </w:r>
      <w:r w:rsidR="00E95301" w:rsidRPr="00E9530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 w:val="20"/>
          <w:szCs w:val="20"/>
        </w:rPr>
        <w:t>Research</w:t>
      </w:r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33" w:history="1">
        <w:r w:rsidRPr="00E95301">
          <w:rPr>
            <w:rStyle w:val="Hyperlink"/>
            <w:rFonts w:asciiTheme="majorBidi" w:hAnsiTheme="majorBidi" w:cstheme="majorBidi"/>
            <w:bCs/>
            <w:sz w:val="20"/>
            <w:szCs w:val="20"/>
          </w:rPr>
          <w:t>http://dx.doi.org/10.1007/s11356-017-8860-5</w:t>
        </w:r>
      </w:hyperlink>
      <w:r w:rsidRPr="00E95301">
        <w:rPr>
          <w:rFonts w:asciiTheme="majorBidi" w:hAnsiTheme="majorBidi" w:cstheme="majorBidi"/>
          <w:bCs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Pr="00E95301">
        <w:rPr>
          <w:rFonts w:asciiTheme="majorBidi" w:hAnsiTheme="majorBidi" w:cstheme="majorBidi"/>
          <w:b/>
          <w:sz w:val="20"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  <w:sz w:val="20"/>
          <w:szCs w:val="20"/>
          <w:shd w:val="clear" w:color="auto" w:fill="FFFFFF"/>
          <w:lang w:val="fr-FR"/>
        </w:rPr>
        <w:t>2.914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Q2</w:t>
      </w:r>
      <w:r w:rsidR="00E95301" w:rsidRPr="00E95301">
        <w:rPr>
          <w:rFonts w:asciiTheme="majorBidi" w:hAnsiTheme="majorBidi" w:cstheme="majorBidi"/>
          <w:b/>
          <w:bCs/>
          <w:iCs/>
          <w:sz w:val="20"/>
          <w:szCs w:val="20"/>
          <w:shd w:val="clear" w:color="auto" w:fill="FFFFFF"/>
          <w:lang w:val="fr-FR"/>
        </w:rPr>
        <w:t xml:space="preserve"> </w:t>
      </w:r>
    </w:p>
    <w:p w:rsidR="006554AB" w:rsidRPr="00E95301" w:rsidRDefault="006554AB" w:rsidP="0044318B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Rasool,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K.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G.,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Husain,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M.,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Tufail,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M.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and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Alhamdan</w:t>
      </w:r>
      <w:proofErr w:type="spellEnd"/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M.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A.,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and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 w:val="20"/>
          <w:szCs w:val="20"/>
          <w:shd w:val="clear" w:color="auto" w:fill="FEFEFE"/>
        </w:rPr>
        <w:t>Aldawood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 w:val="20"/>
          <w:szCs w:val="20"/>
          <w:shd w:val="clear" w:color="auto" w:fill="FEFEFE"/>
        </w:rPr>
        <w:t>A.</w:t>
      </w:r>
      <w:r w:rsidR="00E95301" w:rsidRPr="00E95301">
        <w:rPr>
          <w:rFonts w:asciiTheme="majorBidi" w:hAnsiTheme="majorBidi" w:cstheme="majorBidi"/>
          <w:b/>
          <w:b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 w:val="20"/>
          <w:szCs w:val="20"/>
          <w:shd w:val="clear" w:color="auto" w:fill="FEFEFE"/>
        </w:rPr>
        <w:t>S.</w:t>
      </w:r>
      <w:r w:rsidR="00E95301" w:rsidRPr="00E95301">
        <w:rPr>
          <w:rFonts w:asciiTheme="majorBidi" w:hAnsiTheme="majorBidi" w:cstheme="majorBidi"/>
          <w:b/>
          <w:b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2017.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The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effectiveness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carbon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dioxide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and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nitrogen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on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different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developmental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stages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Cadra</w:t>
      </w:r>
      <w:proofErr w:type="spellEnd"/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cautella</w:t>
      </w:r>
      <w:proofErr w:type="spellEnd"/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(Lepidoptera: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Pyralidae</w:t>
      </w:r>
      <w:proofErr w:type="spellEnd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).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Pakistan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Journal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Agricultural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Sciences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54(4),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731-736,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hyperlink r:id="rId34" w:history="1">
        <w:r w:rsidRPr="00E95301">
          <w:rPr>
            <w:rStyle w:val="Hyperlink"/>
            <w:rFonts w:asciiTheme="majorBidi" w:hAnsiTheme="majorBidi" w:cstheme="majorBidi"/>
            <w:sz w:val="20"/>
            <w:szCs w:val="20"/>
          </w:rPr>
          <w:t>http://dx.doi.org/10.1007/s11356-017-8860-5</w:t>
        </w:r>
      </w:hyperlink>
      <w:r w:rsidRPr="00E95301">
        <w:rPr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Fonts w:asciiTheme="majorBidi" w:hAnsiTheme="majorBidi" w:cstheme="majorBidi"/>
          <w:sz w:val="20"/>
          <w:szCs w:val="20"/>
        </w:rPr>
        <w:t xml:space="preserve"> </w:t>
      </w:r>
      <w:r w:rsidR="00DA319B">
        <w:rPr>
          <w:rFonts w:asciiTheme="majorBidi" w:hAnsiTheme="majorBidi" w:cstheme="majorBidi"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Pr="00E95301">
        <w:rPr>
          <w:rFonts w:asciiTheme="majorBidi" w:hAnsiTheme="majorBidi" w:cstheme="majorBidi"/>
          <w:b/>
          <w:sz w:val="20"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 w:val="20"/>
          <w:szCs w:val="20"/>
          <w:shd w:val="clear" w:color="auto" w:fill="FEFEFE"/>
        </w:rPr>
        <w:t>0.618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Q3</w:t>
      </w:r>
    </w:p>
    <w:p w:rsidR="006554AB" w:rsidRPr="00E95301" w:rsidRDefault="006554AB" w:rsidP="0044318B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Sutanto</w:t>
      </w:r>
      <w:proofErr w:type="spellEnd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K.D.,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El-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Salmouny</w:t>
      </w:r>
      <w:proofErr w:type="spellEnd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M.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Tufail,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K.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G.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Rasool,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Sukirno</w:t>
      </w:r>
      <w:proofErr w:type="spellEnd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M.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Shepard,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M.Shapiro</w:t>
      </w:r>
      <w:proofErr w:type="spellEnd"/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and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Aldawood,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2017.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Evaluation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natural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additives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to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enhance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the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persistence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>of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Spodoptera</w:t>
      </w:r>
      <w:proofErr w:type="spellEnd"/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littoralis</w:t>
      </w:r>
      <w:proofErr w:type="spellEnd"/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(Lepidoptera: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Noctuidae</w:t>
      </w:r>
      <w:proofErr w:type="spellEnd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)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nucleopolyhedrovirus</w:t>
      </w:r>
      <w:proofErr w:type="spellEnd"/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(</w:t>
      </w:r>
      <w:proofErr w:type="spellStart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SpliMNPV</w:t>
      </w:r>
      <w:proofErr w:type="spellEnd"/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)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under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field-sunlight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conditions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in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Saudi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Arabia.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Journal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of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Economic</w:t>
      </w:r>
      <w:r w:rsidR="00E95301"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0A0A0A"/>
          <w:sz w:val="20"/>
          <w:szCs w:val="20"/>
          <w:shd w:val="clear" w:color="auto" w:fill="FEFEFE"/>
        </w:rPr>
        <w:t>Entomology</w:t>
      </w:r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 xml:space="preserve"> </w:t>
      </w:r>
      <w:hyperlink r:id="rId35" w:history="1">
        <w:r w:rsidRPr="00E95301">
          <w:rPr>
            <w:color w:val="0A0A0A"/>
            <w:sz w:val="20"/>
            <w:szCs w:val="20"/>
            <w:shd w:val="clear" w:color="auto" w:fill="FEFEFE"/>
          </w:rPr>
          <w:t>http://dx.doi.org/10.1093/jee/tox085</w:t>
        </w:r>
      </w:hyperlink>
      <w:r w:rsidRPr="00E95301">
        <w:rPr>
          <w:rFonts w:asciiTheme="majorBidi" w:hAnsiTheme="majorBidi" w:cstheme="majorBidi"/>
          <w:color w:val="0A0A0A"/>
          <w:sz w:val="20"/>
          <w:szCs w:val="20"/>
          <w:shd w:val="clear" w:color="auto" w:fill="FEFEFE"/>
        </w:rPr>
        <w:t>,</w:t>
      </w:r>
      <w:r w:rsidR="00E95301" w:rsidRPr="00E9530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Cs/>
          <w:sz w:val="20"/>
          <w:szCs w:val="20"/>
        </w:rPr>
        <w:tab/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Pr="00E95301">
        <w:rPr>
          <w:rFonts w:asciiTheme="majorBidi" w:hAnsiTheme="majorBidi" w:cstheme="majorBidi"/>
          <w:b/>
          <w:sz w:val="20"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 w:val="20"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  <w:sz w:val="20"/>
          <w:szCs w:val="20"/>
          <w:shd w:val="clear" w:color="auto" w:fill="FFFFFF"/>
          <w:lang w:val="fr-FR"/>
        </w:rPr>
        <w:t>1.779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 w:val="20"/>
          <w:szCs w:val="20"/>
        </w:rPr>
        <w:t>Q2</w:t>
      </w:r>
    </w:p>
    <w:p w:rsidR="006554AB" w:rsidRPr="00EF3FF1" w:rsidRDefault="006554AB" w:rsidP="006554AB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2016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2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Binu</w:t>
      </w:r>
      <w:proofErr w:type="spellEnd"/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Antony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Alan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Soffan</w:t>
      </w:r>
      <w:proofErr w:type="spellEnd"/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Jernej</w:t>
      </w:r>
      <w:proofErr w:type="spellEnd"/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Jakše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Mahmoud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M.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Abdelazim</w:t>
      </w:r>
      <w:proofErr w:type="spellEnd"/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Saleh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Aldosari</w:t>
      </w:r>
      <w:proofErr w:type="spellEnd"/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A.S.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Arnab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Pain.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2016.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Identification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of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the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genes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involved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odorant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reception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detection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the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palm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weevil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Rhynchophorus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ferrugineus</w:t>
      </w:r>
      <w:proofErr w:type="spellEnd"/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important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quarantine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pest,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by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antennal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transcriptome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analysis.</w:t>
      </w:r>
      <w:r w:rsidR="00E95301" w:rsidRPr="00E95301">
        <w:rPr>
          <w:rFonts w:asciiTheme="majorBidi" w:hAnsiTheme="majorBidi" w:cstheme="majorBidi"/>
          <w:color w:val="222222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color w:val="222222"/>
          <w:szCs w:val="20"/>
        </w:rPr>
        <w:t>BMC</w:t>
      </w:r>
      <w:r w:rsidR="00E95301" w:rsidRPr="00E95301">
        <w:rPr>
          <w:rFonts w:asciiTheme="majorBidi" w:hAnsiTheme="majorBidi" w:cstheme="majorBidi"/>
          <w:color w:val="222222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Genomics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17(1):69,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hyperlink r:id="rId36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http://dx.doi.org/10.1186/s12864-016-2362-6</w:t>
        </w:r>
      </w:hyperlink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ab/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3.160)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2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b/>
          <w:bCs/>
          <w:szCs w:val="20"/>
          <w:lang w:val="es-CR"/>
        </w:rPr>
        <w:t>Sharaf</w:t>
      </w:r>
      <w:proofErr w:type="spellEnd"/>
      <w:r w:rsidRPr="00E95301">
        <w:rPr>
          <w:rFonts w:asciiTheme="majorBidi" w:hAnsiTheme="majorBidi" w:cstheme="majorBidi"/>
          <w:b/>
          <w:bCs/>
          <w:szCs w:val="20"/>
          <w:lang w:val="es-CR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  <w:lang w:val="es-CR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s-CR"/>
        </w:rPr>
        <w:t>M.</w:t>
      </w:r>
      <w:r w:rsidR="00E95301" w:rsidRPr="00E95301">
        <w:rPr>
          <w:rFonts w:asciiTheme="majorBidi" w:hAnsiTheme="majorBidi" w:cstheme="majorBidi"/>
          <w:b/>
          <w:bCs/>
          <w:szCs w:val="20"/>
          <w:lang w:val="es-CR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s-CR"/>
        </w:rPr>
        <w:t>R.</w:t>
      </w:r>
      <w:r w:rsidRPr="00E95301">
        <w:rPr>
          <w:rFonts w:asciiTheme="majorBidi" w:hAnsiTheme="majorBidi" w:cstheme="majorBidi"/>
          <w:szCs w:val="20"/>
          <w:lang w:val="es-CR"/>
        </w:rPr>
        <w:t>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Monks,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J.,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Polaszek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  <w:vertAlign w:val="superscript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remarkable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Lepisiota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Santschi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Oman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United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Emirates,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key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Natural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History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(29-30):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1875–1887</w:t>
      </w:r>
      <w:r w:rsidRPr="00E95301">
        <w:rPr>
          <w:rFonts w:asciiTheme="majorBidi" w:hAnsiTheme="majorBidi" w:cstheme="majorBidi"/>
          <w:szCs w:val="20"/>
          <w:u w:val="single"/>
        </w:rPr>
        <w:t>,</w:t>
      </w:r>
      <w:r w:rsidR="00E95301" w:rsidRPr="00E95301">
        <w:rPr>
          <w:rFonts w:asciiTheme="majorBidi" w:hAnsiTheme="majorBidi" w:cstheme="majorBidi"/>
          <w:szCs w:val="20"/>
          <w:u w:val="single"/>
        </w:rPr>
        <w:t xml:space="preserve"> </w:t>
      </w:r>
      <w:hyperlink r:id="rId37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http://dx.doi.org/</w:t>
        </w:r>
        <w:r w:rsidRPr="00E95301">
          <w:rPr>
            <w:rStyle w:val="Hyperlink"/>
            <w:rFonts w:asciiTheme="majorBidi" w:hAnsiTheme="majorBidi" w:cstheme="majorBidi"/>
            <w:szCs w:val="20"/>
          </w:rPr>
          <w:t>10.1080/00222933.2016.1180722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0.837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b/>
          <w:bCs/>
          <w:szCs w:val="20"/>
          <w:lang w:val="en-GB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Salman,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Dhafer,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mallCaps/>
          <w:szCs w:val="20"/>
        </w:rPr>
        <w:t>A</w:t>
      </w:r>
      <w:r w:rsidRPr="00E95301">
        <w:rPr>
          <w:rFonts w:asciiTheme="majorBidi" w:hAnsiTheme="majorBidi" w:cstheme="majorBidi"/>
          <w:szCs w:val="20"/>
        </w:rPr>
        <w:t>kbar,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Abdel-</w:t>
      </w:r>
      <w:proofErr w:type="spellStart"/>
      <w:r w:rsidRPr="00E95301">
        <w:rPr>
          <w:rFonts w:asciiTheme="majorBidi" w:hAnsiTheme="majorBidi" w:cstheme="majorBidi"/>
          <w:szCs w:val="20"/>
        </w:rPr>
        <w:t>Dayem</w:t>
      </w:r>
      <w:proofErr w:type="spellEnd"/>
      <w:r w:rsidR="00E95301" w:rsidRPr="00E95301">
        <w:rPr>
          <w:rFonts w:asciiTheme="majorBidi" w:hAnsiTheme="majorBidi" w:cstheme="majorBidi"/>
          <w:szCs w:val="20"/>
          <w:vertAlign w:val="superscript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Taxonomy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distribution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Trichomyrmex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1865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two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European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Taxonomy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246:1–38,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38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https://doi.org/10.5852/ejt.2016.246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1.188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Salman,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Dhafer,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Yousef</w:t>
      </w:r>
      <w:r w:rsidRPr="00E95301">
        <w:rPr>
          <w:rFonts w:asciiTheme="majorBidi" w:hAnsiTheme="majorBidi" w:cstheme="majorBidi"/>
          <w:smallCaps/>
          <w:szCs w:val="20"/>
        </w:rPr>
        <w:t>,</w:t>
      </w:r>
      <w:r w:rsidR="00E95301" w:rsidRPr="00E95301">
        <w:rPr>
          <w:rFonts w:asciiTheme="majorBidi" w:hAnsiTheme="majorBidi" w:cstheme="majorBidi"/>
          <w:smallCaps/>
          <w:szCs w:val="20"/>
        </w:rPr>
        <w:t xml:space="preserve"> </w:t>
      </w:r>
      <w:r w:rsidRPr="00E95301">
        <w:rPr>
          <w:rFonts w:asciiTheme="majorBidi" w:hAnsiTheme="majorBidi" w:cstheme="majorBidi"/>
          <w:smallCaps/>
          <w:szCs w:val="20"/>
        </w:rPr>
        <w:t>A.</w:t>
      </w:r>
      <w:r w:rsidR="00E95301" w:rsidRPr="00E95301">
        <w:rPr>
          <w:rFonts w:asciiTheme="majorBidi" w:hAnsiTheme="majorBidi" w:cstheme="majorBidi"/>
          <w:smallCaps/>
          <w:szCs w:val="20"/>
        </w:rPr>
        <w:t xml:space="preserve"> </w:t>
      </w:r>
      <w:r w:rsidRPr="00E95301">
        <w:rPr>
          <w:rFonts w:asciiTheme="majorBidi" w:hAnsiTheme="majorBidi" w:cstheme="majorBidi"/>
          <w:smallCaps/>
          <w:szCs w:val="20"/>
        </w:rPr>
        <w:t>F.</w:t>
      </w:r>
      <w:r w:rsidR="00E95301" w:rsidRPr="00E95301">
        <w:rPr>
          <w:rFonts w:asciiTheme="majorBidi" w:hAnsiTheme="majorBidi" w:cstheme="majorBidi"/>
          <w:smallCaps/>
          <w:szCs w:val="20"/>
        </w:rPr>
        <w:t xml:space="preserve"> </w:t>
      </w:r>
      <w:r w:rsidRPr="00E95301">
        <w:rPr>
          <w:rFonts w:asciiTheme="majorBidi" w:hAnsiTheme="majorBidi" w:cstheme="majorBidi"/>
          <w:smallCaps/>
          <w:szCs w:val="20"/>
        </w:rPr>
        <w:t>A.</w:t>
      </w:r>
      <w:r w:rsidRPr="00E95301">
        <w:rPr>
          <w:rFonts w:asciiTheme="majorBidi" w:hAnsiTheme="majorBidi" w:cstheme="majorBidi"/>
          <w:szCs w:val="20"/>
        </w:rPr>
        <w:t>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occurrence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Brachymyrmex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1868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Kingdom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Sociobiology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63(2):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800–803,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39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https://doi.org/</w:t>
        </w:r>
        <w:r w:rsidRPr="00E95301">
          <w:rPr>
            <w:rStyle w:val="Hyperlink"/>
            <w:rFonts w:asciiTheme="majorBidi" w:hAnsiTheme="majorBidi" w:cstheme="majorBidi"/>
            <w:szCs w:val="20"/>
          </w:rPr>
          <w:t>10.13102/sociobiology.v63i2.981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="00DA319B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0.504)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Cs w:val="20"/>
          <w:shd w:val="clear" w:color="auto" w:fill="FFFFFF"/>
        </w:rPr>
      </w:pPr>
      <w:r w:rsidRPr="00E95301">
        <w:rPr>
          <w:rFonts w:asciiTheme="majorBidi" w:hAnsiTheme="majorBidi" w:cstheme="majorBidi"/>
          <w:szCs w:val="20"/>
        </w:rPr>
        <w:t>Aldawood,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0" w:history="1">
        <w:r w:rsidRPr="00E95301">
          <w:rPr>
            <w:szCs w:val="20"/>
          </w:rPr>
          <w:t>Ants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of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the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genus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Syllophopsis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Santschi,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1915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(Hymenoptera: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Formicidae)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in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Saudi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Arabia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with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description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of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a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new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species.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Zoology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in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the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Middle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East,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62(2):137–143,</w:t>
        </w:r>
        <w:r w:rsidR="00E95301" w:rsidRPr="00E95301">
          <w:rPr>
            <w:szCs w:val="20"/>
          </w:rPr>
          <w:t xml:space="preserve"> </w:t>
        </w:r>
        <w:r w:rsidRPr="00E95301">
          <w:rPr>
            <w:szCs w:val="20"/>
          </w:rPr>
          <w:t>http://dx.doi.org/10.1080/09397140.2016.1173898,</w:t>
        </w:r>
        <w:r w:rsidR="00E95301" w:rsidRPr="00E95301">
          <w:rPr>
            <w:szCs w:val="20"/>
          </w:rPr>
          <w:t xml:space="preserve"> </w:t>
        </w:r>
        <w:r w:rsidRPr="00DA319B">
          <w:rPr>
            <w:b/>
            <w:bCs/>
            <w:szCs w:val="20"/>
          </w:rPr>
          <w:tab/>
          <w:t>(Impact</w:t>
        </w:r>
        <w:r w:rsidR="00E95301" w:rsidRPr="00DA319B">
          <w:rPr>
            <w:b/>
            <w:bCs/>
            <w:szCs w:val="20"/>
          </w:rPr>
          <w:t xml:space="preserve"> </w:t>
        </w:r>
        <w:r w:rsidRPr="00DA319B">
          <w:rPr>
            <w:b/>
            <w:bCs/>
            <w:szCs w:val="20"/>
          </w:rPr>
          <w:t>factor</w:t>
        </w:r>
        <w:r w:rsidR="00E95301" w:rsidRPr="00DA319B">
          <w:rPr>
            <w:b/>
            <w:bCs/>
            <w:szCs w:val="20"/>
          </w:rPr>
          <w:t xml:space="preserve"> </w:t>
        </w:r>
        <w:r w:rsidRPr="00DA319B">
          <w:rPr>
            <w:b/>
            <w:bCs/>
            <w:szCs w:val="20"/>
          </w:rPr>
          <w:t>0.701)</w:t>
        </w:r>
        <w:r w:rsidR="00E95301" w:rsidRPr="00DA319B">
          <w:rPr>
            <w:b/>
            <w:bCs/>
            <w:szCs w:val="20"/>
          </w:rPr>
          <w:t xml:space="preserve"> </w:t>
        </w:r>
        <w:r w:rsidRPr="00DA319B">
          <w:rPr>
            <w:b/>
            <w:bCs/>
            <w:szCs w:val="20"/>
          </w:rPr>
          <w:t>Q4</w:t>
        </w:r>
        <w:r w:rsidR="00E95301" w:rsidRPr="00DA319B">
          <w:rPr>
            <w:rStyle w:val="Hyperlink"/>
            <w:rFonts w:asciiTheme="majorBidi" w:hAnsiTheme="majorBidi" w:cstheme="majorBidi"/>
            <w:b/>
            <w:bCs/>
            <w:szCs w:val="20"/>
          </w:rPr>
          <w:t xml:space="preserve"> </w:t>
        </w:r>
      </w:hyperlink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20"/>
        <w:jc w:val="both"/>
        <w:rPr>
          <w:rFonts w:asciiTheme="majorBidi" w:hAnsiTheme="majorBidi" w:cstheme="majorBidi"/>
          <w:color w:val="777777"/>
          <w:szCs w:val="20"/>
        </w:rPr>
      </w:pPr>
      <w:r w:rsidRPr="00E95301">
        <w:rPr>
          <w:rFonts w:asciiTheme="majorBidi" w:hAnsiTheme="majorBidi" w:cstheme="majorBidi"/>
          <w:szCs w:val="20"/>
        </w:rPr>
        <w:t>Bernhard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Seifert,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Alfred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Buschinger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A.S.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Lech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Borowiec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Wouter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Dekoninck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Dmitry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Dubovikoff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Chris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Georgiadis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Jürgen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Heinze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Pavel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Pech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Roland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Schultz,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James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Trager,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Kari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Vepsäläinen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Adi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Vesnić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Michal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Wiezik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Banning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paraphylies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executing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Linnaean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taxonomy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discordant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reduces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evolutionary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semantic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information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content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biological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nomenclature.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Insectes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Sociaux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63: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237–242,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1" w:history="1">
        <w:r w:rsidRPr="00E95301">
          <w:rPr>
            <w:rStyle w:val="Hyperlink"/>
            <w:rFonts w:asciiTheme="majorBidi" w:hAnsiTheme="majorBidi" w:cstheme="majorBidi"/>
            <w:szCs w:val="20"/>
          </w:rPr>
          <w:t>http://dx.doi.org/10.1007/s00040-016-0467-1</w:t>
        </w:r>
      </w:hyperlink>
      <w:r w:rsidRPr="00E95301">
        <w:rPr>
          <w:rFonts w:asciiTheme="majorBidi" w:hAnsiTheme="majorBidi" w:cstheme="majorBidi"/>
          <w:color w:val="777777"/>
          <w:szCs w:val="20"/>
        </w:rPr>
        <w:t>,</w:t>
      </w:r>
      <w:r w:rsidR="00E95301" w:rsidRPr="00E95301">
        <w:rPr>
          <w:rFonts w:asciiTheme="majorBidi" w:hAnsiTheme="majorBidi" w:cstheme="majorBidi"/>
          <w:color w:val="777777"/>
          <w:szCs w:val="20"/>
        </w:rPr>
        <w:t xml:space="preserve"> </w:t>
      </w:r>
      <w:r w:rsidRPr="00E95301">
        <w:rPr>
          <w:rFonts w:asciiTheme="majorBidi" w:hAnsiTheme="majorBidi" w:cstheme="majorBidi"/>
          <w:color w:val="777777"/>
          <w:szCs w:val="20"/>
        </w:rPr>
        <w:tab/>
      </w:r>
      <w:r w:rsidRPr="00E95301">
        <w:rPr>
          <w:rFonts w:asciiTheme="majorBidi" w:hAnsiTheme="majorBidi" w:cstheme="majorBidi"/>
          <w:color w:val="777777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1.412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lastRenderedPageBreak/>
        <w:t>Soffan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A.S.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2016.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Electrical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Penetration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Graph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monitored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feeding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behavior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cowpea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aphid,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Aphis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craccivora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Koch.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Hemiptera:Aphididae</w:t>
      </w:r>
      <w:proofErr w:type="spellEnd"/>
      <w:r w:rsidRPr="00E95301">
        <w:rPr>
          <w:rFonts w:asciiTheme="majorBidi" w:hAnsiTheme="majorBidi" w:cstheme="majorBidi"/>
          <w:szCs w:val="20"/>
        </w:rPr>
        <w:t>),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faba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Vicia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faba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Fabaceae</w:t>
      </w:r>
      <w:proofErr w:type="spellEnd"/>
      <w:r w:rsidRPr="00E95301">
        <w:rPr>
          <w:rFonts w:asciiTheme="majorBidi" w:hAnsiTheme="majorBidi" w:cstheme="majorBidi"/>
          <w:szCs w:val="20"/>
        </w:rPr>
        <w:t>),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cultivars.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2" w:tooltip="View journal impact" w:history="1">
        <w:r w:rsidRPr="00E95301">
          <w:rPr>
            <w:rFonts w:asciiTheme="majorBidi" w:hAnsiTheme="majorBidi" w:cstheme="majorBidi"/>
            <w:i/>
            <w:iCs/>
            <w:szCs w:val="20"/>
          </w:rPr>
          <w:t>Turkiye</w:t>
        </w:r>
        <w:r w:rsidR="00E95301" w:rsidRPr="00E95301">
          <w:rPr>
            <w:rFonts w:asciiTheme="majorBidi" w:hAnsiTheme="majorBidi" w:cstheme="majorBidi"/>
            <w:i/>
            <w:iCs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Entomoloji</w:t>
        </w:r>
        <w:r w:rsidR="00E95301" w:rsidRPr="00E95301">
          <w:rPr>
            <w:rFonts w:asciiTheme="majorBidi" w:hAnsiTheme="majorBidi" w:cstheme="majorBidi"/>
            <w:i/>
            <w:iCs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Dergisi-Turkish</w:t>
        </w:r>
        <w:r w:rsidR="00E95301" w:rsidRPr="00E95301">
          <w:rPr>
            <w:rFonts w:asciiTheme="majorBidi" w:hAnsiTheme="majorBidi" w:cstheme="majorBidi"/>
            <w:i/>
            <w:iCs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J</w:t>
        </w:r>
        <w:r w:rsidR="006C02A8">
          <w:rPr>
            <w:rFonts w:asciiTheme="majorBidi" w:hAnsiTheme="majorBidi" w:cstheme="majorBidi"/>
            <w:i/>
            <w:iCs/>
            <w:szCs w:val="20"/>
          </w:rPr>
          <w:t>.</w:t>
        </w:r>
        <w:r w:rsidR="00E95301" w:rsidRPr="00E95301">
          <w:rPr>
            <w:rFonts w:asciiTheme="majorBidi" w:hAnsiTheme="majorBidi" w:cstheme="majorBidi"/>
            <w:i/>
            <w:iCs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of</w:t>
        </w:r>
        <w:r w:rsidR="00E95301" w:rsidRPr="00E95301">
          <w:rPr>
            <w:rFonts w:asciiTheme="majorBidi" w:hAnsiTheme="majorBidi" w:cstheme="majorBidi"/>
            <w:i/>
            <w:iCs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Entomology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39(4):401-411,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3" w:history="1">
        <w:r w:rsidRPr="00E95301">
          <w:rPr>
            <w:rStyle w:val="Hyperlink"/>
            <w:rFonts w:asciiTheme="majorBidi" w:hAnsiTheme="majorBidi" w:cstheme="majorBidi"/>
            <w:szCs w:val="20"/>
          </w:rPr>
          <w:t>http://dx.doi.org/10.16970/ted.16177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0.667)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Q3</w:t>
      </w:r>
    </w:p>
    <w:p w:rsidR="006554AB" w:rsidRPr="00EF3FF1" w:rsidRDefault="006554AB" w:rsidP="006554AB">
      <w:pPr>
        <w:spacing w:before="120" w:after="120"/>
        <w:ind w:left="36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2015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tabs>
          <w:tab w:val="left" w:pos="2415"/>
        </w:tabs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Cs/>
          <w:szCs w:val="20"/>
        </w:rPr>
        <w:t>Rasool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KG</w:t>
      </w:r>
      <w:r w:rsidRPr="00E95301">
        <w:rPr>
          <w:rFonts w:asciiTheme="majorBidi" w:hAnsiTheme="majorBidi" w:cstheme="majorBidi"/>
          <w:b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Mukhtar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Khan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MA,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Aldawood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A.S.</w:t>
      </w:r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Tufail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Takeda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Identification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proteins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modulated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stem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infested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weevil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Rhynchophorus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ferrugineus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Oliv</w:t>
      </w:r>
      <w:proofErr w:type="spellEnd"/>
      <w:r w:rsidRPr="00E95301">
        <w:rPr>
          <w:rFonts w:asciiTheme="majorBidi" w:hAnsiTheme="majorBidi" w:cstheme="majorBidi"/>
          <w:szCs w:val="20"/>
        </w:rPr>
        <w:t>.)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using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two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dimensional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differential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electrophoresis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mass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spectrometry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International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Molecular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16: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19326-19346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hyperlink r:id="rId44" w:history="1">
        <w:r w:rsidRPr="00E95301">
          <w:rPr>
            <w:rStyle w:val="Hyperlink"/>
            <w:rFonts w:asciiTheme="majorBidi" w:eastAsiaTheme="minorHAnsi" w:hAnsiTheme="majorBidi" w:cstheme="majorBidi"/>
            <w:szCs w:val="20"/>
          </w:rPr>
          <w:t>https://doi.org/10.3390/ijms160819326</w:t>
        </w:r>
      </w:hyperlink>
      <w:r w:rsidRPr="00E95301">
        <w:rPr>
          <w:rStyle w:val="Hyperlink"/>
          <w:rFonts w:asciiTheme="majorBidi" w:eastAsiaTheme="minorHAnsi" w:hAnsiTheme="majorBidi" w:cstheme="majorBidi"/>
          <w:szCs w:val="20"/>
        </w:rPr>
        <w:t>,</w:t>
      </w:r>
      <w:r w:rsidR="00E95301" w:rsidRPr="00E95301">
        <w:rPr>
          <w:rStyle w:val="Hyperlink"/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eastAsiaTheme="minorHAnsi" w:hAnsiTheme="majorBidi" w:cstheme="majorBidi"/>
          <w:szCs w:val="20"/>
        </w:rPr>
        <w:tab/>
      </w:r>
      <w:r w:rsidRPr="00E95301">
        <w:rPr>
          <w:rStyle w:val="Hyperlink"/>
          <w:rFonts w:asciiTheme="majorBidi" w:eastAsiaTheme="minorHAnsi" w:hAnsiTheme="majorBidi" w:cstheme="majorBidi"/>
          <w:szCs w:val="20"/>
        </w:rPr>
        <w:tab/>
      </w:r>
      <w:r w:rsidR="006C02A8">
        <w:rPr>
          <w:rStyle w:val="Hyperlink"/>
          <w:rFonts w:asciiTheme="majorBidi" w:eastAsiaTheme="minorHAns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  <w:szCs w:val="20"/>
          <w:shd w:val="clear" w:color="auto" w:fill="FFFFFF"/>
          <w:lang w:val="fr-FR"/>
        </w:rPr>
        <w:t>4.183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tabs>
          <w:tab w:val="left" w:pos="2415"/>
        </w:tabs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Cs/>
          <w:szCs w:val="20"/>
        </w:rPr>
        <w:t>Farooq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Rasool,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Tawfik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Application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Laser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Induced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Breakdown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Spectroscopy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Early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Detection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Weevil: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Rhynchophorus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ferrugineus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Infestation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Plasma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and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Technology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17(11):948-952,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5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http://dx.doi.org/10.1088/1009-0630/17/11/11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1.193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/>
        <w:contextualSpacing w:val="0"/>
        <w:jc w:val="both"/>
        <w:rPr>
          <w:rFonts w:asciiTheme="majorBidi" w:hAnsiTheme="majorBidi" w:cstheme="majorBidi"/>
          <w:b/>
          <w:bCs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Collingwood</w:t>
      </w:r>
      <w:r w:rsidR="00E95301" w:rsidRPr="00E95301">
        <w:rPr>
          <w:rStyle w:val="A3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Notes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Cataglyphis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Foerster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1850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key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C.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pallida</w:t>
      </w:r>
      <w:r w:rsidRPr="00E95301">
        <w:rPr>
          <w:rFonts w:asciiTheme="majorBidi" w:hAnsiTheme="majorBidi" w:cstheme="majorBidi"/>
          <w:szCs w:val="20"/>
        </w:rPr>
        <w:t>-group</w:t>
      </w:r>
      <w:r w:rsidRPr="00E95301">
        <w:rPr>
          <w:rFonts w:asciiTheme="majorBidi" w:eastAsiaTheme="majorEastAsia" w:hAnsiTheme="majorBidi" w:cstheme="majorBidi"/>
          <w:szCs w:val="20"/>
        </w:rPr>
        <w:t>.</w:t>
      </w:r>
      <w:r w:rsidR="00E95301" w:rsidRPr="00E95301">
        <w:rPr>
          <w:rFonts w:asciiTheme="majorBidi" w:eastAsiaTheme="majorEastAsia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eastAsiaTheme="majorEastAsia" w:hAnsiTheme="majorBidi" w:cstheme="majorBidi"/>
          <w:i/>
          <w:iCs/>
          <w:szCs w:val="20"/>
        </w:rPr>
        <w:t>ZooKeys</w:t>
      </w:r>
      <w:proofErr w:type="spellEnd"/>
      <w:r w:rsidRPr="00E95301">
        <w:rPr>
          <w:rFonts w:asciiTheme="majorBidi" w:eastAsiaTheme="majorEastAsia" w:hAnsiTheme="majorBidi" w:cstheme="majorBidi"/>
          <w:szCs w:val="20"/>
        </w:rPr>
        <w:t>,</w:t>
      </w:r>
      <w:r w:rsidR="00E95301" w:rsidRPr="00E95301">
        <w:rPr>
          <w:rFonts w:asciiTheme="majorBidi" w:eastAsiaTheme="majorEastAsia" w:hAnsiTheme="majorBidi" w:cstheme="majorBidi"/>
          <w:szCs w:val="20"/>
        </w:rPr>
        <w:t xml:space="preserve"> </w:t>
      </w:r>
      <w:r w:rsidRPr="00E95301">
        <w:rPr>
          <w:rFonts w:asciiTheme="majorBidi" w:eastAsiaTheme="majorEastAsia" w:hAnsiTheme="majorBidi" w:cstheme="majorBidi"/>
          <w:szCs w:val="20"/>
        </w:rPr>
        <w:t>545:</w:t>
      </w:r>
      <w:r w:rsidR="00E95301" w:rsidRPr="00E95301">
        <w:rPr>
          <w:rFonts w:asciiTheme="majorBidi" w:eastAsiaTheme="majorEastAsia" w:hAnsiTheme="majorBidi" w:cstheme="majorBidi"/>
          <w:szCs w:val="20"/>
        </w:rPr>
        <w:t xml:space="preserve"> </w:t>
      </w:r>
      <w:r w:rsidRPr="00E95301">
        <w:rPr>
          <w:rFonts w:asciiTheme="majorBidi" w:eastAsiaTheme="majorEastAsia" w:hAnsiTheme="majorBidi" w:cstheme="majorBidi"/>
          <w:szCs w:val="20"/>
        </w:rPr>
        <w:t>101-117,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6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https://doi.org/10.3897/zookeys.545.6308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eastAsiaTheme="majorEastAsia" w:hAnsiTheme="majorBidi" w:cstheme="majorBidi"/>
          <w:szCs w:val="20"/>
        </w:rPr>
        <w:tab/>
      </w:r>
      <w:r w:rsidR="006C02A8">
        <w:rPr>
          <w:rFonts w:asciiTheme="majorBidi" w:eastAsiaTheme="majorEastAsia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1.143)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b/>
          <w:bCs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Salman,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queen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Solenopsis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saudiensis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Aldawood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Zoology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in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Middle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East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61(1):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50-54,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7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https://doi.org/10.1080/09397140.2014.985872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0.701)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b/>
          <w:bCs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Hathal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Aldhafer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&amp;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Tetramorium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squaminode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group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record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Kingdom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keys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502:99-115,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https://doi.org/</w:t>
      </w:r>
      <w:hyperlink r:id="rId48" w:history="1">
        <w:r w:rsidRPr="00E95301">
          <w:rPr>
            <w:rStyle w:val="Hyperlink"/>
            <w:rFonts w:asciiTheme="majorBidi" w:hAnsiTheme="majorBidi" w:cstheme="majorBidi"/>
            <w:szCs w:val="20"/>
          </w:rPr>
          <w:t>10.3897/zookeys.502.9011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1.143)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b/>
          <w:bCs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Collingwood,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Aldhafer,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mutairi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synonyms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two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Monomorium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1855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505:51-58,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49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https://doi.org/10.3897/zookeys.505.9441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1.143)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00" w:afterAutospacing="1"/>
        <w:jc w:val="both"/>
        <w:rPr>
          <w:rFonts w:asciiTheme="majorBidi" w:eastAsiaTheme="minorHAns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Al-</w:t>
      </w:r>
      <w:proofErr w:type="spellStart"/>
      <w:r w:rsidRPr="00E95301">
        <w:rPr>
          <w:rFonts w:asciiTheme="majorBidi" w:hAnsiTheme="majorBidi" w:cstheme="majorBidi"/>
          <w:szCs w:val="20"/>
        </w:rPr>
        <w:t>Hajiri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record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Strumigenys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Smith,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1860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Qatar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invasive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membranifera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Emery,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1869.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Zoology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in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Middle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East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61(4):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362–367,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0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</w:t>
        </w:r>
        <w:r w:rsidRPr="00E95301">
          <w:rPr>
            <w:rStyle w:val="Hyperlink"/>
            <w:rFonts w:asciiTheme="majorBidi" w:eastAsiaTheme="minorHAnsi" w:hAnsiTheme="majorBidi" w:cstheme="majorBidi"/>
            <w:szCs w:val="20"/>
          </w:rPr>
          <w:t>10.1080/09397140.2015.1095514</w:t>
        </w:r>
      </w:hyperlink>
      <w:r w:rsidRPr="00E95301">
        <w:rPr>
          <w:rFonts w:asciiTheme="majorBidi" w:eastAsiaTheme="minorHAnsi" w:hAnsiTheme="majorBidi" w:cstheme="majorBidi"/>
          <w:szCs w:val="20"/>
        </w:rPr>
        <w:t>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0.701)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Autospacing="1"/>
        <w:jc w:val="both"/>
        <w:rPr>
          <w:rFonts w:asciiTheme="majorBidi" w:hAnsiTheme="majorBidi" w:cstheme="majorBidi"/>
          <w:color w:val="333333"/>
          <w:szCs w:val="20"/>
        </w:rPr>
      </w:pPr>
      <w:r w:rsidRPr="00E95301">
        <w:rPr>
          <w:rFonts w:asciiTheme="majorBidi" w:hAnsiTheme="majorBidi" w:cstheme="majorBidi"/>
          <w:szCs w:val="20"/>
        </w:rPr>
        <w:t>El-</w:t>
      </w:r>
      <w:proofErr w:type="spellStart"/>
      <w:r w:rsidRPr="00E95301">
        <w:rPr>
          <w:rFonts w:asciiTheme="majorBidi" w:hAnsiTheme="majorBidi" w:cstheme="majorBidi"/>
          <w:szCs w:val="20"/>
        </w:rPr>
        <w:t>Hawagry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Dhafer,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Fadl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Addenda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insect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fauna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Al-Baha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Province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</w:t>
      </w:r>
      <w:r w:rsidR="006C02A8">
        <w:rPr>
          <w:rFonts w:asciiTheme="majorBidi" w:hAnsiTheme="majorBidi" w:cstheme="majorBidi"/>
          <w:i/>
          <w:iCs/>
          <w:szCs w:val="20"/>
        </w:rPr>
        <w:t>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Nat</w:t>
      </w:r>
      <w:r w:rsidR="006C02A8">
        <w:rPr>
          <w:rFonts w:asciiTheme="majorBidi" w:hAnsiTheme="majorBidi" w:cstheme="majorBidi"/>
          <w:i/>
          <w:iCs/>
          <w:szCs w:val="20"/>
        </w:rPr>
        <w:t>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Hist</w:t>
      </w:r>
      <w:r w:rsidR="006C02A8">
        <w:rPr>
          <w:rFonts w:asciiTheme="majorBidi" w:hAnsiTheme="majorBidi" w:cstheme="majorBidi"/>
          <w:szCs w:val="20"/>
        </w:rPr>
        <w:t>.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(19-20):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1209–1236,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1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https://doi.org/10.1080/00222933.2015.1103913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0.837</w:t>
      </w:r>
      <w:r w:rsidR="00E95301" w:rsidRPr="00E95301">
        <w:rPr>
          <w:rFonts w:asciiTheme="majorBidi" w:hAnsiTheme="majorBidi" w:cstheme="majorBidi"/>
          <w:color w:val="333333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tabs>
          <w:tab w:val="left" w:pos="2415"/>
        </w:tabs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Cs/>
          <w:szCs w:val="20"/>
        </w:rPr>
        <w:t>Husain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2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M.,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</w:hyperlink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Rasool,</w:t>
      </w:r>
      <w:r w:rsidR="00E95301" w:rsidRPr="00E95301">
        <w:rPr>
          <w:rStyle w:val="apple-converted-space"/>
          <w:rFonts w:asciiTheme="majorBidi" w:hAnsiTheme="majorBidi" w:cstheme="majorBidi"/>
          <w:szCs w:val="20"/>
          <w:shd w:val="clear" w:color="auto" w:fill="FFFFFF"/>
        </w:rPr>
        <w:t xml:space="preserve"> </w:t>
      </w:r>
      <w:hyperlink r:id="rId53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K.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G.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Style w:val="apple-converted-space"/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Style w:val="apple-converted-space"/>
          <w:rFonts w:asciiTheme="majorBidi" w:hAnsiTheme="majorBidi" w:cstheme="majorBidi"/>
          <w:szCs w:val="20"/>
          <w:shd w:val="clear" w:color="auto" w:fill="FFFFFF"/>
        </w:rPr>
        <w:t>Tufail,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hyperlink r:id="rId54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M.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Alhamdan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5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A.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M.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A.,</w:t>
        </w:r>
        <w:r w:rsidR="00E95301"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 xml:space="preserve"> </w:t>
        </w:r>
      </w:hyperlink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Mehmood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6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K.</w:t>
        </w:r>
      </w:hyperlink>
      <w:r w:rsidR="00E95301" w:rsidRPr="00E95301">
        <w:rPr>
          <w:rStyle w:val="apple-converted-space"/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Style w:val="apple-converted-space"/>
          <w:rFonts w:asciiTheme="majorBidi" w:hAnsiTheme="majorBidi" w:cstheme="majorBidi"/>
          <w:szCs w:val="20"/>
          <w:shd w:val="clear" w:color="auto" w:fill="FFFFFF"/>
        </w:rPr>
        <w:t>&amp;</w:t>
      </w:r>
      <w:r w:rsidR="00E95301" w:rsidRPr="00E95301">
        <w:rPr>
          <w:rStyle w:val="apple-converted-space"/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A.S.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2015.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hyperlink r:id="rId57" w:history="1">
        <w:r w:rsidRPr="00E95301">
          <w:rPr>
            <w:rFonts w:asciiTheme="majorBidi" w:hAnsiTheme="majorBidi" w:cstheme="majorBidi"/>
            <w:szCs w:val="20"/>
          </w:rPr>
          <w:t>Comparative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Efficacy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of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CO2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and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Ozone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Gases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Against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Ephestia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cautella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(Lepidoptera: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Pyralidae)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Larvae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Under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Different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Temperature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Regimes</w:t>
        </w:r>
      </w:hyperlink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Insect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15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(1):1-5,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8" w:history="1">
        <w:r w:rsidRPr="00E95301">
          <w:rPr>
            <w:rStyle w:val="Hyperlink"/>
            <w:rFonts w:asciiTheme="majorBidi" w:hAnsiTheme="majorBidi" w:cstheme="majorBidi"/>
            <w:szCs w:val="20"/>
            <w:shd w:val="clear" w:color="auto" w:fill="FFFFFF"/>
          </w:rPr>
          <w:t>http://dx.doi.org/10.1093/jisesa/iev108</w:t>
        </w:r>
      </w:hyperlink>
      <w:r w:rsidRPr="00E95301">
        <w:rPr>
          <w:rFonts w:asciiTheme="majorBidi" w:hAnsiTheme="majorBidi" w:cstheme="majorBidi"/>
          <w:color w:val="000000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color w:val="000000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1.446)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Q2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Cs/>
          <w:szCs w:val="20"/>
        </w:rPr>
        <w:t>Antony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Soffan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Jakše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J.,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Alfaifi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Sutanto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Aldosari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involved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sex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pheromone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biosynthesis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Ephestia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cautella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important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food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storage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pest,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determined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transcriptome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sequencing.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BMC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Genomics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16:532,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59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https://doi.org/10.1186/s12864-015-1710-2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3.501)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F3FF1" w:rsidRDefault="006554AB" w:rsidP="006554AB">
      <w:pPr>
        <w:rPr>
          <w:rFonts w:asciiTheme="majorBidi" w:hAnsiTheme="majorBidi" w:cstheme="majorBidi"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00" w:afterAutospacing="1"/>
        <w:contextualSpacing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r w:rsidRPr="00E95301">
        <w:rPr>
          <w:rFonts w:asciiTheme="majorBidi" w:hAnsiTheme="majorBidi" w:cstheme="majorBidi"/>
          <w:bCs/>
          <w:szCs w:val="20"/>
        </w:rPr>
        <w:t>Rasool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KG,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Khan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MA,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Aldawood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AS</w:t>
      </w:r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Tufail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Mukhtar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Takeda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2014.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Optimization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protein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isolation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plants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utilization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differential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proteomics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associated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weevil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infestation.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szCs w:val="20"/>
          <w:lang w:val="fr-FR"/>
        </w:rPr>
        <w:t>Pakistan</w:t>
      </w:r>
      <w:r w:rsidR="00E95301" w:rsidRPr="00E95301">
        <w:rPr>
          <w:rFonts w:asciiTheme="majorBidi" w:hAnsiTheme="majorBidi" w:cstheme="majorBidi"/>
          <w:i/>
          <w:szCs w:val="20"/>
          <w:lang w:val="fr-FR"/>
        </w:rPr>
        <w:t xml:space="preserve"> </w:t>
      </w:r>
      <w:r w:rsidRPr="00E95301">
        <w:rPr>
          <w:rFonts w:asciiTheme="majorBidi" w:hAnsiTheme="majorBidi" w:cstheme="majorBidi"/>
          <w:i/>
          <w:szCs w:val="20"/>
          <w:lang w:val="fr-FR"/>
        </w:rPr>
        <w:t>Journal</w:t>
      </w:r>
      <w:r w:rsidR="00E95301" w:rsidRPr="00E95301">
        <w:rPr>
          <w:rFonts w:asciiTheme="majorBidi" w:hAnsiTheme="majorBidi" w:cstheme="majorBidi"/>
          <w:i/>
          <w:szCs w:val="20"/>
          <w:lang w:val="fr-FR"/>
        </w:rPr>
        <w:t xml:space="preserve"> </w:t>
      </w:r>
      <w:r w:rsidRPr="00E95301">
        <w:rPr>
          <w:rFonts w:asciiTheme="majorBidi" w:hAnsiTheme="majorBidi" w:cstheme="majorBidi"/>
          <w:i/>
          <w:szCs w:val="20"/>
          <w:lang w:val="fr-FR"/>
        </w:rPr>
        <w:t>of</w:t>
      </w:r>
      <w:r w:rsidR="00E95301" w:rsidRPr="00E95301">
        <w:rPr>
          <w:rFonts w:asciiTheme="majorBidi" w:hAnsiTheme="majorBidi" w:cstheme="majorBidi"/>
          <w:i/>
          <w:szCs w:val="20"/>
          <w:lang w:val="fr-FR"/>
        </w:rPr>
        <w:t xml:space="preserve"> </w:t>
      </w:r>
      <w:r w:rsidRPr="00E95301">
        <w:rPr>
          <w:rFonts w:asciiTheme="majorBidi" w:hAnsiTheme="majorBidi" w:cstheme="majorBidi"/>
          <w:i/>
          <w:szCs w:val="20"/>
          <w:lang w:val="fr-FR"/>
        </w:rPr>
        <w:t>Agricultural</w:t>
      </w:r>
      <w:r w:rsidR="00E95301" w:rsidRPr="00E95301">
        <w:rPr>
          <w:rFonts w:asciiTheme="majorBidi" w:hAnsiTheme="majorBidi" w:cstheme="majorBidi"/>
          <w:i/>
          <w:szCs w:val="20"/>
          <w:lang w:val="fr-FR"/>
        </w:rPr>
        <w:t xml:space="preserve"> </w:t>
      </w:r>
      <w:r w:rsidRPr="00E95301">
        <w:rPr>
          <w:rFonts w:asciiTheme="majorBidi" w:hAnsiTheme="majorBidi" w:cstheme="majorBidi"/>
          <w:i/>
          <w:szCs w:val="20"/>
          <w:lang w:val="fr-FR"/>
        </w:rPr>
        <w:t>Sciences</w:t>
      </w:r>
      <w:r w:rsidRPr="00E95301">
        <w:rPr>
          <w:rFonts w:asciiTheme="majorBidi" w:hAnsiTheme="majorBidi" w:cstheme="majorBidi"/>
          <w:iCs/>
          <w:szCs w:val="20"/>
          <w:lang w:val="fr-FR"/>
        </w:rPr>
        <w:t>,</w:t>
      </w:r>
      <w:r w:rsidR="00E95301" w:rsidRPr="00E95301">
        <w:rPr>
          <w:rFonts w:asciiTheme="majorBidi" w:hAnsiTheme="majorBidi" w:cstheme="majorBidi"/>
          <w:iCs/>
          <w:szCs w:val="20"/>
          <w:lang w:val="fr-FR"/>
        </w:rPr>
        <w:t xml:space="preserve"> </w:t>
      </w:r>
      <w:r w:rsidRPr="00E95301">
        <w:rPr>
          <w:rFonts w:asciiTheme="majorBidi" w:hAnsiTheme="majorBidi" w:cstheme="majorBidi"/>
          <w:iCs/>
          <w:szCs w:val="20"/>
          <w:lang w:val="fr-FR"/>
        </w:rPr>
        <w:t>51(4):1-11,</w:t>
      </w:r>
      <w:r w:rsidR="00E95301" w:rsidRPr="00E95301">
        <w:rPr>
          <w:rStyle w:val="Heading1Char"/>
          <w:rFonts w:asciiTheme="majorBidi" w:hAnsiTheme="majorBidi" w:cstheme="majorBidi"/>
          <w:sz w:val="20"/>
          <w:szCs w:val="20"/>
        </w:rPr>
        <w:t xml:space="preserve"> </w:t>
      </w:r>
      <w:hyperlink r:id="rId60" w:history="1">
        <w:r w:rsidRPr="00E95301">
          <w:rPr>
            <w:rStyle w:val="Hyperlink"/>
            <w:rFonts w:asciiTheme="majorBidi" w:hAnsiTheme="majorBidi" w:cstheme="majorBidi"/>
            <w:color w:val="0000FF" w:themeColor="hyperlink"/>
            <w:szCs w:val="20"/>
          </w:rPr>
          <w:t>https://doi.org/10.1653/024.101.0221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iCs/>
          <w:szCs w:val="20"/>
          <w:lang w:val="fr-FR"/>
        </w:rPr>
        <w:t xml:space="preserve"> </w:t>
      </w:r>
      <w:r w:rsidR="006C02A8">
        <w:rPr>
          <w:rFonts w:asciiTheme="majorBidi" w:hAnsiTheme="majorBidi" w:cstheme="majorBidi"/>
          <w:iCs/>
          <w:szCs w:val="20"/>
          <w:lang w:val="fr-FR"/>
        </w:rPr>
        <w:tab/>
      </w:r>
      <w:r w:rsidR="006C02A8">
        <w:rPr>
          <w:rFonts w:asciiTheme="majorBidi" w:hAnsiTheme="majorBidi" w:cstheme="majorBidi"/>
          <w:iCs/>
          <w:szCs w:val="20"/>
          <w:lang w:val="fr-FR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>0.618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00" w:afterAutospacing="1"/>
        <w:contextualSpacing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Style w:val="SC1660"/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Style w:val="SC1660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Style w:val="SC1660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R</w:t>
      </w:r>
      <w:r w:rsidRPr="00E95301">
        <w:rPr>
          <w:rFonts w:asciiTheme="majorBidi" w:hAnsiTheme="majorBidi" w:cstheme="majorBidi"/>
          <w:szCs w:val="20"/>
        </w:rPr>
        <w:t>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szCs w:val="20"/>
        </w:rPr>
        <w:t>Aldhafer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record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myrmicine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Meranoplus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61" w:tgtFrame="_blank" w:tooltip="Smith, F. 1853 (" w:history="1">
        <w:r w:rsidRPr="00E95301">
          <w:rPr>
            <w:rFonts w:asciiTheme="majorBidi" w:hAnsiTheme="majorBidi" w:cstheme="majorBidi"/>
            <w:szCs w:val="20"/>
          </w:rPr>
          <w:t>Smith,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1853</w:t>
        </w:r>
      </w:hyperlink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notes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zoogeography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southwestern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Kingdom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lastRenderedPageBreak/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PLoS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ONE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9(11):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e111298,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62" w:history="1">
        <w:r w:rsidRPr="00E95301">
          <w:rPr>
            <w:rStyle w:val="Hyperlink"/>
            <w:rFonts w:asciiTheme="majorBidi" w:hAnsiTheme="majorBidi" w:cstheme="majorBidi"/>
            <w:color w:val="0000FF" w:themeColor="hyperlink"/>
            <w:szCs w:val="20"/>
          </w:rPr>
          <w:t>https://doi.org/10.1371/journal.pone.0111298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>2.776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jc w:val="both"/>
        <w:rPr>
          <w:rFonts w:asciiTheme="majorBidi" w:hAnsiTheme="majorBidi" w:cstheme="majorBidi"/>
          <w:color w:val="777777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Style w:val="SC1660"/>
          <w:rFonts w:asciiTheme="majorBidi" w:hAnsiTheme="majorBidi" w:cstheme="majorBidi"/>
          <w:sz w:val="20"/>
          <w:szCs w:val="20"/>
        </w:rPr>
        <w:t>,</w:t>
      </w:r>
      <w:r w:rsidR="00E95301" w:rsidRPr="00E95301">
        <w:rPr>
          <w:rStyle w:val="SC1660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M.</w:t>
      </w:r>
      <w:r w:rsidR="00E95301" w:rsidRPr="00E95301">
        <w:rPr>
          <w:rStyle w:val="SC1660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R</w:t>
      </w:r>
      <w:r w:rsidRPr="00E95301">
        <w:rPr>
          <w:rFonts w:asciiTheme="majorBidi" w:hAnsiTheme="majorBidi" w:cstheme="majorBidi"/>
          <w:szCs w:val="20"/>
        </w:rPr>
        <w:t>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Fisher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Style w:val="SC1660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Notes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Strumigenys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Smith,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1860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key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Sociobiology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61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(3):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293-301,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63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https://doi.org/10.13102/sociobiology.v61i3.293-299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0.504)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Q4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Salman,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&amp;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(2014).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queen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Solenopsis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saudiensis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Aldawood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Zoology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in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Middle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East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2014: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1-5</w:t>
      </w:r>
      <w:r w:rsidRPr="00E95301">
        <w:rPr>
          <w:rFonts w:asciiTheme="majorBidi" w:hAnsiTheme="majorBidi" w:cstheme="majorBidi"/>
          <w:b/>
          <w:szCs w:val="20"/>
        </w:rPr>
        <w:t>,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hyperlink r:id="rId64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https://doi.org/10.1080/09397140.2014.985872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0.701)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777777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Mahnert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Style w:val="SC1660"/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</w:t>
      </w:r>
      <w:r w:rsidRPr="00E95301">
        <w:rPr>
          <w:rFonts w:asciiTheme="majorBidi" w:hAnsiTheme="majorBidi" w:cstheme="majorBidi"/>
          <w:b/>
          <w:bCs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Further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records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Pseudoscorpions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(Arachnida,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Pseudoscorpions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  <w:lang w:val="en-GB"/>
        </w:rPr>
        <w:t>Zootaxa</w:t>
      </w:r>
      <w:proofErr w:type="spellEnd"/>
      <w:r w:rsidRPr="00E95301">
        <w:rPr>
          <w:rFonts w:asciiTheme="majorBidi" w:hAnsiTheme="majorBidi" w:cstheme="majorBidi"/>
          <w:bCs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Cs/>
          <w:szCs w:val="20"/>
          <w:lang w:val="en-GB"/>
        </w:rPr>
        <w:t>3764</w:t>
      </w:r>
      <w:r w:rsidR="00E95301" w:rsidRPr="00E95301">
        <w:rPr>
          <w:rFonts w:asciiTheme="majorBidi" w:hAnsiTheme="majorBidi" w:cstheme="majorBidi"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Cs/>
          <w:szCs w:val="20"/>
          <w:lang w:val="en-GB"/>
        </w:rPr>
        <w:t>(3):</w:t>
      </w:r>
      <w:r w:rsidR="00E95301" w:rsidRPr="00E95301">
        <w:rPr>
          <w:rFonts w:asciiTheme="majorBidi" w:hAnsiTheme="majorBidi" w:cstheme="majorBidi"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Cs/>
          <w:szCs w:val="20"/>
          <w:lang w:val="en-GB"/>
        </w:rPr>
        <w:t>387-393,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65" w:history="1">
        <w:r w:rsidRPr="00E95301">
          <w:rPr>
            <w:rStyle w:val="Hyperlink"/>
            <w:rFonts w:asciiTheme="majorBidi" w:hAnsiTheme="majorBidi" w:cstheme="majorBidi"/>
            <w:szCs w:val="20"/>
          </w:rPr>
          <w:t>http://dx.doi.org/10.11646/zootaxa.3764.3.8</w:t>
        </w:r>
      </w:hyperlink>
      <w:r w:rsidRPr="00E95301">
        <w:rPr>
          <w:rFonts w:asciiTheme="majorBidi" w:hAnsiTheme="majorBidi" w:cstheme="majorBidi"/>
          <w:color w:val="777777"/>
          <w:szCs w:val="20"/>
        </w:rPr>
        <w:t>,</w:t>
      </w:r>
      <w:r w:rsidRPr="00E95301">
        <w:rPr>
          <w:rFonts w:asciiTheme="majorBidi" w:hAnsiTheme="majorBidi" w:cstheme="majorBidi"/>
          <w:color w:val="777777"/>
          <w:szCs w:val="20"/>
        </w:rPr>
        <w:tab/>
      </w:r>
      <w:r w:rsidRPr="00E95301">
        <w:rPr>
          <w:rFonts w:asciiTheme="majorBidi" w:hAnsiTheme="majorBidi" w:cstheme="majorBidi"/>
          <w:color w:val="777777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="006C02A8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0.990)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Q3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00" w:themeColor="text1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Soffan</w:t>
      </w:r>
      <w:proofErr w:type="spellEnd"/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Alghamdi</w:t>
      </w:r>
      <w:proofErr w:type="spellEnd"/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S.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S.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A.S.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2014.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Peroxidase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polyphenol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oxidase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activity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in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moderate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resistant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and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susceptible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shd w:val="clear" w:color="auto" w:fill="FFFFFF"/>
        </w:rPr>
        <w:t>faba</w:t>
      </w:r>
      <w:proofErr w:type="spellEnd"/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beans,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Vicia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faba</w:t>
      </w:r>
      <w:proofErr w:type="spellEnd"/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L.,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induced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by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cowpea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aphid,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Aphis</w:t>
      </w:r>
      <w:r w:rsidR="00E95301"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craccivora</w:t>
      </w:r>
      <w:proofErr w:type="spellEnd"/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Koch.,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infestation.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J</w:t>
      </w:r>
      <w:r w:rsid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.</w:t>
      </w:r>
      <w:r w:rsidR="00E95301"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Insect</w:t>
      </w:r>
      <w:r w:rsidR="00E95301"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Sci</w:t>
      </w:r>
      <w:r w:rsidR="00E95301">
        <w:rPr>
          <w:rFonts w:asciiTheme="majorBidi" w:hAnsiTheme="majorBidi" w:cstheme="majorBidi"/>
          <w:i/>
          <w:iCs/>
          <w:szCs w:val="20"/>
          <w:shd w:val="clear" w:color="auto" w:fill="FFFFFF"/>
        </w:rPr>
        <w:t>.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,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14(1):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r w:rsidRPr="00E95301">
        <w:rPr>
          <w:rFonts w:asciiTheme="majorBidi" w:hAnsiTheme="majorBidi" w:cstheme="majorBidi"/>
          <w:szCs w:val="20"/>
          <w:shd w:val="clear" w:color="auto" w:fill="FFFFFF"/>
        </w:rPr>
        <w:t>1-6.</w:t>
      </w:r>
      <w:r w:rsidR="00E95301" w:rsidRPr="00E95301">
        <w:rPr>
          <w:rFonts w:asciiTheme="majorBidi" w:hAnsiTheme="majorBidi" w:cstheme="majorBidi"/>
          <w:szCs w:val="20"/>
          <w:shd w:val="clear" w:color="auto" w:fill="FFFFFF"/>
        </w:rPr>
        <w:t xml:space="preserve"> </w:t>
      </w:r>
      <w:hyperlink r:id="rId66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https://doi.org/10.1093/jisesa/ieu147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="006C02A8">
        <w:rPr>
          <w:rStyle w:val="Hyperlink"/>
          <w:rFonts w:asciiTheme="majorBidi" w:hAnsiTheme="majorBidi" w:cstheme="majorBidi"/>
          <w:szCs w:val="20"/>
        </w:rPr>
        <w:tab/>
      </w:r>
      <w:r w:rsidR="006C02A8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1.446)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00000" w:themeColor="text1"/>
          <w:szCs w:val="20"/>
          <w:shd w:val="clear" w:color="auto" w:fill="FFFFFF"/>
        </w:rPr>
        <w:t>Q2</w:t>
      </w:r>
      <w:r w:rsidR="00E95301" w:rsidRPr="00E95301">
        <w:rPr>
          <w:rFonts w:asciiTheme="majorBidi" w:hAnsiTheme="majorBidi" w:cstheme="majorBidi"/>
          <w:b/>
          <w:bCs/>
          <w:color w:val="000000" w:themeColor="text1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Soffan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Pr="00E95301">
        <w:rPr>
          <w:rFonts w:asciiTheme="majorBidi" w:hAnsiTheme="majorBidi" w:cstheme="majorBidi"/>
          <w:b/>
          <w:bCs/>
          <w:szCs w:val="20"/>
        </w:rPr>
        <w:t>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Biology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demographic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growth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parameters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cowpea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aphid,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Aphis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craccivora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Koch.,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faba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Vicia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faba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cultivars</w:t>
      </w:r>
      <w:r w:rsidRPr="00E95301">
        <w:rPr>
          <w:rFonts w:asciiTheme="majorBidi" w:hAnsiTheme="majorBidi" w:cstheme="majorBidi"/>
          <w:i/>
          <w:iCs/>
          <w:szCs w:val="20"/>
        </w:rPr>
        <w:t>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Insect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</w:t>
      </w:r>
      <w:r w:rsidR="00E95301" w:rsidRPr="00E95301">
        <w:rPr>
          <w:rFonts w:asciiTheme="majorBidi" w:hAnsiTheme="majorBidi" w:cstheme="majorBidi"/>
          <w:b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14:120,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67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https://doi.org/10.1093/jis/14.1.120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ab/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1.446)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Q2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</w:p>
    <w:p w:rsidR="006554AB" w:rsidRPr="00EF3FF1" w:rsidRDefault="006554AB" w:rsidP="006554AB">
      <w:pPr>
        <w:rPr>
          <w:rFonts w:asciiTheme="majorBidi" w:hAnsiTheme="majorBidi" w:cstheme="majorBidi"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Sharaf,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M.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R.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&amp;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b/>
          <w:bCs/>
          <w:noProof/>
          <w:szCs w:val="20"/>
          <w:lang w:val="en-GB"/>
        </w:rPr>
        <w:t>Aldawood,</w:t>
      </w:r>
      <w:r w:rsidR="00E95301" w:rsidRPr="00E95301">
        <w:rPr>
          <w:rFonts w:asciiTheme="majorBidi" w:eastAsiaTheme="minorHAnsi" w:hAnsiTheme="majorBidi" w:cstheme="majorBidi"/>
          <w:b/>
          <w:bCs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b/>
          <w:bCs/>
          <w:noProof/>
          <w:szCs w:val="20"/>
          <w:lang w:val="en-GB"/>
        </w:rPr>
        <w:t>A.S.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2013.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Ants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genus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Carebara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in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Arabian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Peninsula,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with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description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new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species.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Zookeys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357:67-83,</w:t>
      </w:r>
      <w:r w:rsidR="00E95301" w:rsidRPr="00E95301">
        <w:rPr>
          <w:rStyle w:val="Heading1Char"/>
          <w:rFonts w:asciiTheme="majorBidi" w:hAnsiTheme="majorBidi" w:cstheme="majorBidi"/>
          <w:sz w:val="20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https://doi.org/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10.3897/zookeys.357.5946,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="006C02A8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b/>
          <w:szCs w:val="20"/>
          <w:shd w:val="clear" w:color="auto" w:fill="F5F5F5"/>
        </w:rPr>
      </w:pPr>
      <w:r w:rsidRPr="00E95301">
        <w:rPr>
          <w:rFonts w:asciiTheme="majorBidi" w:hAnsiTheme="majorBidi" w:cstheme="majorBidi"/>
          <w:noProof/>
          <w:szCs w:val="20"/>
          <w:lang w:val="en-GB"/>
        </w:rPr>
        <w:t>Sharaf,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M.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R.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and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Aldawood,</w:t>
      </w:r>
      <w:r w:rsidR="00E95301"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A.S.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2013.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First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Occurrence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Monomorium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hildebrandti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-Group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(Hymenoptera: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Formicidae),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in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Arabian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Peninsula,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with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Description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New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Species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M.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kondratieffin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sp.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Proceedings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Entomological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Society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Washington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115(1):75-84,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hyperlink w:history="1">
        <w:r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>http://doi.</w:t>
        </w:r>
        <w:r w:rsidR="00E95301"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>org/10.</w:t>
        </w:r>
        <w:r w:rsidR="00E95301"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>4289/0013-8797.</w:t>
        </w:r>
        <w:r w:rsidR="00E95301"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>115.</w:t>
        </w:r>
        <w:r w:rsidR="00E95301"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>1.</w:t>
        </w:r>
        <w:r w:rsidR="00E95301"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noProof/>
            <w:szCs w:val="20"/>
            <w:lang w:val="en-GB"/>
          </w:rPr>
          <w:t>75</w:t>
        </w:r>
      </w:hyperlink>
      <w:r w:rsidRPr="00E95301">
        <w:rPr>
          <w:rFonts w:asciiTheme="majorBidi" w:hAnsiTheme="majorBidi" w:cstheme="majorBidi"/>
          <w:noProof/>
          <w:szCs w:val="20"/>
          <w:lang w:val="en-GB"/>
        </w:rPr>
        <w:t>,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0.723)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Q3</w:t>
      </w:r>
      <w:r w:rsidR="00E95301" w:rsidRPr="00E95301">
        <w:rPr>
          <w:rFonts w:asciiTheme="majorBidi" w:hAnsiTheme="majorBidi" w:cstheme="majorBidi"/>
          <w:b/>
          <w:szCs w:val="20"/>
          <w:shd w:val="clear" w:color="auto" w:fill="F5F5F5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jc w:val="both"/>
        <w:rPr>
          <w:rFonts w:asciiTheme="majorBidi" w:eastAsiaTheme="minorHAns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Style w:val="SC1660"/>
          <w:rFonts w:asciiTheme="majorBidi" w:hAnsiTheme="majorBidi" w:cstheme="majorBidi"/>
          <w:sz w:val="20"/>
          <w:szCs w:val="20"/>
        </w:rPr>
        <w:t>Abdeldayem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Aldhafer,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2013.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Rawdhat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Khorim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nature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preserve,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Tetramorium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lang w:val="en-GB"/>
        </w:rPr>
        <w:t>Zootaxa</w:t>
      </w:r>
      <w:proofErr w:type="spellEnd"/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3709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(6):565-580,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hyperlink r:id="rId68" w:history="1">
        <w:r w:rsidRPr="00E95301">
          <w:rPr>
            <w:rStyle w:val="Hyperlink"/>
            <w:rFonts w:asciiTheme="majorBidi" w:eastAsiaTheme="minorHAnsi" w:hAnsiTheme="majorBidi" w:cstheme="majorBidi"/>
            <w:szCs w:val="20"/>
          </w:rPr>
          <w:t>https://doi.org/10.11646/zootaxa.3709.6.6</w:t>
        </w:r>
      </w:hyperlink>
      <w:r w:rsidRPr="00E95301">
        <w:rPr>
          <w:rStyle w:val="Hyperlink"/>
          <w:rFonts w:asciiTheme="majorBidi" w:eastAsiaTheme="minorHAns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="006C02A8">
        <w:rPr>
          <w:rFonts w:asciiTheme="majorBidi" w:hAnsiTheme="majorBidi" w:cstheme="majorBidi"/>
          <w:szCs w:val="20"/>
          <w:lang w:val="en-GB"/>
        </w:rPr>
        <w:tab/>
      </w:r>
      <w:r w:rsidR="006C02A8">
        <w:rPr>
          <w:rFonts w:asciiTheme="majorBidi" w:hAnsiTheme="majorBidi" w:cstheme="majorBidi"/>
          <w:szCs w:val="20"/>
          <w:lang w:val="en-GB"/>
        </w:rPr>
        <w:tab/>
      </w:r>
      <w:r w:rsidRPr="00E95301">
        <w:rPr>
          <w:rFonts w:asciiTheme="majorBidi" w:hAnsiTheme="majorBidi" w:cstheme="majorBidi"/>
          <w:szCs w:val="20"/>
          <w:lang w:val="en-GB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0.990)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Q3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noProof/>
          <w:szCs w:val="20"/>
          <w:lang w:val="en-GB"/>
        </w:rPr>
        <w:t>El-Hawagry,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hyperlink r:id="rId69" w:tooltip="Magdi S El-Hawagry" w:history="1">
        <w:r w:rsidRPr="00E95301">
          <w:rPr>
            <w:rFonts w:asciiTheme="majorBidi" w:hAnsiTheme="majorBidi" w:cstheme="majorBidi"/>
            <w:noProof/>
            <w:szCs w:val="20"/>
            <w:lang w:val="en-GB"/>
          </w:rPr>
          <w:t>M.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Fonts w:asciiTheme="majorBidi" w:hAnsiTheme="majorBidi" w:cstheme="majorBidi"/>
            <w:noProof/>
            <w:szCs w:val="20"/>
            <w:lang w:val="en-GB"/>
          </w:rPr>
          <w:t>S.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</w:hyperlink>
      <w:r w:rsidRPr="00E95301">
        <w:rPr>
          <w:rFonts w:asciiTheme="majorBid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hyperlink r:id="rId70" w:tooltip="Mohammed W Khalil" w:history="1">
        <w:r w:rsidRPr="00E95301">
          <w:rPr>
            <w:rFonts w:asciiTheme="majorBidi" w:hAnsiTheme="majorBidi" w:cstheme="majorBidi"/>
            <w:noProof/>
            <w:szCs w:val="20"/>
            <w:lang w:val="en-GB"/>
          </w:rPr>
          <w:t>M.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Fonts w:asciiTheme="majorBidi" w:hAnsiTheme="majorBidi" w:cstheme="majorBidi"/>
            <w:noProof/>
            <w:szCs w:val="20"/>
            <w:lang w:val="en-GB"/>
          </w:rPr>
          <w:t>W.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Fonts w:asciiTheme="majorBidi" w:hAnsiTheme="majorBidi" w:cstheme="majorBidi"/>
            <w:bCs/>
            <w:szCs w:val="20"/>
          </w:rPr>
          <w:t>Khalil</w:t>
        </w:r>
      </w:hyperlink>
      <w:r w:rsidRPr="00E95301">
        <w:rPr>
          <w:rFonts w:asciiTheme="majorBid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hyperlink r:id="rId71" w:tooltip="Mostafa R Sharaf" w:history="1">
        <w:r w:rsidRPr="00E95301">
          <w:rPr>
            <w:rFonts w:asciiTheme="majorBidi" w:hAnsiTheme="majorBidi" w:cstheme="majorBidi"/>
            <w:noProof/>
            <w:szCs w:val="20"/>
            <w:lang w:val="en-GB"/>
          </w:rPr>
          <w:t>M.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Fonts w:asciiTheme="majorBidi" w:hAnsiTheme="majorBidi" w:cstheme="majorBidi"/>
            <w:noProof/>
            <w:szCs w:val="20"/>
            <w:lang w:val="en-GB"/>
          </w:rPr>
          <w:t>R.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Fonts w:asciiTheme="majorBidi" w:hAnsiTheme="majorBidi" w:cstheme="majorBidi"/>
            <w:noProof/>
            <w:szCs w:val="20"/>
            <w:lang w:val="en-GB"/>
          </w:rPr>
          <w:t>Sharaf</w:t>
        </w:r>
      </w:hyperlink>
      <w:r w:rsidRPr="00E95301">
        <w:rPr>
          <w:rFonts w:asciiTheme="majorBid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hyperlink r:id="rId72" w:tooltip="Hassanh Fadl" w:history="1">
        <w:r w:rsidRPr="00E95301">
          <w:rPr>
            <w:rFonts w:asciiTheme="majorBidi" w:hAnsiTheme="majorBidi" w:cstheme="majorBidi"/>
            <w:noProof/>
            <w:szCs w:val="20"/>
            <w:lang w:val="en-GB"/>
          </w:rPr>
          <w:t>H.</w:t>
        </w:r>
        <w:r w:rsidR="00E95301" w:rsidRPr="00E95301">
          <w:rPr>
            <w:rFonts w:asciiTheme="majorBidi" w:hAnsiTheme="majorBidi" w:cstheme="majorBidi"/>
            <w:noProof/>
            <w:szCs w:val="20"/>
            <w:lang w:val="en-GB"/>
          </w:rPr>
          <w:t xml:space="preserve"> </w:t>
        </w:r>
        <w:r w:rsidRPr="00E95301">
          <w:rPr>
            <w:rFonts w:asciiTheme="majorBidi" w:hAnsiTheme="majorBidi" w:cstheme="majorBidi"/>
            <w:noProof/>
            <w:szCs w:val="20"/>
            <w:lang w:val="en-GB"/>
          </w:rPr>
          <w:t>Fadl</w:t>
        </w:r>
      </w:hyperlink>
      <w:r w:rsidRPr="00E95301">
        <w:rPr>
          <w:rFonts w:asciiTheme="majorBid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and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Aldawood,</w:t>
      </w:r>
      <w:r w:rsidR="00E95301"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A.S.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2013.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preliminary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study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insect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fauna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Al-Baha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Province,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Saudi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Arabia,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with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descriptions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two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new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species.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Zookeys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274:1-88,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73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</w:t>
        </w:r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10.3897/zookeys.274.4529</w:t>
        </w:r>
      </w:hyperlink>
      <w:r w:rsidRPr="00E95301">
        <w:rPr>
          <w:rFonts w:asciiTheme="majorBidi" w:eastAsiaTheme="majorEastAsia" w:hAnsiTheme="majorBidi" w:cstheme="majorBidi"/>
          <w:szCs w:val="20"/>
        </w:rPr>
        <w:t>,</w:t>
      </w:r>
      <w:r w:rsidR="00E95301" w:rsidRPr="00E95301">
        <w:rPr>
          <w:rFonts w:asciiTheme="majorBidi" w:eastAsiaTheme="majorEastAsia" w:hAnsiTheme="majorBidi" w:cstheme="majorBidi"/>
          <w:szCs w:val="20"/>
        </w:rPr>
        <w:t xml:space="preserve"> </w:t>
      </w:r>
      <w:r w:rsidRPr="00E95301">
        <w:rPr>
          <w:rFonts w:asciiTheme="majorBidi" w:eastAsiaTheme="majorEastAsia" w:hAnsiTheme="majorBidi" w:cstheme="majorBidi"/>
          <w:szCs w:val="20"/>
        </w:rPr>
        <w:tab/>
      </w:r>
      <w:r w:rsidRPr="00E95301">
        <w:rPr>
          <w:rFonts w:asciiTheme="majorBidi" w:eastAsiaTheme="majorEastAsia" w:hAnsiTheme="majorBidi" w:cstheme="majorBidi"/>
          <w:szCs w:val="20"/>
        </w:rPr>
        <w:tab/>
      </w:r>
      <w:r w:rsidRPr="00E95301">
        <w:rPr>
          <w:rFonts w:asciiTheme="majorBidi" w:eastAsiaTheme="majorEastAsia" w:hAnsiTheme="majorBidi" w:cstheme="majorBidi"/>
          <w:szCs w:val="20"/>
        </w:rPr>
        <w:tab/>
      </w:r>
      <w:r w:rsidR="00E95301">
        <w:rPr>
          <w:rFonts w:asciiTheme="majorBidi" w:eastAsiaTheme="majorEastAsia" w:hAnsiTheme="majorBidi" w:cstheme="majorBidi"/>
          <w:szCs w:val="20"/>
        </w:rPr>
        <w:tab/>
      </w:r>
      <w:r w:rsidR="00E95301">
        <w:rPr>
          <w:rFonts w:asciiTheme="majorBidi" w:eastAsiaTheme="majorEastAsia" w:hAnsiTheme="majorBidi" w:cstheme="majorBidi"/>
          <w:szCs w:val="20"/>
        </w:rPr>
        <w:tab/>
      </w:r>
      <w:r w:rsidR="006C02A8">
        <w:rPr>
          <w:rFonts w:asciiTheme="majorBidi" w:eastAsiaTheme="majorEastAsia" w:hAnsiTheme="majorBidi" w:cstheme="majorBidi"/>
          <w:szCs w:val="20"/>
        </w:rPr>
        <w:tab/>
      </w:r>
      <w:r w:rsidR="006C02A8">
        <w:rPr>
          <w:rFonts w:asciiTheme="majorBidi" w:eastAsiaTheme="majorEastAsia" w:hAnsiTheme="majorBidi" w:cstheme="majorBidi"/>
          <w:szCs w:val="20"/>
        </w:rPr>
        <w:tab/>
      </w:r>
      <w:r w:rsidR="006C02A8">
        <w:rPr>
          <w:rFonts w:asciiTheme="majorBidi" w:eastAsiaTheme="majorEastAsia" w:hAnsiTheme="majorBidi" w:cstheme="majorBidi"/>
          <w:szCs w:val="20"/>
        </w:rPr>
        <w:tab/>
      </w:r>
      <w:r w:rsidR="006C02A8">
        <w:rPr>
          <w:rFonts w:asciiTheme="majorBidi" w:eastAsiaTheme="majorEastAsia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eastAsia="MS Mincho" w:hAnsiTheme="majorBidi" w:cstheme="majorBidi"/>
          <w:szCs w:val="20"/>
          <w:lang w:eastAsia="ja-JP"/>
        </w:rPr>
        <w:t>Hlaváč</w:t>
      </w:r>
      <w:proofErr w:type="spellEnd"/>
      <w:r w:rsidRPr="00E95301">
        <w:rPr>
          <w:rFonts w:asciiTheme="majorBidi" w:eastAsia="MS Mincho" w:hAnsiTheme="majorBidi" w:cstheme="majorBidi"/>
          <w:szCs w:val="20"/>
          <w:lang w:eastAsia="ja-JP"/>
        </w:rPr>
        <w:t>,</w:t>
      </w:r>
      <w:r w:rsidR="00E95301" w:rsidRPr="00E95301">
        <w:rPr>
          <w:rFonts w:asciiTheme="majorBidi" w:eastAsia="MS Mincho" w:hAnsiTheme="majorBidi" w:cstheme="majorBidi"/>
          <w:szCs w:val="20"/>
          <w:lang w:eastAsia="ja-JP"/>
        </w:rPr>
        <w:t xml:space="preserve"> </w:t>
      </w:r>
      <w:r w:rsidRPr="00E95301">
        <w:rPr>
          <w:rFonts w:asciiTheme="majorBidi" w:eastAsia="MS Mincho" w:hAnsiTheme="majorBidi" w:cstheme="majorBidi"/>
          <w:szCs w:val="20"/>
          <w:lang w:eastAsia="ja-JP"/>
        </w:rPr>
        <w:t>P.,</w:t>
      </w:r>
      <w:r w:rsidR="00E95301" w:rsidRPr="00E95301">
        <w:rPr>
          <w:rFonts w:asciiTheme="majorBidi" w:eastAsia="MS Mincho" w:hAnsiTheme="majorBidi" w:cstheme="majorBidi"/>
          <w:szCs w:val="20"/>
          <w:lang w:eastAsia="ja-JP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2013.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New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species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and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record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Pselaphinae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(Coleoptera: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Staphylinidae)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from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Saudi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Arabia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lang w:val="en-GB"/>
        </w:rPr>
        <w:t>Zootaxa</w:t>
      </w:r>
      <w:proofErr w:type="spellEnd"/>
      <w:r w:rsidRPr="00E95301">
        <w:rPr>
          <w:rFonts w:asciiTheme="majorBidi" w:hAnsiTheme="majorBidi" w:cstheme="majorBidi"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3666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(3):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331-336</w:t>
      </w:r>
      <w:r w:rsidRPr="00E95301">
        <w:rPr>
          <w:rFonts w:asciiTheme="majorBidi" w:hAnsiTheme="majorBidi" w:cstheme="majorBidi"/>
          <w:b/>
          <w:bCs/>
          <w:szCs w:val="20"/>
          <w:lang w:val="en-GB"/>
        </w:rPr>
        <w:t>,</w:t>
      </w:r>
      <w:r w:rsidR="00E95301" w:rsidRPr="00E95301">
        <w:rPr>
          <w:rStyle w:val="Heading1Char"/>
          <w:rFonts w:asciiTheme="majorBidi" w:hAnsiTheme="majorBidi" w:cstheme="majorBidi"/>
          <w:sz w:val="20"/>
          <w:szCs w:val="20"/>
        </w:rPr>
        <w:t xml:space="preserve"> </w:t>
      </w:r>
      <w:hyperlink r:id="rId74" w:history="1">
        <w:r w:rsidRPr="00E95301">
          <w:rPr>
            <w:rStyle w:val="Hyperlink"/>
            <w:rFonts w:asciiTheme="majorBidi" w:eastAsiaTheme="majorEastAsia" w:hAnsiTheme="majorBidi" w:cstheme="majorBidi"/>
            <w:color w:val="0000FF" w:themeColor="hyperlink"/>
            <w:szCs w:val="20"/>
          </w:rPr>
          <w:t>http://dx.doi.org/10.11646/zootaxa.3666.3.3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ab/>
      </w:r>
      <w:r w:rsidRPr="00E95301">
        <w:rPr>
          <w:rFonts w:asciiTheme="majorBidi" w:hAnsiTheme="majorBidi" w:cstheme="majorBidi"/>
          <w:szCs w:val="20"/>
          <w:lang w:val="en-GB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0.990)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  <w:shd w:val="clear" w:color="auto" w:fill="FFFFFF"/>
        </w:rPr>
        <w:t>Q3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eastAsiaTheme="minorHAnsi" w:hAnsiTheme="majorBidi" w:cstheme="majorBidi"/>
          <w:b/>
          <w:bCs/>
          <w:noProof/>
          <w:szCs w:val="20"/>
          <w:lang w:val="en-GB"/>
        </w:rPr>
        <w:t>Aldawood,</w:t>
      </w:r>
      <w:r w:rsidR="00E95301" w:rsidRPr="00E95301">
        <w:rPr>
          <w:rFonts w:asciiTheme="majorBidi" w:eastAsiaTheme="minorHAnsi" w:hAnsiTheme="majorBidi" w:cstheme="majorBidi"/>
          <w:b/>
          <w:bCs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b/>
          <w:bCs/>
          <w:noProof/>
          <w:szCs w:val="20"/>
          <w:lang w:val="en-GB"/>
        </w:rPr>
        <w:t>A.S.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Khawaja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Ghulam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Rasool,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Abdullah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Hamad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Alrukban,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Alan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Soffan,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Mureed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Husain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Fareed,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Koko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Dwi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Sutanto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and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Muhammad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Tufail,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2013.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Effects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Temperature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on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Development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Ephestia</w:t>
      </w:r>
      <w:r w:rsidR="00E95301"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cautella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(Walker)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(Pyralidae: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Lepidoptera):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A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Case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Study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for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its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Possible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Control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Under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Storage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Conditions.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Pakistan</w:t>
      </w:r>
      <w:r w:rsidR="00E95301"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Journal</w:t>
      </w:r>
      <w:r w:rsidR="00E95301"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of</w:t>
      </w:r>
      <w:r w:rsidR="00E95301"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noProof/>
          <w:szCs w:val="20"/>
          <w:lang w:val="en-GB"/>
        </w:rPr>
        <w:t>Zoology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45(6):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>1573-1578,</w:t>
      </w:r>
      <w:r w:rsidR="00E95301" w:rsidRPr="00E95301">
        <w:rPr>
          <w:rFonts w:asciiTheme="majorBidi" w:eastAsiaTheme="minorHAns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="006C02A8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="006C02A8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="006C02A8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Pr="00E95301">
        <w:rPr>
          <w:rFonts w:asciiTheme="majorBidi" w:eastAsiaTheme="minorHAnsi" w:hAnsiTheme="majorBidi" w:cstheme="majorBidi"/>
          <w:noProof/>
          <w:szCs w:val="20"/>
          <w:lang w:val="en-GB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0.574)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Q3</w:t>
      </w:r>
    </w:p>
    <w:p w:rsidR="006554AB" w:rsidRPr="00EF3FF1" w:rsidRDefault="006554AB" w:rsidP="006554AB">
      <w:pPr>
        <w:rPr>
          <w:rFonts w:asciiTheme="majorBidi" w:hAnsiTheme="majorBidi" w:cstheme="majorBidi"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Taylor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2012.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Tetramorium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1855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Revised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Key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PLoS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ONE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7(2):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e30811,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https://doi.org/10.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1371/journal.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pone.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0030811,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>2.776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75" w:history="1">
        <w:r w:rsidRPr="00E95301">
          <w:rPr>
            <w:rFonts w:asciiTheme="majorBidi" w:hAnsiTheme="majorBidi" w:cstheme="majorBidi"/>
            <w:szCs w:val="20"/>
          </w:rPr>
          <w:t>M.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R.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2012.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76" w:tooltip="Read Open-Access Article" w:history="1">
        <w:r w:rsidRPr="00E95301">
          <w:rPr>
            <w:rFonts w:asciiTheme="majorBidi" w:hAnsiTheme="majorBidi" w:cstheme="majorBidi"/>
            <w:szCs w:val="20"/>
          </w:rPr>
          <w:t>Ants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of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the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Genus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Solenopsis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Westwood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1840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(Hymenoptera: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Formicidae)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in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the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Arabian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bCs/>
            <w:szCs w:val="20"/>
          </w:rPr>
          <w:t>Peninsula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with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Description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of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New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Species,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Solenopsis</w:t>
        </w:r>
        <w:r w:rsidR="00E95301" w:rsidRPr="00E95301">
          <w:rPr>
            <w:rFonts w:asciiTheme="majorBidi" w:hAnsiTheme="majorBidi" w:cstheme="majorBidi"/>
            <w:i/>
            <w:iCs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elhawagryi</w:t>
        </w:r>
      </w:hyperlink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PLOS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ONE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7(11):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e49485,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https://doi.org/10.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1371/journal.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pone.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0049485,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color w:val="0A0A0A"/>
          <w:szCs w:val="20"/>
          <w:shd w:val="clear" w:color="auto" w:fill="FEFEFE"/>
        </w:rPr>
        <w:t>2.776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77" w:history="1">
        <w:r w:rsidRPr="00E95301">
          <w:rPr>
            <w:rFonts w:asciiTheme="majorBidi" w:hAnsiTheme="majorBidi" w:cstheme="majorBidi"/>
            <w:szCs w:val="20"/>
          </w:rPr>
          <w:t>M.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R.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78" w:history="1">
        <w:r w:rsidRPr="00E95301">
          <w:rPr>
            <w:rFonts w:asciiTheme="majorBidi" w:hAnsiTheme="majorBidi" w:cstheme="majorBidi"/>
            <w:szCs w:val="20"/>
          </w:rPr>
          <w:t>M.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S.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Elhawagry</w:t>
        </w:r>
      </w:hyperlink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2012.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79" w:history="1">
        <w:r w:rsidRPr="00E95301">
          <w:rPr>
            <w:rFonts w:asciiTheme="majorBidi" w:hAnsiTheme="majorBidi" w:cstheme="majorBidi"/>
            <w:szCs w:val="20"/>
          </w:rPr>
          <w:t>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new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ant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species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of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the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genus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i/>
            <w:iCs/>
            <w:szCs w:val="20"/>
          </w:rPr>
          <w:t>Tapinoma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(Hymenoptera,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Formicidae)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from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Saudi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Arabia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with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key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to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the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Arabian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species.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</w:hyperlink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212: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35–43,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https://doi.org/10.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3897/</w:t>
      </w:r>
      <w:proofErr w:type="spellStart"/>
      <w:r w:rsidRPr="00E95301">
        <w:rPr>
          <w:rStyle w:val="Hyperlink"/>
          <w:rFonts w:asciiTheme="majorBidi" w:hAnsiTheme="majorBidi" w:cstheme="majorBidi"/>
          <w:szCs w:val="20"/>
        </w:rPr>
        <w:t>zookeys</w:t>
      </w:r>
      <w:proofErr w:type="spellEnd"/>
      <w:r w:rsidRPr="00E95301">
        <w:rPr>
          <w:rStyle w:val="Hyperlink"/>
          <w:rFonts w:asciiTheme="majorBidi" w:hAnsiTheme="majorBidi" w:cstheme="majorBidi"/>
          <w:szCs w:val="20"/>
        </w:rPr>
        <w:t>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212.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3325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lastRenderedPageBreak/>
        <w:t>Sharaf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0" w:history="1">
        <w:r w:rsidRPr="00E95301">
          <w:rPr>
            <w:rFonts w:asciiTheme="majorBidi" w:hAnsiTheme="majorBidi" w:cstheme="majorBidi"/>
            <w:szCs w:val="20"/>
          </w:rPr>
          <w:t>M.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R.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1" w:history="1">
        <w:r w:rsidRPr="00E95301">
          <w:rPr>
            <w:rFonts w:asciiTheme="majorBidi" w:hAnsiTheme="majorBidi" w:cstheme="majorBidi"/>
            <w:szCs w:val="20"/>
          </w:rPr>
          <w:t>M.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S.</w:t>
        </w:r>
        <w:r w:rsidR="00E95301" w:rsidRPr="00E95301">
          <w:rPr>
            <w:rFonts w:asciiTheme="majorBidi" w:hAnsiTheme="majorBidi" w:cstheme="majorBidi"/>
            <w:szCs w:val="20"/>
          </w:rPr>
          <w:t xml:space="preserve"> </w:t>
        </w:r>
        <w:r w:rsidRPr="00E95301">
          <w:rPr>
            <w:rFonts w:asciiTheme="majorBidi" w:hAnsiTheme="majorBidi" w:cstheme="majorBidi"/>
            <w:szCs w:val="20"/>
          </w:rPr>
          <w:t>Elhawagry</w:t>
        </w:r>
      </w:hyperlink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2012.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record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subfamily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Aenictinae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228: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39–49,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https://doi.org/10.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3897/</w:t>
      </w:r>
      <w:proofErr w:type="spellStart"/>
      <w:r w:rsidRPr="00E95301">
        <w:rPr>
          <w:rStyle w:val="Hyperlink"/>
          <w:rFonts w:asciiTheme="majorBidi" w:hAnsiTheme="majorBidi" w:cstheme="majorBidi"/>
          <w:szCs w:val="20"/>
        </w:rPr>
        <w:t>zookeys</w:t>
      </w:r>
      <w:proofErr w:type="spellEnd"/>
      <w:r w:rsidRPr="00E95301">
        <w:rPr>
          <w:rStyle w:val="Hyperlink"/>
          <w:rFonts w:asciiTheme="majorBidi" w:hAnsiTheme="majorBidi" w:cstheme="majorBidi"/>
          <w:szCs w:val="20"/>
        </w:rPr>
        <w:t>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228.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3559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eastAsiaTheme="minorHAnsi" w:hAnsiTheme="majorBidi" w:cstheme="majorBidi"/>
          <w:b/>
          <w:bCs/>
          <w:szCs w:val="20"/>
        </w:rPr>
      </w:pPr>
      <w:proofErr w:type="spellStart"/>
      <w:r w:rsidRPr="00E95301">
        <w:rPr>
          <w:rFonts w:asciiTheme="majorBidi" w:eastAsiaTheme="minorHAnsi" w:hAnsiTheme="majorBidi" w:cstheme="majorBidi"/>
          <w:szCs w:val="20"/>
        </w:rPr>
        <w:t>Soffan</w:t>
      </w:r>
      <w:proofErr w:type="spellEnd"/>
      <w:r w:rsidRPr="00E95301">
        <w:rPr>
          <w:rFonts w:asciiTheme="majorBidi" w:eastAsiaTheme="minorHAnsi" w:hAnsiTheme="majorBidi" w:cstheme="majorBidi"/>
          <w:szCs w:val="20"/>
        </w:rPr>
        <w:t>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A.,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Aldryhim,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Y.N.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&amp;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Aldawood,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A.S.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2012.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Effects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of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Sex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Ratio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and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Pairing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Duration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on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the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Biological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Performance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of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Adult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Almond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Moth,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eastAsiaTheme="minorHAnsi" w:hAnsiTheme="majorBidi" w:cstheme="majorBidi"/>
          <w:i/>
          <w:iCs/>
          <w:szCs w:val="20"/>
        </w:rPr>
        <w:t>Ephestia</w:t>
      </w:r>
      <w:proofErr w:type="spellEnd"/>
      <w:r w:rsidR="00E95301" w:rsidRPr="00E95301">
        <w:rPr>
          <w:rFonts w:asciiTheme="majorBidi" w:eastAsiaTheme="minorHAns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eastAsiaTheme="minorHAnsi" w:hAnsiTheme="majorBidi" w:cstheme="majorBidi"/>
          <w:i/>
          <w:iCs/>
          <w:szCs w:val="20"/>
        </w:rPr>
        <w:t>cautella</w:t>
      </w:r>
      <w:proofErr w:type="spellEnd"/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(Walker)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(Lepidoptera: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eastAsiaTheme="minorHAnsi" w:hAnsiTheme="majorBidi" w:cstheme="majorBidi"/>
          <w:szCs w:val="20"/>
        </w:rPr>
        <w:t>Pyralidae</w:t>
      </w:r>
      <w:proofErr w:type="spellEnd"/>
      <w:r w:rsidRPr="00E95301">
        <w:rPr>
          <w:rFonts w:asciiTheme="majorBidi" w:eastAsiaTheme="minorHAnsi" w:hAnsiTheme="majorBidi" w:cstheme="majorBidi"/>
          <w:szCs w:val="20"/>
        </w:rPr>
        <w:t>).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eastAsiaTheme="minorHAns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eastAsiaTheme="minorHAns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Agriculture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and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Urban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Entomology,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28: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>25-33,</w:t>
      </w:r>
      <w:r w:rsidR="00E95301" w:rsidRPr="00E95301">
        <w:rPr>
          <w:rFonts w:asciiTheme="majorBidi" w:eastAsiaTheme="minorHAnsi" w:hAnsiTheme="majorBidi" w:cstheme="majorBidi"/>
          <w:szCs w:val="20"/>
        </w:rPr>
        <w:t xml:space="preserve"> </w:t>
      </w:r>
      <w:r w:rsidRPr="00E95301">
        <w:rPr>
          <w:rFonts w:asciiTheme="majorBidi" w:eastAsiaTheme="minorHAnsi" w:hAnsiTheme="majorBidi" w:cstheme="majorBidi"/>
          <w:szCs w:val="20"/>
        </w:rPr>
        <w:tab/>
      </w:r>
      <w:r w:rsidRPr="00E95301">
        <w:rPr>
          <w:rFonts w:asciiTheme="majorBidi" w:eastAsiaTheme="minorHAnsi" w:hAnsiTheme="majorBidi" w:cstheme="majorBidi"/>
          <w:szCs w:val="20"/>
        </w:rPr>
        <w:tab/>
      </w:r>
      <w:r w:rsidR="00E95301">
        <w:rPr>
          <w:rFonts w:asciiTheme="majorBidi" w:eastAsiaTheme="minorHAnsi" w:hAnsiTheme="majorBidi" w:cstheme="majorBidi"/>
          <w:szCs w:val="20"/>
        </w:rPr>
        <w:tab/>
      </w:r>
      <w:r w:rsidR="00E95301">
        <w:rPr>
          <w:rFonts w:asciiTheme="majorBidi" w:eastAsiaTheme="minorHAnsi" w:hAnsiTheme="majorBidi" w:cstheme="majorBidi"/>
          <w:szCs w:val="20"/>
        </w:rPr>
        <w:tab/>
      </w:r>
      <w:r w:rsidR="00DC5C20">
        <w:rPr>
          <w:rFonts w:asciiTheme="majorBidi" w:eastAsiaTheme="minorHAnsi" w:hAnsiTheme="majorBidi" w:cstheme="majorBidi"/>
          <w:szCs w:val="20"/>
        </w:rPr>
        <w:tab/>
      </w:r>
      <w:r w:rsidR="00DC5C20">
        <w:rPr>
          <w:rFonts w:asciiTheme="majorBidi" w:eastAsiaTheme="minorHAnsi" w:hAnsiTheme="majorBidi" w:cstheme="majorBidi"/>
          <w:szCs w:val="20"/>
        </w:rPr>
        <w:tab/>
      </w:r>
      <w:r w:rsidR="00DC5C20">
        <w:rPr>
          <w:rFonts w:asciiTheme="majorBidi" w:eastAsiaTheme="minorHAnsi" w:hAnsiTheme="majorBidi" w:cstheme="majorBidi"/>
          <w:szCs w:val="20"/>
        </w:rPr>
        <w:tab/>
      </w:r>
      <w:r w:rsidR="00DC5C20">
        <w:rPr>
          <w:rFonts w:asciiTheme="majorBidi" w:eastAsiaTheme="minorHAnsi" w:hAnsiTheme="majorBidi" w:cstheme="majorBidi"/>
          <w:szCs w:val="20"/>
        </w:rPr>
        <w:tab/>
      </w:r>
      <w:r w:rsidRPr="00E95301">
        <w:rPr>
          <w:rFonts w:eastAsiaTheme="minorHAnsi"/>
          <w:b/>
          <w:bCs/>
          <w:szCs w:val="20"/>
        </w:rPr>
        <w:t>(Impact</w:t>
      </w:r>
      <w:r w:rsidR="00E95301" w:rsidRPr="00E95301">
        <w:rPr>
          <w:rFonts w:eastAsiaTheme="minorHAnsi"/>
          <w:b/>
          <w:bCs/>
          <w:szCs w:val="20"/>
        </w:rPr>
        <w:t xml:space="preserve"> </w:t>
      </w:r>
      <w:r w:rsidRPr="00E95301">
        <w:rPr>
          <w:rFonts w:eastAsiaTheme="minorHAnsi"/>
          <w:b/>
          <w:bCs/>
          <w:szCs w:val="20"/>
        </w:rPr>
        <w:t>Factor:</w:t>
      </w:r>
      <w:r w:rsidR="00E95301" w:rsidRPr="00E95301">
        <w:rPr>
          <w:rFonts w:eastAsiaTheme="minorHAnsi"/>
          <w:b/>
          <w:bCs/>
          <w:szCs w:val="20"/>
        </w:rPr>
        <w:t xml:space="preserve"> </w:t>
      </w:r>
      <w:r w:rsidRPr="00E95301">
        <w:rPr>
          <w:rFonts w:eastAsiaTheme="minorHAnsi"/>
          <w:b/>
          <w:bCs/>
          <w:szCs w:val="20"/>
        </w:rPr>
        <w:t>0.2)</w:t>
      </w:r>
      <w:r w:rsidR="00E95301" w:rsidRPr="00E95301">
        <w:rPr>
          <w:rFonts w:eastAsiaTheme="minorHAnsi"/>
          <w:b/>
          <w:bCs/>
          <w:szCs w:val="20"/>
        </w:rPr>
        <w:t xml:space="preserve"> </w:t>
      </w:r>
      <w:r w:rsidRPr="00E95301">
        <w:rPr>
          <w:rFonts w:eastAsiaTheme="minorHAnsi"/>
          <w:b/>
          <w:bCs/>
          <w:szCs w:val="20"/>
        </w:rPr>
        <w:t>Q4</w:t>
      </w:r>
    </w:p>
    <w:p w:rsidR="006554AB" w:rsidRPr="00EF3FF1" w:rsidRDefault="006554AB" w:rsidP="006554AB">
      <w:pPr>
        <w:rPr>
          <w:rFonts w:asciiTheme="majorBidi" w:hAnsiTheme="majorBidi" w:cstheme="majorBidi"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2011</w:t>
      </w:r>
    </w:p>
    <w:p w:rsidR="006554AB" w:rsidRPr="00EF3FF1" w:rsidRDefault="00E95301" w:rsidP="006554AB">
      <w:pPr>
        <w:pStyle w:val="ListParagraph"/>
        <w:ind w:left="5760" w:firstLine="720"/>
        <w:rPr>
          <w:rFonts w:asciiTheme="majorBidi" w:hAnsiTheme="majorBidi" w:cstheme="majorBidi"/>
          <w:color w:val="0000FF"/>
          <w:u w:val="single"/>
        </w:rPr>
      </w:pPr>
      <w:r>
        <w:rPr>
          <w:rFonts w:asciiTheme="majorBidi" w:hAnsiTheme="majorBidi" w:cstheme="majorBidi"/>
          <w:b/>
          <w:shd w:val="clear" w:color="auto" w:fill="F5F5F5"/>
          <w:rtl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r w:rsidRPr="00E95301">
        <w:rPr>
          <w:rFonts w:asciiTheme="majorBidi" w:hAnsiTheme="majorBidi" w:cstheme="majorBidi"/>
          <w:szCs w:val="20"/>
        </w:rPr>
        <w:t>Mukhtar,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Rasool,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Parrella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Q.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Sheikh,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Pain,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Lopez-</w:t>
      </w:r>
      <w:proofErr w:type="spellStart"/>
      <w:r w:rsidRPr="00E95301">
        <w:rPr>
          <w:rFonts w:asciiTheme="majorBidi" w:hAnsiTheme="majorBidi" w:cstheme="majorBidi"/>
          <w:szCs w:val="20"/>
        </w:rPr>
        <w:t>Llorca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Y.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Aldryhim,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Mankin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Initiatives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Management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Weevil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Threats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Historical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Florida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Entomologist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94(4):733-736,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2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https://doi.org/10.1653/024.094.0401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1.052)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Rasool.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Rearing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Optimization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Weevil: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Rhynchophorus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ferrugineus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Curculionidae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Phoenix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dactylifera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Florida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Entomologist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94(4):756-760,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3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https://doi.org/10.1653/024.094.0404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="00E95301">
        <w:rPr>
          <w:rFonts w:asciiTheme="majorBidi" w:hAnsiTheme="majorBidi" w:cstheme="majorBidi"/>
          <w:b/>
          <w:szCs w:val="20"/>
        </w:rPr>
        <w:tab/>
      </w:r>
      <w:r w:rsidR="00E95301">
        <w:rPr>
          <w:rFonts w:asciiTheme="majorBidi" w:hAnsiTheme="majorBidi" w:cstheme="majorBidi"/>
          <w:b/>
          <w:szCs w:val="20"/>
        </w:rPr>
        <w:tab/>
      </w:r>
      <w:r w:rsidR="00E95301">
        <w:rPr>
          <w:rFonts w:asciiTheme="majorBidi" w:hAnsiTheme="majorBidi" w:cstheme="majorBidi"/>
          <w:b/>
          <w:szCs w:val="20"/>
        </w:rPr>
        <w:tab/>
      </w:r>
      <w:r w:rsidR="00E95301">
        <w:rPr>
          <w:rFonts w:asciiTheme="majorBidi" w:hAnsiTheme="majorBidi" w:cstheme="majorBidi"/>
          <w:b/>
          <w:szCs w:val="20"/>
        </w:rPr>
        <w:tab/>
      </w:r>
      <w:r w:rsidR="00E95301">
        <w:rPr>
          <w:rFonts w:asciiTheme="majorBidi" w:hAnsiTheme="majorBidi" w:cstheme="majorBidi"/>
          <w:b/>
          <w:szCs w:val="20"/>
        </w:rPr>
        <w:tab/>
      </w:r>
      <w:r w:rsidR="00DC5C20">
        <w:rPr>
          <w:rFonts w:asciiTheme="majorBidi" w:hAnsiTheme="majorBidi" w:cstheme="majorBidi"/>
          <w:b/>
          <w:szCs w:val="20"/>
        </w:rPr>
        <w:tab/>
      </w:r>
      <w:r w:rsidR="00DC5C20">
        <w:rPr>
          <w:rFonts w:asciiTheme="majorBidi" w:hAnsiTheme="majorBidi" w:cstheme="majorBidi"/>
          <w:b/>
          <w:szCs w:val="20"/>
        </w:rPr>
        <w:tab/>
      </w:r>
      <w:r w:rsidR="00DC5C20">
        <w:rPr>
          <w:rFonts w:asciiTheme="majorBidi" w:hAnsiTheme="majorBidi" w:cstheme="majorBidi"/>
          <w:b/>
          <w:szCs w:val="20"/>
        </w:rPr>
        <w:tab/>
      </w:r>
      <w:r w:rsidR="00DC5C20">
        <w:rPr>
          <w:rFonts w:asciiTheme="majorBidi" w:hAnsiTheme="majorBidi" w:cstheme="majorBidi"/>
          <w:b/>
          <w:szCs w:val="20"/>
        </w:rPr>
        <w:tab/>
      </w:r>
      <w:r w:rsidRPr="00E95301">
        <w:rPr>
          <w:rFonts w:asciiTheme="majorBidi" w:hAnsiTheme="majorBidi" w:cstheme="majorBidi"/>
          <w:b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1.052)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Q2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Taylor.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formicine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Plagiolepis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Mayr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two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Transactions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American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Entomological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Society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137(1+2):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203-215,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4" w:history="1">
        <w:r w:rsidRPr="00E95301">
          <w:rPr>
            <w:rStyle w:val="Hyperlink"/>
            <w:rFonts w:asciiTheme="majorBidi" w:eastAsiaTheme="majorEastAsia" w:hAnsiTheme="majorBidi" w:cstheme="majorBidi"/>
            <w:color w:val="0000FF" w:themeColor="hyperlink"/>
            <w:szCs w:val="20"/>
          </w:rPr>
          <w:t>https://doi.org/10.3157/061.137.0113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291)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b/>
          <w:bCs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occurrence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Solenopsis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Westwood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1840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kingdom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saudiensis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Annales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de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la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Société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Entomologique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de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France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47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(3-4):474-479,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5" w:history="1">
        <w:r w:rsidRPr="00E95301">
          <w:rPr>
            <w:rStyle w:val="Hyperlink"/>
            <w:rFonts w:asciiTheme="majorBidi" w:eastAsiaTheme="majorEastAsia" w:hAnsiTheme="majorBidi" w:cstheme="majorBidi"/>
            <w:color w:val="0000FF" w:themeColor="hyperlink"/>
            <w:szCs w:val="20"/>
          </w:rPr>
          <w:t>https://doi.org/10.1080/00379271.2011.10697738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0.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6)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Monomorium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dryhimi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monomorium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group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revised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key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group.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106: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47-54,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6" w:history="1">
        <w:r w:rsidRPr="00E95301">
          <w:rPr>
            <w:rStyle w:val="Hyperlink"/>
            <w:rFonts w:asciiTheme="majorBidi" w:eastAsiaTheme="majorEastAsia" w:hAnsiTheme="majorBidi" w:cstheme="majorBidi"/>
            <w:szCs w:val="20"/>
          </w:rPr>
          <w:t>https://doi.org/</w:t>
        </w:r>
        <w:r w:rsidRPr="00E95301">
          <w:rPr>
            <w:rStyle w:val="Hyperlink"/>
            <w:rFonts w:asciiTheme="majorBidi" w:hAnsiTheme="majorBidi" w:cstheme="majorBidi"/>
            <w:szCs w:val="20"/>
          </w:rPr>
          <w:t>10.</w:t>
        </w:r>
        <w:r w:rsidR="00E95301" w:rsidRPr="00E95301">
          <w:rPr>
            <w:rStyle w:val="Hyperlink"/>
            <w:rFonts w:asciiTheme="majorBidi" w:hAnsiTheme="majorBidi" w:cstheme="majorBidi"/>
            <w:szCs w:val="20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szCs w:val="20"/>
          </w:rPr>
          <w:t>3897/</w:t>
        </w:r>
        <w:proofErr w:type="spellStart"/>
        <w:r w:rsidRPr="00E95301">
          <w:rPr>
            <w:rStyle w:val="Hyperlink"/>
            <w:rFonts w:asciiTheme="majorBidi" w:hAnsiTheme="majorBidi" w:cstheme="majorBidi"/>
            <w:szCs w:val="20"/>
          </w:rPr>
          <w:t>ZooKeys</w:t>
        </w:r>
        <w:proofErr w:type="spellEnd"/>
        <w:r w:rsidRPr="00E95301">
          <w:rPr>
            <w:rStyle w:val="Hyperlink"/>
            <w:rFonts w:asciiTheme="majorBidi" w:hAnsiTheme="majorBidi" w:cstheme="majorBidi"/>
            <w:szCs w:val="20"/>
          </w:rPr>
          <w:t>.</w:t>
        </w:r>
        <w:r w:rsidR="00E95301" w:rsidRPr="00E95301">
          <w:rPr>
            <w:rStyle w:val="Hyperlink"/>
            <w:rFonts w:asciiTheme="majorBidi" w:hAnsiTheme="majorBidi" w:cstheme="majorBidi"/>
            <w:szCs w:val="20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szCs w:val="20"/>
          </w:rPr>
          <w:t>106.</w:t>
        </w:r>
        <w:r w:rsidR="00E95301" w:rsidRPr="00E95301">
          <w:rPr>
            <w:rStyle w:val="Hyperlink"/>
            <w:rFonts w:asciiTheme="majorBidi" w:hAnsiTheme="majorBidi" w:cstheme="majorBidi"/>
            <w:szCs w:val="20"/>
          </w:rPr>
          <w:t xml:space="preserve"> </w:t>
        </w:r>
        <w:r w:rsidRPr="00E95301">
          <w:rPr>
            <w:rStyle w:val="Hyperlink"/>
            <w:rFonts w:asciiTheme="majorBidi" w:hAnsiTheme="majorBidi" w:cstheme="majorBidi"/>
            <w:szCs w:val="20"/>
          </w:rPr>
          <w:t>1390</w:t>
        </w:r>
      </w:hyperlink>
      <w:r w:rsidRPr="00E95301">
        <w:rPr>
          <w:rFonts w:asciiTheme="majorBidi" w:hAnsiTheme="majorBidi" w:cstheme="majorBidi"/>
          <w:szCs w:val="20"/>
        </w:rPr>
        <w:t>,</w:t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  <w:r w:rsidR="00E95301" w:rsidRPr="00E95301">
        <w:rPr>
          <w:rFonts w:asciiTheme="majorBidi" w:hAnsiTheme="majorBidi" w:cstheme="majorBidi"/>
          <w:b/>
          <w:szCs w:val="20"/>
          <w:shd w:val="clear" w:color="auto" w:fill="F5F5F5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Collingwood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Technomyrmex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montaseri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T.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gibbosus</w:t>
      </w:r>
      <w:proofErr w:type="spellEnd"/>
      <w:r w:rsidRPr="00E95301">
        <w:rPr>
          <w:rFonts w:asciiTheme="majorBidi" w:hAnsiTheme="majorBidi" w:cstheme="majorBidi"/>
          <w:szCs w:val="20"/>
        </w:rPr>
        <w:t>-group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Oman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108:11-19,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eastAsiaTheme="majorEastAsia" w:hAnsiTheme="majorBidi" w:cstheme="majorBidi"/>
          <w:szCs w:val="20"/>
        </w:rPr>
        <w:t>https://doi.org/</w:t>
      </w:r>
      <w:r w:rsidRPr="00E95301">
        <w:rPr>
          <w:rStyle w:val="Hyperlink"/>
          <w:rFonts w:asciiTheme="majorBidi" w:hAnsiTheme="majorBidi" w:cstheme="majorBidi"/>
          <w:szCs w:val="20"/>
        </w:rPr>
        <w:t>10.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3897/</w:t>
      </w:r>
      <w:proofErr w:type="spellStart"/>
      <w:r w:rsidRPr="00E95301">
        <w:rPr>
          <w:rStyle w:val="Hyperlink"/>
          <w:rFonts w:asciiTheme="majorBidi" w:hAnsiTheme="majorBidi" w:cstheme="majorBidi"/>
          <w:szCs w:val="20"/>
        </w:rPr>
        <w:t>zookeys</w:t>
      </w:r>
      <w:proofErr w:type="spellEnd"/>
      <w:r w:rsidRPr="00E95301">
        <w:rPr>
          <w:rStyle w:val="Hyperlink"/>
          <w:rFonts w:asciiTheme="majorBidi" w:hAnsiTheme="majorBidi" w:cstheme="majorBidi"/>
          <w:szCs w:val="20"/>
        </w:rPr>
        <w:t>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108.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930,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Style w:val="Hyperlink"/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  <w:r w:rsidR="00E95301" w:rsidRPr="00E95301">
        <w:rPr>
          <w:rFonts w:asciiTheme="majorBidi" w:hAnsiTheme="majorBidi" w:cstheme="majorBidi"/>
          <w:b/>
          <w:szCs w:val="20"/>
          <w:shd w:val="clear" w:color="auto" w:fill="F5F5F5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Taylor.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First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record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Myrmicine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genus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Carebara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Westwood,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1840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r w:rsidRPr="00E95301">
        <w:rPr>
          <w:rFonts w:asciiTheme="majorBidi" w:hAnsiTheme="majorBidi" w:cstheme="majorBidi"/>
          <w:bCs/>
          <w:szCs w:val="20"/>
        </w:rPr>
        <w:t>Hymenoptera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description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C.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abuhurayri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ZooKeys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92: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61-69,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eastAsiaTheme="majorEastAsia" w:hAnsiTheme="majorBidi" w:cstheme="majorBidi"/>
          <w:szCs w:val="20"/>
        </w:rPr>
        <w:t>https://doi.org/</w:t>
      </w:r>
      <w:r w:rsidRPr="00E95301">
        <w:rPr>
          <w:rStyle w:val="Hyperlink"/>
          <w:rFonts w:asciiTheme="majorBidi" w:hAnsiTheme="majorBidi" w:cstheme="majorBidi"/>
          <w:szCs w:val="20"/>
        </w:rPr>
        <w:t>10.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>3897/zookeys.92.770,</w:t>
      </w:r>
      <w:r w:rsidR="00E95301" w:rsidRPr="00E95301">
        <w:rPr>
          <w:rStyle w:val="Hyperlink"/>
          <w:rFonts w:asciiTheme="majorBidi" w:hAnsiTheme="majorBidi" w:cstheme="majorBidi"/>
          <w:szCs w:val="20"/>
        </w:rPr>
        <w:t xml:space="preserve"> </w:t>
      </w:r>
      <w:r w:rsidRPr="00E95301">
        <w:rPr>
          <w:rStyle w:val="Hyperlink"/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1.079)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  <w:r w:rsidR="00E95301" w:rsidRPr="00E95301">
        <w:rPr>
          <w:rFonts w:asciiTheme="majorBidi" w:hAnsiTheme="majorBidi" w:cstheme="majorBidi"/>
          <w:b/>
          <w:szCs w:val="20"/>
          <w:shd w:val="clear" w:color="auto" w:fill="F5F5F5"/>
        </w:rPr>
        <w:t xml:space="preserve"> </w:t>
      </w:r>
    </w:p>
    <w:p w:rsidR="006554AB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contextualSpacing w:val="0"/>
        <w:jc w:val="both"/>
        <w:rPr>
          <w:rFonts w:asciiTheme="majorBidi" w:hAnsiTheme="majorBidi" w:cstheme="majorBidi"/>
          <w:b/>
          <w:bCs/>
          <w:color w:val="FF0000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Schawaller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tribe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Cossyphodini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Tenebrionidae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Peninsula,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notes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biology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ecology.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Annales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Zoologici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61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(3):439-444.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1.136)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F3FF1" w:rsidRDefault="006554AB" w:rsidP="006554AB">
      <w:pPr>
        <w:spacing w:before="240" w:after="24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2005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b/>
          <w:bCs/>
          <w:szCs w:val="20"/>
        </w:rPr>
      </w:pPr>
      <w:r w:rsidRPr="00E95301">
        <w:rPr>
          <w:rFonts w:asciiTheme="majorBidi" w:hAnsiTheme="majorBidi" w:cstheme="majorBidi"/>
          <w:szCs w:val="20"/>
        </w:rPr>
        <w:t>Al-Suhaibani,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2005.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Relative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abundance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greenhouse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leafhopper,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Empoasca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decipiens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Paoli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Homoptera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Cicadellidae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alfalfa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fields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Saudi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</w:t>
      </w:r>
      <w:r w:rsidR="00DC5C20">
        <w:rPr>
          <w:rFonts w:asciiTheme="majorBidi" w:hAnsiTheme="majorBidi" w:cstheme="majorBidi"/>
          <w:i/>
          <w:iCs/>
          <w:szCs w:val="20"/>
        </w:rPr>
        <w:t>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Biological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</w:t>
      </w:r>
      <w:r w:rsidR="00DC5C20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12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(1):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33-37,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(Impact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2.82)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Q1</w:t>
      </w:r>
    </w:p>
    <w:p w:rsidR="006554AB" w:rsidRPr="00EF3FF1" w:rsidRDefault="006554AB" w:rsidP="006554AB">
      <w:pPr>
        <w:spacing w:before="240" w:after="24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1996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jc w:val="both"/>
        <w:rPr>
          <w:rFonts w:asciiTheme="majorBidi" w:hAnsiTheme="majorBidi" w:cstheme="majorBidi"/>
          <w:color w:val="777777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Radcliffe,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Backus,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Koukkari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1996.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Probing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Behavior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Potato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Leafhopper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Homoptera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Cicadellidae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Alfalfa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Influenced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Plant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Water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Deficit.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Economic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Entom</w:t>
      </w:r>
      <w:r w:rsidRPr="00E95301">
        <w:rPr>
          <w:rFonts w:asciiTheme="majorBidi" w:hAnsiTheme="majorBidi" w:cstheme="majorBidi"/>
          <w:szCs w:val="20"/>
        </w:rPr>
        <w:t>ology,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89: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898-905,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7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https://doi.org/10.1093/jee/89.4.898</w:t>
        </w:r>
      </w:hyperlink>
      <w:r w:rsidRPr="00E95301">
        <w:rPr>
          <w:rFonts w:asciiTheme="majorBidi" w:hAnsiTheme="majorBidi" w:cstheme="majorBidi"/>
          <w:color w:val="777777"/>
          <w:szCs w:val="20"/>
        </w:rPr>
        <w:t>,</w:t>
      </w:r>
      <w:r w:rsidRPr="00E95301">
        <w:rPr>
          <w:rFonts w:asciiTheme="majorBidi" w:hAnsiTheme="majorBidi" w:cstheme="majorBidi"/>
          <w:color w:val="777777"/>
          <w:szCs w:val="20"/>
        </w:rPr>
        <w:tab/>
      </w:r>
      <w:r w:rsidRPr="00E95301">
        <w:rPr>
          <w:rFonts w:asciiTheme="majorBidi" w:hAnsiTheme="majorBidi" w:cstheme="majorBidi"/>
          <w:color w:val="777777"/>
          <w:szCs w:val="20"/>
        </w:rPr>
        <w:tab/>
      </w:r>
      <w:r w:rsidR="00DC5C20">
        <w:rPr>
          <w:rFonts w:asciiTheme="majorBidi" w:hAnsiTheme="majorBidi" w:cstheme="majorBidi"/>
          <w:color w:val="777777"/>
          <w:szCs w:val="20"/>
        </w:rPr>
        <w:tab/>
      </w:r>
      <w:r w:rsidR="00DC5C20">
        <w:rPr>
          <w:rFonts w:asciiTheme="majorBidi" w:hAnsiTheme="majorBidi" w:cstheme="majorBidi"/>
          <w:color w:val="777777"/>
          <w:szCs w:val="20"/>
        </w:rPr>
        <w:tab/>
      </w:r>
      <w:r w:rsidR="00DC5C20">
        <w:rPr>
          <w:rFonts w:asciiTheme="majorBidi" w:hAnsiTheme="majorBidi" w:cstheme="majorBidi"/>
          <w:color w:val="777777"/>
          <w:szCs w:val="20"/>
        </w:rPr>
        <w:tab/>
      </w:r>
      <w:r w:rsidR="00DC5C20">
        <w:rPr>
          <w:rFonts w:asciiTheme="majorBidi" w:hAnsiTheme="majorBidi" w:cstheme="majorBidi"/>
          <w:color w:val="777777"/>
          <w:szCs w:val="20"/>
        </w:rPr>
        <w:tab/>
      </w:r>
      <w:r w:rsidR="00DC5C20">
        <w:rPr>
          <w:rFonts w:asciiTheme="majorBidi" w:hAnsiTheme="majorBidi" w:cstheme="majorBidi"/>
          <w:color w:val="777777"/>
          <w:szCs w:val="20"/>
        </w:rPr>
        <w:tab/>
      </w:r>
      <w:r w:rsidR="00DC5C20">
        <w:rPr>
          <w:rFonts w:asciiTheme="majorBidi" w:hAnsiTheme="majorBidi" w:cstheme="majorBidi"/>
          <w:color w:val="777777"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  <w:szCs w:val="20"/>
          <w:shd w:val="clear" w:color="auto" w:fill="FFFFFF"/>
          <w:lang w:val="fr-FR"/>
        </w:rPr>
        <w:t>1.779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F3FF1" w:rsidRDefault="006554AB" w:rsidP="006554AB">
      <w:pPr>
        <w:spacing w:before="240" w:after="24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1991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shd w:val="clear" w:color="auto" w:fill="FFFFFF"/>
        <w:autoSpaceDE/>
        <w:autoSpaceDN/>
        <w:bidi w:val="0"/>
        <w:jc w:val="both"/>
        <w:rPr>
          <w:rFonts w:asciiTheme="majorBidi" w:hAnsiTheme="majorBidi" w:cstheme="majorBidi"/>
          <w:color w:val="0000FF"/>
          <w:szCs w:val="20"/>
          <w:u w:val="single"/>
        </w:rPr>
      </w:pPr>
      <w:r w:rsidRPr="00E95301">
        <w:rPr>
          <w:rFonts w:asciiTheme="majorBidi" w:hAnsiTheme="majorBidi" w:cstheme="majorBidi"/>
          <w:szCs w:val="20"/>
        </w:rPr>
        <w:lastRenderedPageBreak/>
        <w:t>Aldryhim,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Y.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Mills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III,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1991.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Ecological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distribution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seasonality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darkling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beetles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Tenebrionidae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central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region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Arid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Environments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23: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415-422,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hyperlink r:id="rId88" w:tgtFrame="_blank" w:tooltip="Persistent link using digital object identifier" w:history="1">
        <w:r w:rsidRPr="00E95301">
          <w:rPr>
            <w:rStyle w:val="Hyperlink"/>
            <w:rFonts w:asciiTheme="majorBidi" w:hAnsiTheme="majorBidi" w:cstheme="majorBidi"/>
            <w:szCs w:val="20"/>
          </w:rPr>
          <w:t>https://doi.org/10.1016/S0140-1963(18)30614-1</w:t>
        </w:r>
      </w:hyperlink>
      <w:r w:rsidRPr="00E95301">
        <w:rPr>
          <w:rStyle w:val="Hyperlink"/>
          <w:rFonts w:asciiTheme="majorBidi" w:hAnsiTheme="majorBidi" w:cstheme="majorBidi"/>
          <w:szCs w:val="20"/>
        </w:rPr>
        <w:t>,</w:t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="00DC5C20">
        <w:rPr>
          <w:rFonts w:asciiTheme="majorBidi" w:hAnsiTheme="majorBidi" w:cstheme="majorBidi"/>
          <w:b/>
          <w:bCs/>
          <w:szCs w:val="20"/>
        </w:rPr>
        <w:tab/>
      </w:r>
      <w:r w:rsidRPr="00E95301">
        <w:rPr>
          <w:rFonts w:asciiTheme="majorBidi" w:hAnsiTheme="majorBidi" w:cstheme="majorBidi"/>
          <w:b/>
          <w:bCs/>
          <w:szCs w:val="20"/>
        </w:rPr>
        <w:tab/>
        <w:t>(</w:t>
      </w:r>
      <w:r w:rsidRPr="00E95301">
        <w:rPr>
          <w:rFonts w:asciiTheme="majorBidi" w:hAnsiTheme="majorBidi" w:cstheme="majorBidi"/>
          <w:b/>
          <w:szCs w:val="20"/>
        </w:rPr>
        <w:t>Impact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factor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iCs/>
          <w:szCs w:val="20"/>
          <w:shd w:val="clear" w:color="auto" w:fill="FFFFFF"/>
          <w:lang w:val="fr-FR"/>
        </w:rPr>
        <w:t>1.825</w:t>
      </w:r>
      <w:r w:rsidRPr="00E95301">
        <w:rPr>
          <w:rFonts w:asciiTheme="majorBidi" w:hAnsiTheme="majorBidi" w:cstheme="majorBidi"/>
          <w:b/>
          <w:bCs/>
          <w:szCs w:val="20"/>
        </w:rPr>
        <w:t>)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Q2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Non-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EF3FF1">
        <w:rPr>
          <w:rFonts w:asciiTheme="majorBidi" w:hAnsiTheme="majorBidi" w:cstheme="majorBidi"/>
          <w:b/>
          <w:bCs/>
          <w:color w:val="FF0000"/>
        </w:rPr>
        <w:t>ISI</w:t>
      </w:r>
      <w:r w:rsidR="00E95301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EF3FF1">
        <w:rPr>
          <w:rFonts w:asciiTheme="majorBidi" w:hAnsiTheme="majorBidi" w:cstheme="majorBidi"/>
          <w:b/>
          <w:bCs/>
          <w:color w:val="FF0000"/>
        </w:rPr>
        <w:t>Journals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2018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jc w:val="both"/>
        <w:rPr>
          <w:rFonts w:asciiTheme="majorBidi" w:hAnsiTheme="majorBidi" w:cstheme="majorBidi"/>
          <w:b/>
          <w:bCs/>
          <w:color w:val="FF0000"/>
          <w:szCs w:val="20"/>
        </w:rPr>
      </w:pPr>
      <w:proofErr w:type="spellStart"/>
      <w:r w:rsidRPr="00E95301">
        <w:rPr>
          <w:rFonts w:asciiTheme="majorBidi" w:hAnsiTheme="majorBidi" w:cstheme="majorBidi"/>
          <w:bCs/>
          <w:szCs w:val="20"/>
        </w:rPr>
        <w:t>Sukirno</w:t>
      </w:r>
      <w:proofErr w:type="spellEnd"/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S.,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Tufail,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M.,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Rasool,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K.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G.,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and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A.</w:t>
      </w:r>
      <w:r w:rsidR="00E95301" w:rsidRPr="00E95301">
        <w:rPr>
          <w:rFonts w:asciiTheme="majorBidi" w:hAnsiTheme="majorBidi" w:cstheme="majorBidi"/>
          <w:b/>
          <w:szCs w:val="20"/>
        </w:rPr>
        <w:t xml:space="preserve"> </w:t>
      </w:r>
      <w:r w:rsidRPr="00E95301">
        <w:rPr>
          <w:rFonts w:asciiTheme="majorBidi" w:hAnsiTheme="majorBidi" w:cstheme="majorBidi"/>
          <w:b/>
          <w:szCs w:val="20"/>
        </w:rPr>
        <w:t>S.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2018.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Palm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weevil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diversity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in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Indonesia: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Description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phenotypic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variability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in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Asiatic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palm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weevil,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</w:rPr>
        <w:t>Rhynchophorus</w:t>
      </w:r>
      <w:proofErr w:type="spellEnd"/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i/>
          <w:iCs/>
          <w:szCs w:val="20"/>
        </w:rPr>
        <w:t>vulneratus</w:t>
      </w:r>
      <w:proofErr w:type="spellEnd"/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: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Cs/>
          <w:szCs w:val="20"/>
        </w:rPr>
        <w:t>Curculionidae</w:t>
      </w:r>
      <w:proofErr w:type="spellEnd"/>
      <w:r w:rsidRPr="00E95301">
        <w:rPr>
          <w:rFonts w:asciiTheme="majorBidi" w:hAnsiTheme="majorBidi" w:cstheme="majorBidi"/>
          <w:bCs/>
          <w:szCs w:val="20"/>
        </w:rPr>
        <w:t>).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the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Entomological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Research</w:t>
      </w:r>
      <w:r w:rsidR="00E95301" w:rsidRPr="00E95301">
        <w:rPr>
          <w:rFonts w:asciiTheme="majorBidi" w:hAnsiTheme="majorBidi" w:cstheme="majorBidi"/>
          <w:bCs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i/>
          <w:iCs/>
          <w:szCs w:val="20"/>
        </w:rPr>
        <w:t>Society</w:t>
      </w:r>
      <w:r w:rsidRPr="00E95301">
        <w:rPr>
          <w:rFonts w:asciiTheme="majorBidi" w:hAnsiTheme="majorBidi" w:cstheme="majorBidi"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20(3):</w:t>
      </w:r>
      <w:r w:rsidR="00E95301" w:rsidRPr="00E95301">
        <w:rPr>
          <w:rFonts w:asciiTheme="majorBidi" w:hAnsiTheme="majorBidi" w:cstheme="majorBidi"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01-22.</w:t>
      </w:r>
    </w:p>
    <w:p w:rsidR="006554AB" w:rsidRPr="00EF3FF1" w:rsidRDefault="006554AB" w:rsidP="006554AB">
      <w:pPr>
        <w:spacing w:before="120" w:after="120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2016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jc w:val="both"/>
        <w:rPr>
          <w:rFonts w:asciiTheme="majorBidi" w:hAnsiTheme="majorBidi" w:cstheme="majorBidi"/>
          <w:b/>
          <w:bCs/>
          <w:color w:val="FF0000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Mossadegh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Stary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Mohammadi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amoli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Torfi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Abolfarsi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Bahrami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Mohseni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Shahini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Seifollahi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Soheilyfar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Ravan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Alaghemand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Aphid-ant-parasitoid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host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plant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associations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drylands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Khuzestan,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Iran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Hemiptera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Aphidae</w:t>
      </w:r>
      <w:proofErr w:type="spellEnd"/>
      <w:r w:rsidRPr="00E95301">
        <w:rPr>
          <w:rFonts w:asciiTheme="majorBidi" w:hAnsiTheme="majorBidi" w:cstheme="majorBidi"/>
          <w:szCs w:val="20"/>
        </w:rPr>
        <w:t>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Braconidae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Aphidiinae</w:t>
      </w:r>
      <w:proofErr w:type="spellEnd"/>
      <w:r w:rsidRPr="00E95301">
        <w:rPr>
          <w:rFonts w:asciiTheme="majorBidi" w:hAnsiTheme="majorBidi" w:cstheme="majorBidi"/>
          <w:szCs w:val="20"/>
        </w:rPr>
        <w:t>).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Entomologist’s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Monthly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Magazine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152:289–294.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color w:val="FF0000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Ghahari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b/>
          <w:bCs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b/>
          <w:bCs/>
          <w:szCs w:val="20"/>
        </w:rPr>
        <w:t>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M.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R.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Collingwood,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Aldawood,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contribution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study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fauna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Eastern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Iran.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Style w:val="Emphasis"/>
          <w:rFonts w:asciiTheme="majorBidi" w:hAnsiTheme="majorBidi" w:cstheme="majorBidi"/>
          <w:szCs w:val="20"/>
        </w:rPr>
        <w:t>Beiträge</w:t>
      </w:r>
      <w:proofErr w:type="spellEnd"/>
      <w:r w:rsidR="00E95301" w:rsidRPr="00E95301">
        <w:rPr>
          <w:rStyle w:val="Emphasis"/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Style w:val="Emphasis"/>
          <w:rFonts w:asciiTheme="majorBidi" w:hAnsiTheme="majorBidi" w:cstheme="majorBidi"/>
          <w:szCs w:val="20"/>
        </w:rPr>
        <w:t>zur</w:t>
      </w:r>
      <w:proofErr w:type="spellEnd"/>
      <w:r w:rsidR="00E95301" w:rsidRPr="00E95301">
        <w:rPr>
          <w:rStyle w:val="Emphasis"/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Style w:val="Emphasis"/>
          <w:rFonts w:asciiTheme="majorBidi" w:hAnsiTheme="majorBidi" w:cstheme="majorBidi"/>
          <w:szCs w:val="20"/>
        </w:rPr>
        <w:t>Entomologie</w:t>
      </w:r>
      <w:proofErr w:type="spellEnd"/>
      <w:r w:rsidRPr="00E95301">
        <w:rPr>
          <w:rStyle w:val="Emphasis"/>
          <w:rFonts w:asciiTheme="majorBidi" w:hAnsiTheme="majorBidi" w:cstheme="majorBidi"/>
          <w:szCs w:val="20"/>
        </w:rPr>
        <w:t>,</w:t>
      </w:r>
      <w:r w:rsidR="00E95301" w:rsidRPr="00E95301">
        <w:rPr>
          <w:rStyle w:val="Emphasis"/>
          <w:rFonts w:asciiTheme="majorBidi" w:hAnsiTheme="majorBidi" w:cstheme="majorBidi"/>
          <w:szCs w:val="20"/>
        </w:rPr>
        <w:t xml:space="preserve"> </w:t>
      </w:r>
      <w:r w:rsidRPr="00E95301">
        <w:rPr>
          <w:rStyle w:val="Emphasis"/>
          <w:rFonts w:asciiTheme="majorBidi" w:hAnsiTheme="majorBidi" w:cstheme="majorBidi"/>
          <w:szCs w:val="20"/>
        </w:rPr>
        <w:t>62</w:t>
      </w:r>
      <w:r w:rsidR="00E95301" w:rsidRPr="00E95301">
        <w:rPr>
          <w:rStyle w:val="Emphasis"/>
          <w:rFonts w:asciiTheme="majorBidi" w:hAnsiTheme="majorBidi" w:cstheme="majorBidi"/>
          <w:szCs w:val="20"/>
        </w:rPr>
        <w:t xml:space="preserve"> </w:t>
      </w:r>
      <w:r w:rsidRPr="00E95301">
        <w:rPr>
          <w:rStyle w:val="Emphasis"/>
          <w:rFonts w:asciiTheme="majorBidi" w:hAnsiTheme="majorBidi" w:cstheme="majorBidi"/>
          <w:szCs w:val="20"/>
        </w:rPr>
        <w:t>(2):341</w:t>
      </w:r>
      <w:r w:rsidRPr="00E95301">
        <w:rPr>
          <w:rFonts w:asciiTheme="majorBidi" w:hAnsiTheme="majorBidi" w:cstheme="majorBidi"/>
          <w:szCs w:val="20"/>
        </w:rPr>
        <w:t>–359</w:t>
      </w:r>
      <w:r w:rsidRPr="00E95301">
        <w:rPr>
          <w:rStyle w:val="Emphasis"/>
          <w:rFonts w:asciiTheme="majorBidi" w:hAnsiTheme="majorBidi" w:cstheme="majorBidi"/>
          <w:szCs w:val="20"/>
        </w:rPr>
        <w:t>.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Sagan,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Tuwariqi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Muteri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Rasool,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2013.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Weevil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chemical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treatments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results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extensive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experimentation.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473-477.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Palm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Mediterranean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Conference,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January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16-18,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Nice,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France.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i/>
          <w:iCs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2013.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Comparative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study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Cucurbit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fly: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Dacus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ciliatus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Loew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Diptera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Tephritidae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infestation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Zucchini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squash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r w:rsidRPr="00E95301">
        <w:rPr>
          <w:rFonts w:asciiTheme="majorBidi" w:hAnsiTheme="majorBidi" w:cstheme="majorBidi"/>
          <w:i/>
          <w:iCs/>
          <w:szCs w:val="20"/>
        </w:rPr>
        <w:t>Cucurbita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pepo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L.)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Huraimila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Dirab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region,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Egyptian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Academic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Biological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6(2):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91-96.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Egypt.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Aldawood,</w:t>
      </w:r>
      <w:r w:rsidR="00E95301"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A.S.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2013.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Intensity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Cucurbit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fly: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Dacus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ciliatus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Loew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(Diptera: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Tephritidae)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infestation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Zucchini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squash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Cucurbita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pepo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L.)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in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Riyadh,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Saudi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Arabia.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International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Journal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Agriculture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and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Applied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Science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.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b/>
          <w:bCs/>
          <w:noProof/>
          <w:szCs w:val="20"/>
          <w:lang w:val="en-GB"/>
        </w:rPr>
      </w:pP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Aldawood,</w:t>
      </w:r>
      <w:r w:rsidR="00E95301"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A.S.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2013.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Cs/>
          <w:szCs w:val="20"/>
        </w:rPr>
        <w:t>Effect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covering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Dates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fruit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bunches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Ephestia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cautella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(Walker)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(Lepidoptera: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Pyralidae)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infestation: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population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dynamics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studies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in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field.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International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Journal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Agriculture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and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Applied</w:t>
      </w:r>
      <w:r w:rsidR="00E95301"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noProof/>
          <w:szCs w:val="20"/>
          <w:lang w:val="en-GB"/>
        </w:rPr>
        <w:t>Science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,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5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noProof/>
          <w:szCs w:val="20"/>
          <w:lang w:val="en-GB"/>
        </w:rPr>
        <w:t>(1):98-100.</w:t>
      </w:r>
      <w:r w:rsidR="00E95301" w:rsidRPr="00E95301">
        <w:rPr>
          <w:rFonts w:asciiTheme="majorBidi" w:hAnsiTheme="majorBidi" w:cstheme="majorBidi"/>
          <w:noProof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b/>
          <w:bCs/>
          <w:noProof/>
          <w:szCs w:val="20"/>
          <w:lang w:val="en-GB"/>
        </w:rPr>
        <w:t>Pakistan.</w:t>
      </w:r>
    </w:p>
    <w:p w:rsidR="006554AB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120" w:after="120"/>
        <w:contextualSpacing w:val="0"/>
        <w:jc w:val="both"/>
        <w:rPr>
          <w:rFonts w:asciiTheme="majorBidi" w:hAnsiTheme="majorBidi" w:cstheme="majorBidi"/>
          <w:i/>
          <w:iCs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Assing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V.;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Schülke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Style w:val="SC1660"/>
          <w:rFonts w:asciiTheme="majorBidi" w:hAnsiTheme="majorBidi" w:cstheme="majorBidi"/>
          <w:sz w:val="20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&amp;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2013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On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the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lang w:val="en-GB"/>
        </w:rPr>
        <w:t>Staphylinidae</w:t>
      </w:r>
      <w:proofErr w:type="spellEnd"/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Saudi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Arabia,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with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descriptions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of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two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new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species</w:t>
      </w:r>
      <w:r w:rsidR="00E95301" w:rsidRPr="00E95301">
        <w:rPr>
          <w:rStyle w:val="Titel2Zchn"/>
          <w:rFonts w:asciiTheme="majorBidi" w:hAnsiTheme="majorBidi" w:cstheme="majorBidi"/>
          <w:bCs/>
          <w:sz w:val="20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szCs w:val="20"/>
          <w:lang w:val="en-GB"/>
        </w:rPr>
        <w:t>(</w:t>
      </w:r>
      <w:proofErr w:type="spellStart"/>
      <w:r w:rsidRPr="00E95301">
        <w:rPr>
          <w:rFonts w:asciiTheme="majorBidi" w:hAnsiTheme="majorBidi" w:cstheme="majorBidi"/>
          <w:szCs w:val="20"/>
          <w:lang w:val="en-GB"/>
        </w:rPr>
        <w:t>Insecta</w:t>
      </w:r>
      <w:proofErr w:type="spellEnd"/>
      <w:r w:rsidRPr="00E95301">
        <w:rPr>
          <w:rFonts w:asciiTheme="majorBidi" w:hAnsiTheme="majorBidi" w:cstheme="majorBidi"/>
          <w:szCs w:val="20"/>
          <w:lang w:val="en-GB"/>
        </w:rPr>
        <w:t>: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  <w:lang w:val="en-GB"/>
        </w:rPr>
        <w:t>Coleoptera</w:t>
      </w:r>
      <w:proofErr w:type="spellEnd"/>
      <w:r w:rsidRPr="00E95301">
        <w:rPr>
          <w:rFonts w:asciiTheme="majorBidi" w:hAnsiTheme="majorBidi" w:cstheme="majorBidi"/>
          <w:szCs w:val="20"/>
          <w:lang w:val="en-GB"/>
        </w:rPr>
        <w:t>).</w:t>
      </w:r>
      <w:r w:rsidR="00E95301" w:rsidRPr="00E95301">
        <w:rPr>
          <w:rFonts w:asciiTheme="majorBidi" w:hAnsiTheme="majorBidi" w:cstheme="majorBidi"/>
          <w:szCs w:val="20"/>
          <w:lang w:val="en-GB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  <w:lang w:val="en-GB"/>
        </w:rPr>
        <w:t>Linzer</w:t>
      </w:r>
      <w:r w:rsidR="00E95301" w:rsidRPr="00E95301">
        <w:rPr>
          <w:rFonts w:asciiTheme="majorBidi" w:hAnsiTheme="majorBidi" w:cstheme="majorBidi"/>
          <w:i/>
          <w:iCs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lang w:val="en-GB"/>
        </w:rPr>
        <w:t>Biologische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  <w:lang w:val="en-GB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  <w:lang w:val="en-GB"/>
        </w:rPr>
        <w:t>Beitraege</w:t>
      </w:r>
      <w:proofErr w:type="spellEnd"/>
      <w:r w:rsidR="00E95301" w:rsidRPr="00E95301">
        <w:rPr>
          <w:rFonts w:asciiTheme="majorBidi" w:hAnsiTheme="majorBidi" w:cstheme="majorBidi"/>
          <w:spacing w:val="-3"/>
          <w:szCs w:val="20"/>
        </w:rPr>
        <w:t xml:space="preserve"> </w:t>
      </w:r>
      <w:r w:rsidRPr="00E95301">
        <w:rPr>
          <w:rFonts w:asciiTheme="majorBidi" w:hAnsiTheme="majorBidi" w:cstheme="majorBidi"/>
          <w:spacing w:val="-3"/>
          <w:szCs w:val="20"/>
        </w:rPr>
        <w:t>45(1):141-154.</w:t>
      </w:r>
      <w:r w:rsidR="00E95301" w:rsidRPr="00E95301">
        <w:rPr>
          <w:rFonts w:asciiTheme="majorBidi" w:hAnsiTheme="majorBidi" w:cstheme="majorBidi"/>
          <w:spacing w:val="-3"/>
          <w:szCs w:val="20"/>
        </w:rPr>
        <w:t xml:space="preserve"> 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</w:t>
      </w:r>
      <w:r>
        <w:rPr>
          <w:rFonts w:asciiTheme="majorBidi" w:hAnsiTheme="majorBidi" w:cstheme="majorBidi"/>
          <w:b/>
          <w:bCs/>
          <w:color w:val="FF0000"/>
        </w:rPr>
        <w:t>2</w:t>
      </w:r>
    </w:p>
    <w:p w:rsidR="006554AB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Soffan</w:t>
      </w:r>
      <w:proofErr w:type="spellEnd"/>
      <w:r w:rsidRPr="00E95301">
        <w:rPr>
          <w:rFonts w:asciiTheme="majorBidi" w:hAnsiTheme="majorBidi" w:cstheme="majorBidi"/>
          <w:szCs w:val="20"/>
        </w:rPr>
        <w:t>,,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Y.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Aldryhim,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2012.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Performance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Melon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Aphid,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Aphis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gossypii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Glover.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different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host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plants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different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levels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nitrogen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fertilizer.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King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Saud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University,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Agricultural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24(1):1-6.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2010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Pr="00E95301">
        <w:rPr>
          <w:rFonts w:asciiTheme="majorBidi" w:hAnsiTheme="majorBidi" w:cstheme="majorBidi"/>
          <w:szCs w:val="20"/>
        </w:rPr>
        <w:t>;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Collingwood,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2010.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Monomoriummoathi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from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Yemen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related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salomonis</w:t>
      </w:r>
      <w:proofErr w:type="spellEnd"/>
      <w:r w:rsidRPr="00E95301">
        <w:rPr>
          <w:rFonts w:asciiTheme="majorBidi" w:hAnsiTheme="majorBidi" w:cstheme="majorBidi"/>
          <w:szCs w:val="20"/>
        </w:rPr>
        <w:t>-group.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Egyptian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Academic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Biological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(2):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37-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42.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2010.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Comparative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Investigation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Some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Biological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Activities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Bruchidius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buettikeri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Decelle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Bruchidae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Different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Acacia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Huraimila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Salbouk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Region,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J.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King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Saud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Univ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22(2):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39-46.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Alshahwan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Alsadon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Alazba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Abdalla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Adam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Almasrahy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2010.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Designing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integrated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computer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program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vegetable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insect,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non-insect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lastRenderedPageBreak/>
        <w:t>pests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diseases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affecting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vegetable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crops.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Arab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University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Agriculture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18(1):39-46.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Alazba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Alsadon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Alshahwan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El-</w:t>
      </w:r>
      <w:proofErr w:type="spellStart"/>
      <w:r w:rsidRPr="00E95301">
        <w:rPr>
          <w:rFonts w:asciiTheme="majorBidi" w:hAnsiTheme="majorBidi" w:cstheme="majorBidi"/>
          <w:szCs w:val="20"/>
        </w:rPr>
        <w:t>Nesr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2010.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Windows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based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program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water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estimate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vegetables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arid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areas.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Arab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University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Journalof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Agriculture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18(1):23-29.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Alsadon</w:t>
      </w:r>
      <w:proofErr w:type="spellEnd"/>
      <w:r w:rsidRPr="00E95301">
        <w:rPr>
          <w:rFonts w:asciiTheme="majorBidi" w:hAnsiTheme="majorBidi" w:cstheme="majorBidi"/>
          <w:szCs w:val="20"/>
        </w:rPr>
        <w:t>,,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Alazba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Alshahwan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Khalil.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2010.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Designing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integrated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computer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program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vegetable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production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Kingdom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Arab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University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Agriculture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18(1):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31-37.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Al-</w:t>
      </w:r>
      <w:proofErr w:type="spellStart"/>
      <w:r w:rsidRPr="00E95301">
        <w:rPr>
          <w:rFonts w:asciiTheme="majorBidi" w:hAnsiTheme="majorBidi" w:cstheme="majorBidi"/>
          <w:szCs w:val="20"/>
        </w:rPr>
        <w:t>Otaibi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2010.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Quality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assurance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practice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impact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customers’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satisfaction: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case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study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IIUM.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Proceedings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Knowledge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Management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International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Conference,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Malaysia.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389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–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394.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F3FF1" w:rsidRDefault="006554AB" w:rsidP="00DA319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2009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Sharaf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2009.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Two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Style w:val="SC1660"/>
          <w:rFonts w:asciiTheme="majorBidi" w:hAnsiTheme="majorBidi" w:cstheme="majorBidi"/>
          <w:sz w:val="20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(Hymenoptera: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Formicidae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new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Bulletin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Entomological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Society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Egypt,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86: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143–147.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Egypt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b/>
          <w:bCs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2009.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Cardinal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Directions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Different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szCs w:val="20"/>
        </w:rPr>
        <w:t>Acacia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Tree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Species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Affect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Biological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Activities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Bruchid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Beetle,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szCs w:val="20"/>
        </w:rPr>
        <w:t>Bruchidiusbuettikeri</w:t>
      </w:r>
      <w:r w:rsidRPr="00E95301">
        <w:rPr>
          <w:rFonts w:asciiTheme="majorBidi" w:hAnsiTheme="majorBidi" w:cstheme="majorBidi"/>
          <w:szCs w:val="20"/>
        </w:rPr>
        <w:t>Decelle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Bruchidae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Coleoptera</w:t>
      </w:r>
      <w:proofErr w:type="spellEnd"/>
      <w:r w:rsidRPr="00E95301">
        <w:rPr>
          <w:rFonts w:asciiTheme="majorBidi" w:hAnsiTheme="majorBidi" w:cstheme="majorBidi"/>
          <w:szCs w:val="20"/>
        </w:rPr>
        <w:t>),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Region,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Pakistan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Biological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12: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1539-1547.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2006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Alahmed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Kheir</w:t>
      </w:r>
      <w:proofErr w:type="spellEnd"/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2006.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Seasonal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activity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flies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causing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myiasis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livestock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animals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using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sticky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traps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baited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with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swormlure-4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region,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Scientific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King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Faisal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University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7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(2):109-119.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F3FF1" w:rsidRDefault="006554AB" w:rsidP="006554AB">
      <w:pPr>
        <w:spacing w:before="240" w:after="240"/>
        <w:jc w:val="both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2004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b/>
          <w:bCs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Alahmed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Kheir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Hussein.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2004.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Population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dynamics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flies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Diptera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Psychodidae</w:t>
      </w:r>
      <w:proofErr w:type="spellEnd"/>
      <w:r w:rsidRPr="00E95301">
        <w:rPr>
          <w:rFonts w:asciiTheme="majorBidi" w:hAnsiTheme="majorBidi" w:cstheme="majorBidi"/>
          <w:szCs w:val="20"/>
        </w:rPr>
        <w:t>)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Hanifah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Valley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Pakistan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Biological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Sciences</w:t>
      </w:r>
      <w:r w:rsidRPr="00E95301">
        <w:rPr>
          <w:rFonts w:asciiTheme="majorBidi" w:hAnsiTheme="majorBidi" w:cstheme="majorBidi"/>
          <w:szCs w:val="20"/>
        </w:rPr>
        <w:t>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7(4):464-467.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(Pakistan)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2001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proofErr w:type="spellStart"/>
      <w:r w:rsidRPr="00E95301">
        <w:rPr>
          <w:rFonts w:asciiTheme="majorBidi" w:hAnsiTheme="majorBidi" w:cstheme="majorBidi"/>
          <w:szCs w:val="20"/>
        </w:rPr>
        <w:t>Alahmed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2001.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Rodents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their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ectoparasites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in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wadi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hanifah</w:t>
      </w:r>
      <w:proofErr w:type="spellEnd"/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Riyadh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city,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Saudi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Arabia.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Journal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Egyptian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Society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of</w:t>
      </w:r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r w:rsidRPr="00E95301">
        <w:rPr>
          <w:rFonts w:asciiTheme="majorBidi" w:hAnsiTheme="majorBidi" w:cstheme="majorBidi"/>
          <w:i/>
          <w:iCs/>
          <w:szCs w:val="20"/>
        </w:rPr>
        <w:t>Parasitology</w:t>
      </w:r>
      <w:r w:rsidRPr="00E95301">
        <w:rPr>
          <w:rFonts w:asciiTheme="majorBidi" w:hAnsiTheme="majorBidi" w:cstheme="majorBidi"/>
          <w:szCs w:val="20"/>
        </w:rPr>
        <w:t>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31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(3):737-743.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Egypt.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1998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1998.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Effects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nutrient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deficiency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and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leaf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location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plants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probing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behavior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potato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leafhopper,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Empoasca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fabae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Homoptera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Cicadellidae</w:t>
      </w:r>
      <w:proofErr w:type="spellEnd"/>
      <w:r w:rsidRPr="00E95301">
        <w:rPr>
          <w:rFonts w:asciiTheme="majorBidi" w:hAnsiTheme="majorBidi" w:cstheme="majorBidi"/>
          <w:szCs w:val="20"/>
        </w:rPr>
        <w:t>).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Ph.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thesis,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University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Minnesota,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Paul.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108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6554AB" w:rsidRPr="00EF3FF1" w:rsidRDefault="006554AB" w:rsidP="006554AB">
      <w:pPr>
        <w:spacing w:before="120" w:after="120"/>
        <w:ind w:left="426" w:hanging="426"/>
        <w:jc w:val="lowKashida"/>
        <w:rPr>
          <w:rFonts w:asciiTheme="majorBidi" w:hAnsiTheme="majorBidi" w:cstheme="majorBidi"/>
          <w:b/>
          <w:bCs/>
          <w:color w:val="FF0000"/>
        </w:rPr>
      </w:pPr>
      <w:r w:rsidRPr="00EF3FF1">
        <w:rPr>
          <w:rFonts w:asciiTheme="majorBidi" w:hAnsiTheme="majorBidi" w:cstheme="majorBidi"/>
          <w:b/>
          <w:bCs/>
          <w:color w:val="FF0000"/>
        </w:rPr>
        <w:t>1993</w:t>
      </w:r>
    </w:p>
    <w:p w:rsidR="006554AB" w:rsidRPr="00E95301" w:rsidRDefault="006554AB" w:rsidP="0044318B">
      <w:pPr>
        <w:pStyle w:val="ListParagraph"/>
        <w:numPr>
          <w:ilvl w:val="0"/>
          <w:numId w:val="23"/>
        </w:numPr>
        <w:autoSpaceDE/>
        <w:autoSpaceDN/>
        <w:bidi w:val="0"/>
        <w:spacing w:before="240" w:after="240"/>
        <w:jc w:val="both"/>
        <w:rPr>
          <w:rFonts w:asciiTheme="majorBidi" w:hAnsiTheme="majorBidi" w:cstheme="majorBidi"/>
          <w:szCs w:val="20"/>
        </w:rPr>
      </w:pPr>
      <w:r w:rsidRPr="00E95301">
        <w:rPr>
          <w:rFonts w:asciiTheme="majorBidi" w:hAnsiTheme="majorBidi" w:cstheme="majorBidi"/>
          <w:b/>
          <w:bCs/>
          <w:szCs w:val="20"/>
        </w:rPr>
        <w:t>Aldawood,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b/>
          <w:bCs/>
          <w:szCs w:val="20"/>
        </w:rPr>
        <w:t>A.S.</w:t>
      </w:r>
      <w:r w:rsidR="00E95301" w:rsidRPr="00E95301">
        <w:rPr>
          <w:rFonts w:asciiTheme="majorBidi" w:hAnsiTheme="majorBidi" w:cstheme="majorBidi"/>
          <w:b/>
          <w:bCs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1993.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Effects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water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deficit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feeding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behavior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potato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leafhopper,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Empoasca</w:t>
      </w:r>
      <w:proofErr w:type="spellEnd"/>
      <w:r w:rsidR="00E95301" w:rsidRPr="00E95301">
        <w:rPr>
          <w:rFonts w:asciiTheme="majorBidi" w:hAnsiTheme="majorBidi" w:cstheme="majorBidi"/>
          <w:i/>
          <w:iCs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i/>
          <w:iCs/>
          <w:szCs w:val="20"/>
        </w:rPr>
        <w:t>fabae</w:t>
      </w:r>
      <w:proofErr w:type="spellEnd"/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(</w:t>
      </w:r>
      <w:proofErr w:type="spellStart"/>
      <w:r w:rsidRPr="00E95301">
        <w:rPr>
          <w:rFonts w:asciiTheme="majorBidi" w:hAnsiTheme="majorBidi" w:cstheme="majorBidi"/>
          <w:szCs w:val="20"/>
        </w:rPr>
        <w:t>Homoptera</w:t>
      </w:r>
      <w:proofErr w:type="spellEnd"/>
      <w:r w:rsidRPr="00E95301">
        <w:rPr>
          <w:rFonts w:asciiTheme="majorBidi" w:hAnsiTheme="majorBidi" w:cstheme="majorBidi"/>
          <w:szCs w:val="20"/>
        </w:rPr>
        <w:t>: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95301">
        <w:rPr>
          <w:rFonts w:asciiTheme="majorBidi" w:hAnsiTheme="majorBidi" w:cstheme="majorBidi"/>
          <w:szCs w:val="20"/>
        </w:rPr>
        <w:t>Cicadellidae</w:t>
      </w:r>
      <w:proofErr w:type="spellEnd"/>
      <w:r w:rsidRPr="00E95301">
        <w:rPr>
          <w:rFonts w:asciiTheme="majorBidi" w:hAnsiTheme="majorBidi" w:cstheme="majorBidi"/>
          <w:szCs w:val="20"/>
        </w:rPr>
        <w:t>),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on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Alfalfa.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MS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thesis,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University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of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Minnesota,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St.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Paul.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51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  <w:r w:rsidRPr="00E95301">
        <w:rPr>
          <w:rFonts w:asciiTheme="majorBidi" w:hAnsiTheme="majorBidi" w:cstheme="majorBidi"/>
          <w:szCs w:val="20"/>
        </w:rPr>
        <w:t>pp.</w:t>
      </w:r>
      <w:r w:rsidR="00E95301" w:rsidRPr="00E95301">
        <w:rPr>
          <w:rFonts w:asciiTheme="majorBidi" w:hAnsiTheme="majorBidi" w:cstheme="majorBidi"/>
          <w:szCs w:val="20"/>
        </w:rPr>
        <w:t xml:space="preserve"> </w:t>
      </w:r>
    </w:p>
    <w:p w:rsidR="00720EB5" w:rsidRPr="00482DAE" w:rsidRDefault="00CA6D21" w:rsidP="00E81459">
      <w:pPr>
        <w:pStyle w:val="Heading2"/>
        <w:rPr>
          <w:rtl/>
        </w:rPr>
      </w:pPr>
      <w:r w:rsidRPr="00CA6D21">
        <w:rPr>
          <w:rFonts w:hint="eastAsia"/>
          <w:rtl/>
        </w:rPr>
        <w:t>بحوث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باللغة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العربية</w:t>
      </w:r>
      <w:r w:rsidRPr="00CA6D21">
        <w:rPr>
          <w:rtl/>
        </w:rPr>
        <w:t>:</w:t>
      </w:r>
    </w:p>
    <w:p w:rsidR="00C13E42" w:rsidRPr="00482DAE" w:rsidRDefault="00CA6D21" w:rsidP="0044318B">
      <w:pPr>
        <w:numPr>
          <w:ilvl w:val="0"/>
          <w:numId w:val="17"/>
        </w:numPr>
        <w:bidi/>
        <w:spacing w:before="120" w:after="120"/>
        <w:ind w:left="385" w:right="357" w:hanging="357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السعدون،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الله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الرحمن،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علي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العذبه</w:t>
      </w:r>
      <w:proofErr w:type="spellEnd"/>
      <w:r w:rsidRP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إبراهيم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محمد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الشهوان،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الرحم</w:t>
      </w:r>
      <w:r w:rsidRPr="00CA6D21">
        <w:rPr>
          <w:rFonts w:cs="Simplified Arabic" w:hint="eastAsia"/>
          <w:rtl/>
        </w:rPr>
        <w:t>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الداود،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وصفوت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عثمان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خليل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2010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تصميم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برنامج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حاسوبي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متكامل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محاصيل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الخضر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مجلة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اتحاد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الجامعات</w:t>
      </w:r>
      <w:r w:rsidR="00E95301">
        <w:rPr>
          <w:rFonts w:cs="Simplified Arabic"/>
          <w:rtl/>
        </w:rPr>
        <w:t xml:space="preserve"> </w:t>
      </w:r>
      <w:r w:rsidR="002479E6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="002479E6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="002479E6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="002479E6">
        <w:rPr>
          <w:rFonts w:cs="Simplified Arabic"/>
          <w:rtl/>
        </w:rPr>
        <w:t>18(1)</w:t>
      </w:r>
      <w:r w:rsidR="002479E6">
        <w:rPr>
          <w:rFonts w:cs="Simplified Arabic" w:hint="cs"/>
          <w:rtl/>
        </w:rPr>
        <w:t>.</w:t>
      </w:r>
    </w:p>
    <w:p w:rsidR="00C13E42" w:rsidRPr="00482DAE" w:rsidRDefault="00CA6D21" w:rsidP="0044318B">
      <w:pPr>
        <w:numPr>
          <w:ilvl w:val="0"/>
          <w:numId w:val="17"/>
        </w:numPr>
        <w:bidi/>
        <w:spacing w:before="120" w:after="120"/>
        <w:ind w:left="385" w:right="357" w:hanging="357"/>
        <w:jc w:val="lowKashida"/>
        <w:rPr>
          <w:rFonts w:cs="Simplified Arabic"/>
        </w:rPr>
      </w:pPr>
      <w:proofErr w:type="spellStart"/>
      <w:r w:rsidRPr="00CA6D21">
        <w:rPr>
          <w:rFonts w:cs="Simplified Arabic" w:hint="eastAsia"/>
          <w:rtl/>
        </w:rPr>
        <w:lastRenderedPageBreak/>
        <w:t>العذبه</w:t>
      </w:r>
      <w:proofErr w:type="spellEnd"/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علي،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الله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الرحم</w:t>
      </w:r>
      <w:r w:rsidRPr="00CA6D21">
        <w:rPr>
          <w:rFonts w:cs="Simplified Arabic" w:hint="eastAsia"/>
          <w:rtl/>
        </w:rPr>
        <w:t>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السعدون،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إبراهيم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محمد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الشهوان،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الرحم</w:t>
      </w:r>
      <w:r w:rsidRPr="00CA6D21">
        <w:rPr>
          <w:rFonts w:cs="Simplified Arabic" w:hint="eastAsia"/>
          <w:rtl/>
        </w:rPr>
        <w:t>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الداود،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ومحمد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نبيل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بهجت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النسر.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2010.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تصم؛يم</w:t>
      </w:r>
      <w:proofErr w:type="spellEnd"/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برنامج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حاسوبي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لتقدير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الاحتياجات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المائية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لمحاصيل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الخضر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المناطق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الجافة.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مجلة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اتحاد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الجامعات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18(1)</w:t>
      </w:r>
      <w:r w:rsidR="002479E6">
        <w:rPr>
          <w:rFonts w:cs="Simplified Arabic" w:hint="cs"/>
          <w:rtl/>
        </w:rPr>
        <w:t>.</w:t>
      </w:r>
    </w:p>
    <w:p w:rsidR="006E4431" w:rsidRDefault="00CA6D21" w:rsidP="00E81459">
      <w:pPr>
        <w:pStyle w:val="Heading1"/>
        <w:rPr>
          <w:sz w:val="32"/>
        </w:rPr>
      </w:pPr>
      <w:bookmarkStart w:id="15" w:name="_Toc311034610"/>
      <w:r w:rsidRPr="00CA6D21">
        <w:rPr>
          <w:rFonts w:hint="eastAsia"/>
          <w:rtl/>
        </w:rPr>
        <w:t>البحوث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المقدمة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مؤتمرات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أو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ندوات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علمية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متخصصة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ومنشورة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كتاب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المؤتمر</w:t>
      </w:r>
      <w:r w:rsidRPr="00CA6D21">
        <w:rPr>
          <w:rtl/>
        </w:rPr>
        <w:t>:</w:t>
      </w:r>
      <w:bookmarkEnd w:id="15"/>
    </w:p>
    <w:p w:rsidR="00832573" w:rsidRPr="00482DAE" w:rsidRDefault="00832573" w:rsidP="00DC5C20">
      <w:pPr>
        <w:bidi/>
        <w:ind w:left="720" w:hanging="720"/>
        <w:jc w:val="lowKashida"/>
        <w:rPr>
          <w:rFonts w:cs="Simplified Arabic" w:hint="cs"/>
          <w:b/>
          <w:bCs/>
          <w:rtl/>
        </w:rPr>
      </w:pP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  <w:rtl/>
        </w:rPr>
      </w:pPr>
      <w:r w:rsidRPr="00CA6D21">
        <w:rPr>
          <w:rFonts w:cs="Simplified Arabic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سعد</w:t>
      </w:r>
      <w:r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1428.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</w:rPr>
        <w:t>Population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Dynamic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Date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Palm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Fruit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Pests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Riyadh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Area,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Kingdom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Saudi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Arabia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الدولي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بمعهد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بحوث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وقاية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والمعمل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المركزي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بغرض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"عن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المتكاملة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لمحصول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ودورها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حماية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وإنتاج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تمور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خالية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التلوث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القاهرة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1428.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عنوان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البحث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ديناميكية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عشائر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آفات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منطقة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Pr="00CA6D21">
        <w:rPr>
          <w:rFonts w:cs="Simplified Arabic"/>
          <w:rtl/>
        </w:rPr>
        <w:t>".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  <w:rtl/>
        </w:rPr>
      </w:pPr>
      <w:r w:rsidRPr="00CA6D21"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سعد</w:t>
      </w:r>
      <w:r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1426.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</w:rPr>
        <w:t>A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New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look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for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Insect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pest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Management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Date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Industries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الدولي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الثالث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الإمارات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المتحدة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أبو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ظبي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الإمارات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Pr="00CA6D21">
        <w:rPr>
          <w:rFonts w:cs="Simplified Arabic"/>
          <w:rtl/>
        </w:rPr>
        <w:t>.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</w:rPr>
      </w:pPr>
      <w:r w:rsidRPr="00CA6D21"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سعد</w:t>
      </w:r>
      <w:r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1426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التذبذب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العددي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لذبابة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ثمار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القرعيات</w:t>
      </w:r>
      <w:proofErr w:type="spellEnd"/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i/>
          <w:iCs/>
        </w:rPr>
        <w:t>Dacus</w:t>
      </w:r>
      <w:proofErr w:type="spellEnd"/>
      <w:r w:rsidR="00E95301">
        <w:rPr>
          <w:rFonts w:cs="Simplified Arabic"/>
          <w:i/>
          <w:iCs/>
        </w:rPr>
        <w:t xml:space="preserve"> </w:t>
      </w:r>
      <w:proofErr w:type="spellStart"/>
      <w:r w:rsidRPr="00CA6D21">
        <w:rPr>
          <w:rFonts w:cs="Simplified Arabic"/>
          <w:i/>
          <w:iCs/>
        </w:rPr>
        <w:t>ciliatus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Loew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على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نبات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الكوسة</w:t>
      </w:r>
      <w:proofErr w:type="spellEnd"/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منطقة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التاسع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وقاية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النبات؛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لوقاية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الهيئة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للبحوث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دمشق،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سورية.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</w:rPr>
      </w:pPr>
      <w:r w:rsidRPr="00CA6D21"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سعد</w:t>
      </w:r>
      <w:r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1423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طريقة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معملية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لإكثار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سوسة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الحمراء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والعشرون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الحياة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بريدة،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السعوديةـ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</w:rPr>
      </w:pPr>
      <w:r w:rsidRPr="00CA6D21"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سعد</w:t>
      </w:r>
      <w:r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1423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آفات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أشجار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وثمار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الرمان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الثامن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</w:t>
      </w:r>
      <w:r w:rsidRPr="00CA6D21">
        <w:rPr>
          <w:rFonts w:cs="Simplified Arabic"/>
          <w:rtl/>
        </w:rPr>
        <w:t>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مديرية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</w:t>
      </w:r>
      <w:r w:rsidRPr="00CA6D21">
        <w:rPr>
          <w:rFonts w:cs="Simplified Arabic" w:hint="eastAsia"/>
          <w:rtl/>
        </w:rPr>
        <w:t>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رعاية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أشجار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الفاكهة</w:t>
      </w:r>
      <w:r w:rsidRPr="00CA6D21">
        <w:rPr>
          <w:rFonts w:cs="Simplified Arabic"/>
          <w:rtl/>
        </w:rPr>
        <w:t>".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الطائف،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السعوديةـ</w:t>
      </w:r>
      <w:r w:rsidRPr="00CA6D21">
        <w:rPr>
          <w:rFonts w:cs="Simplified Arabic"/>
          <w:rtl/>
        </w:rPr>
        <w:t>.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  <w:rtl/>
        </w:rPr>
      </w:pPr>
      <w:r w:rsidRPr="00CA6D21"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سعد</w:t>
      </w:r>
      <w:r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1423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آفات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أشجار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وثمار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الزيتون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للزيتون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لشركة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الجوف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الجوف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السعوديةـ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  <w:rtl/>
        </w:rPr>
      </w:pPr>
      <w:r w:rsidRPr="00CA6D21">
        <w:rPr>
          <w:rFonts w:cs="Simplified Arabic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سعد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1423.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معملية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لتربية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سوسة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الحمراء.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البيولوجية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والعشرون.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السعوديةـ</w:t>
      </w:r>
    </w:p>
    <w:p w:rsidR="00832573" w:rsidRPr="00482DAE" w:rsidRDefault="00832573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  <w:rtl/>
        </w:rPr>
      </w:pPr>
      <w:r w:rsidRPr="00482DAE">
        <w:rPr>
          <w:rFonts w:cs="Simplified Arabic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 w:rsidRPr="00482DAE">
        <w:rPr>
          <w:rFonts w:cs="Simplified Arabic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 w:rsidRPr="00482DAE">
        <w:rPr>
          <w:rFonts w:cs="Simplified Arabic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 w:rsidRPr="00482DAE">
        <w:rPr>
          <w:rFonts w:cs="Simplified Arabic"/>
          <w:b/>
          <w:bCs/>
          <w:rtl/>
        </w:rPr>
        <w:t>سعد</w:t>
      </w:r>
      <w:r w:rsidR="00CA6D21" w:rsidRPr="00CA6D21"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1422.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دور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بيئة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النبات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الحد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من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الإصابة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الحشرية.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الندوة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الأولى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للجمعية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السعودية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للعلوم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الزراعية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(نحو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تنمية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زراعية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مستدامة)،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ملخصات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البحوث،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ص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150-151.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والزراعة،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سعود.</w:t>
      </w:r>
      <w:r w:rsidR="00E95301">
        <w:rPr>
          <w:rStyle w:val="Style14pt"/>
          <w:szCs w:val="24"/>
          <w:rtl/>
        </w:rPr>
        <w:t xml:space="preserve"> </w:t>
      </w:r>
      <w:r w:rsidR="00CA6D21" w:rsidRPr="00CA6D21"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 w:rsidRPr="00482DAE"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السعوديةـ</w:t>
      </w:r>
      <w:r w:rsidR="00CA6D21" w:rsidRPr="00CA6D21">
        <w:rPr>
          <w:rStyle w:val="Style14pt"/>
          <w:szCs w:val="24"/>
          <w:rtl/>
        </w:rPr>
        <w:t>.</w:t>
      </w:r>
    </w:p>
    <w:p w:rsidR="00832573" w:rsidRPr="00482DAE" w:rsidRDefault="00CA6D21" w:rsidP="0044318B">
      <w:pPr>
        <w:numPr>
          <w:ilvl w:val="0"/>
          <w:numId w:val="18"/>
        </w:numPr>
        <w:bidi/>
        <w:spacing w:before="120" w:after="120"/>
        <w:ind w:left="385" w:right="357" w:hanging="357"/>
        <w:jc w:val="lowKashida"/>
        <w:rPr>
          <w:rFonts w:cs="Simplified Arabic"/>
        </w:rPr>
      </w:pPr>
      <w:r>
        <w:rPr>
          <w:rFonts w:cs="Simplified Arabic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سعد</w:t>
      </w:r>
      <w:r>
        <w:rPr>
          <w:rFonts w:cs="Simplified Arabic"/>
          <w:rtl/>
        </w:rPr>
        <w:t>.1419.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طريقة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جديدة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لدراسة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سلوك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الغذائي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لحشرات.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النبات،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الزراعة،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سعود،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السعوديةـ.</w:t>
      </w:r>
    </w:p>
    <w:p w:rsidR="00832573" w:rsidRPr="00482DAE" w:rsidRDefault="00CA6D21" w:rsidP="0044318B">
      <w:pPr>
        <w:pStyle w:val="ListParagraph"/>
        <w:numPr>
          <w:ilvl w:val="0"/>
          <w:numId w:val="18"/>
        </w:numPr>
        <w:bidi w:val="0"/>
        <w:spacing w:before="120" w:after="120"/>
        <w:ind w:left="714" w:right="357" w:hanging="357"/>
        <w:contextualSpacing w:val="0"/>
        <w:jc w:val="both"/>
        <w:rPr>
          <w:rFonts w:cs="Simplified Arabic"/>
          <w:sz w:val="24"/>
        </w:rPr>
      </w:pPr>
      <w:r w:rsidRPr="00CA6D21">
        <w:rPr>
          <w:rFonts w:cs="Simplified Arabic"/>
          <w:b/>
          <w:bCs/>
          <w:sz w:val="24"/>
        </w:rPr>
        <w:lastRenderedPageBreak/>
        <w:t>Aldawood</w:t>
      </w:r>
      <w:r w:rsidRPr="00CA6D21">
        <w:rPr>
          <w:rFonts w:cs="Simplified Arabic"/>
          <w:sz w:val="24"/>
        </w:rPr>
        <w:t>,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A.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S.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1995.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Red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Palm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Weevil,</w:t>
      </w:r>
      <w:r w:rsidR="00E95301">
        <w:rPr>
          <w:rFonts w:cs="Simplified Arabic"/>
          <w:sz w:val="24"/>
        </w:rPr>
        <w:t xml:space="preserve"> </w:t>
      </w:r>
      <w:proofErr w:type="spellStart"/>
      <w:r w:rsidRPr="00CA6D21">
        <w:rPr>
          <w:rFonts w:cs="Simplified Arabic"/>
          <w:i/>
          <w:iCs/>
          <w:sz w:val="24"/>
        </w:rPr>
        <w:t>Rhynchophorus</w:t>
      </w:r>
      <w:proofErr w:type="spellEnd"/>
      <w:r w:rsidR="00E95301">
        <w:rPr>
          <w:rFonts w:cs="Simplified Arabic"/>
          <w:i/>
          <w:iCs/>
          <w:sz w:val="24"/>
        </w:rPr>
        <w:t xml:space="preserve"> </w:t>
      </w:r>
      <w:proofErr w:type="spellStart"/>
      <w:r w:rsidRPr="00CA6D21">
        <w:rPr>
          <w:rFonts w:cs="Simplified Arabic"/>
          <w:i/>
          <w:iCs/>
          <w:sz w:val="24"/>
        </w:rPr>
        <w:t>ferrugineus</w:t>
      </w:r>
      <w:proofErr w:type="spellEnd"/>
      <w:r w:rsidRPr="00CA6D21">
        <w:rPr>
          <w:rFonts w:cs="Simplified Arabic"/>
          <w:sz w:val="24"/>
        </w:rPr>
        <w:t>,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a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New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Pest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of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Date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Palm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in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Saudi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Arabia.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Department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of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Entomology,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University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of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Minnesota.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Paper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Presentation,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Minnesota,</w:t>
      </w:r>
      <w:r w:rsidR="00E95301">
        <w:rPr>
          <w:rFonts w:cs="Simplified Arabic"/>
          <w:sz w:val="24"/>
        </w:rPr>
        <w:t xml:space="preserve"> </w:t>
      </w:r>
      <w:r w:rsidRPr="00CA6D21">
        <w:rPr>
          <w:rFonts w:cs="Simplified Arabic"/>
          <w:sz w:val="24"/>
        </w:rPr>
        <w:t>USA.</w:t>
      </w:r>
    </w:p>
    <w:p w:rsidR="00832573" w:rsidRPr="00482DAE" w:rsidRDefault="00CA6D21" w:rsidP="0044318B">
      <w:pPr>
        <w:numPr>
          <w:ilvl w:val="0"/>
          <w:numId w:val="18"/>
        </w:numPr>
        <w:spacing w:before="120" w:after="120"/>
        <w:ind w:left="714" w:right="357" w:hanging="357"/>
        <w:jc w:val="lowKashida"/>
        <w:rPr>
          <w:rFonts w:cs="Simplified Arabic"/>
        </w:rPr>
      </w:pPr>
      <w:r w:rsidRPr="00CA6D21">
        <w:rPr>
          <w:rFonts w:cs="Simplified Arabic"/>
          <w:b/>
          <w:bCs/>
        </w:rPr>
        <w:t>Aldawood</w:t>
      </w:r>
      <w:r w:rsidRPr="00CA6D21">
        <w:rPr>
          <w:rFonts w:cs="Simplified Arabic"/>
        </w:rPr>
        <w:t>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and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Radcliffe.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1994.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Effects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boron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and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calcium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deficiency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Alfalfa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  <w:i/>
          <w:iCs/>
        </w:rPr>
        <w:t>Empoasca</w:t>
      </w:r>
      <w:proofErr w:type="spellEnd"/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(</w:t>
      </w:r>
      <w:proofErr w:type="spellStart"/>
      <w:r w:rsidRPr="00CA6D21">
        <w:rPr>
          <w:rFonts w:cs="Simplified Arabic"/>
        </w:rPr>
        <w:t>Homoptera</w:t>
      </w:r>
      <w:proofErr w:type="spellEnd"/>
      <w:r w:rsidRPr="00CA6D21"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</w:rPr>
        <w:t>Cicadellidae</w:t>
      </w:r>
      <w:proofErr w:type="spellEnd"/>
      <w:r w:rsidRPr="00CA6D21">
        <w:rPr>
          <w:rFonts w:cs="Simplified Arabic"/>
        </w:rPr>
        <w:t>).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Entomological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Society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America,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North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Central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Branch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Meeting,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Poster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Presentation,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March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12-17,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1994,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Springfield,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Illinois,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USA.</w:t>
      </w:r>
    </w:p>
    <w:p w:rsidR="00832573" w:rsidRPr="00482DAE" w:rsidRDefault="00CA6D21" w:rsidP="0044318B">
      <w:pPr>
        <w:numPr>
          <w:ilvl w:val="0"/>
          <w:numId w:val="18"/>
        </w:numPr>
        <w:spacing w:before="120" w:after="120"/>
        <w:ind w:left="714" w:right="357" w:hanging="357"/>
        <w:jc w:val="lowKashida"/>
        <w:rPr>
          <w:rFonts w:cs="Simplified Arabic"/>
        </w:rPr>
      </w:pPr>
      <w:r w:rsidRPr="00CA6D21">
        <w:rPr>
          <w:rFonts w:cs="Simplified Arabic"/>
          <w:b/>
          <w:bCs/>
        </w:rPr>
        <w:t>Aldawood</w:t>
      </w:r>
      <w:r w:rsidRPr="00CA6D21">
        <w:rPr>
          <w:rFonts w:cs="Simplified Arabic"/>
        </w:rPr>
        <w:t>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Radcliffe.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1992.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Effects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water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stress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  <w:i/>
          <w:iCs/>
        </w:rPr>
        <w:t>Empoasca</w:t>
      </w:r>
      <w:proofErr w:type="spellEnd"/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(Harris),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Alfalfa.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Entomological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Society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America,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North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Central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Branch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Meeting,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Poster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Presentation,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March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15-18,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1992,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Kansas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City,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Missouri,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USA.</w:t>
      </w:r>
    </w:p>
    <w:p w:rsidR="00832573" w:rsidRPr="00482DAE" w:rsidRDefault="00CA6D21" w:rsidP="0044318B">
      <w:pPr>
        <w:numPr>
          <w:ilvl w:val="0"/>
          <w:numId w:val="18"/>
        </w:numPr>
        <w:spacing w:before="120" w:after="120"/>
        <w:ind w:left="714" w:right="357" w:hanging="357"/>
        <w:jc w:val="lowKashida"/>
        <w:rPr>
          <w:rFonts w:cs="Simplified Arabic"/>
        </w:rPr>
      </w:pPr>
      <w:r w:rsidRPr="00CA6D21">
        <w:rPr>
          <w:rFonts w:cs="Simplified Arabic"/>
          <w:b/>
          <w:bCs/>
        </w:rPr>
        <w:t>Aldawood</w:t>
      </w:r>
      <w:r w:rsidRPr="00CA6D21">
        <w:rPr>
          <w:rFonts w:cs="Simplified Arabic"/>
        </w:rPr>
        <w:t>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Radcliffe.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1992.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Effects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water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stress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  <w:i/>
          <w:iCs/>
        </w:rPr>
        <w:t>Empoasca</w:t>
      </w:r>
      <w:proofErr w:type="spellEnd"/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(</w:t>
      </w:r>
      <w:proofErr w:type="spellStart"/>
      <w:r w:rsidRPr="00CA6D21">
        <w:rPr>
          <w:rFonts w:cs="Simplified Arabic"/>
        </w:rPr>
        <w:t>Homoptera</w:t>
      </w:r>
      <w:proofErr w:type="spellEnd"/>
      <w:r w:rsidRPr="00CA6D21"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</w:rPr>
        <w:t>Cicadellidae</w:t>
      </w:r>
      <w:proofErr w:type="spellEnd"/>
      <w:r w:rsidRPr="00CA6D21">
        <w:rPr>
          <w:rFonts w:cs="Simplified Arabic"/>
        </w:rPr>
        <w:t>),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Alfalfa.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Entomological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Society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America,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Annual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Meeting,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Poster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Presentation,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December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6-10,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1992,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Baltimore,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Maryland,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USA.</w:t>
      </w:r>
    </w:p>
    <w:p w:rsidR="006E4431" w:rsidRDefault="00CA6D21" w:rsidP="00E81459">
      <w:pPr>
        <w:pStyle w:val="Heading1"/>
        <w:rPr>
          <w:rtl/>
        </w:rPr>
      </w:pPr>
      <w:bookmarkStart w:id="16" w:name="_Toc311034611"/>
      <w:r w:rsidRPr="00CA6D21">
        <w:rPr>
          <w:rFonts w:hint="eastAsia"/>
          <w:rtl/>
        </w:rPr>
        <w:t>مشاريع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بحثية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مدعومة</w:t>
      </w:r>
      <w:r w:rsidRPr="00CA6D21">
        <w:rPr>
          <w:rtl/>
        </w:rPr>
        <w:t>:</w:t>
      </w:r>
      <w:bookmarkEnd w:id="16"/>
    </w:p>
    <w:p w:rsidR="00A36B90" w:rsidRPr="00335346" w:rsidRDefault="00A36B90" w:rsidP="00E81459">
      <w:pPr>
        <w:pStyle w:val="Heading2"/>
        <w:rPr>
          <w:rtl/>
        </w:rPr>
      </w:pPr>
      <w:r w:rsidRPr="00482DAE">
        <w:rPr>
          <w:rFonts w:hint="eastAsia"/>
          <w:rtl/>
        </w:rPr>
        <w:t>مشاريع</w:t>
      </w:r>
      <w:r w:rsidR="00E95301">
        <w:rPr>
          <w:rtl/>
        </w:rPr>
        <w:t xml:space="preserve"> </w:t>
      </w:r>
      <w:r w:rsidRPr="00482DAE">
        <w:rPr>
          <w:rFonts w:hint="eastAsia"/>
          <w:rtl/>
        </w:rPr>
        <w:t>جارية</w:t>
      </w:r>
      <w:r w:rsidRPr="00335346">
        <w:rPr>
          <w:rtl/>
        </w:rPr>
        <w:t>:</w:t>
      </w:r>
    </w:p>
    <w:p w:rsidR="00A36B90" w:rsidRPr="00482DAE" w:rsidRDefault="00CA6D21" w:rsidP="006453F3">
      <w:pPr>
        <w:tabs>
          <w:tab w:val="left" w:pos="567"/>
          <w:tab w:val="left" w:pos="1440"/>
          <w:tab w:val="right" w:leader="dot" w:pos="1530"/>
        </w:tabs>
        <w:spacing w:before="120" w:after="120"/>
        <w:ind w:left="561" w:hanging="561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Tufail,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Sharaf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Rasool,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2012.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Use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of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DNA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Barcoding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in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the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Taxonomy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of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Fire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Ant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Species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in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Riyadh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Region,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Kingdom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of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Saudi</w:t>
      </w:r>
      <w:r w:rsidR="00E95301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GB"/>
        </w:rPr>
        <w:t>Arabia.</w:t>
      </w:r>
    </w:p>
    <w:p w:rsidR="00A36B90" w:rsidRPr="00482DAE" w:rsidRDefault="00CA6D21" w:rsidP="00DA319B">
      <w:pPr>
        <w:tabs>
          <w:tab w:val="left" w:pos="567"/>
          <w:tab w:val="left" w:pos="720"/>
        </w:tabs>
        <w:spacing w:before="120" w:after="240" w:line="480" w:lineRule="auto"/>
        <w:ind w:left="561" w:hanging="561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DA319B">
        <w:rPr>
          <w:rFonts w:asciiTheme="minorBidi" w:hAnsiTheme="minorBidi" w:cstheme="minorBidi"/>
          <w:sz w:val="20"/>
          <w:szCs w:val="20"/>
        </w:rPr>
        <w:tab/>
      </w:r>
      <w:r w:rsidR="00DA319B">
        <w:rPr>
          <w:rFonts w:asciiTheme="minorBidi" w:hAnsiTheme="minorBidi" w:cstheme="minorBidi"/>
          <w:sz w:val="20"/>
          <w:szCs w:val="20"/>
        </w:rPr>
        <w:tab/>
      </w:r>
      <w:r w:rsidR="00DA319B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Budget: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1,958,614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SR</w:t>
      </w:r>
    </w:p>
    <w:p w:rsidR="00A36B90" w:rsidRPr="00482DAE" w:rsidRDefault="00CA6D21" w:rsidP="00DA319B">
      <w:pPr>
        <w:tabs>
          <w:tab w:val="left" w:pos="567"/>
          <w:tab w:val="left" w:pos="1440"/>
          <w:tab w:val="right" w:leader="dot" w:pos="1530"/>
        </w:tabs>
        <w:spacing w:before="120" w:after="120"/>
        <w:ind w:left="561" w:hanging="561"/>
        <w:jc w:val="both"/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Orabi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Abdeldayem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Sharaf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Dhafer,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H.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2013.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Evaluating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impacts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urbanization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biodiversity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Riyadh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using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insects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bioindicators</w:t>
      </w:r>
      <w:proofErr w:type="spellEnd"/>
      <w:r>
        <w:rPr>
          <w:rFonts w:asciiTheme="minorBidi" w:hAnsiTheme="minorBidi" w:cstheme="minorBidi"/>
          <w:sz w:val="20"/>
          <w:szCs w:val="20"/>
        </w:rPr>
        <w:t>."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(Funding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agency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KACST,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Abd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Allah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Technology).</w:t>
      </w:r>
      <w:r w:rsidR="00DA319B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Budget: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1,800,000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SR</w:t>
      </w:r>
    </w:p>
    <w:p w:rsidR="00A36B90" w:rsidRPr="00482DAE" w:rsidRDefault="00CA6D21" w:rsidP="00DA319B">
      <w:pPr>
        <w:tabs>
          <w:tab w:val="left" w:pos="567"/>
          <w:tab w:val="left" w:pos="720"/>
        </w:tabs>
        <w:spacing w:before="120" w:after="120"/>
        <w:ind w:left="561" w:hanging="561"/>
        <w:contextualSpacing/>
        <w:jc w:val="both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Alatawi,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2009.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Classification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Mites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Associated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with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Date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Palm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Trees,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Biological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Ecological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Studies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Oligonychus</w:t>
      </w:r>
      <w:proofErr w:type="spellEnd"/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afrasiaticus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(McGregor)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Funded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by: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Abdulaziz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(KACST).</w:t>
      </w:r>
      <w:r>
        <w:rPr>
          <w:rFonts w:asciiTheme="minorBidi" w:hAnsiTheme="minorBidi" w:cstheme="minorBidi"/>
          <w:sz w:val="20"/>
          <w:szCs w:val="20"/>
        </w:rPr>
        <w:tab/>
      </w:r>
      <w:r w:rsidR="00DA319B"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Budget: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Cs/>
          <w:sz w:val="20"/>
          <w:szCs w:val="20"/>
        </w:rPr>
        <w:tab/>
      </w:r>
      <w:r>
        <w:rPr>
          <w:rFonts w:asciiTheme="minorBidi" w:hAnsiTheme="minorBidi" w:cstheme="minorBidi"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>1,023,141</w:t>
      </w:r>
      <w:r w:rsidR="00E95301">
        <w:rPr>
          <w:rFonts w:asciiTheme="minorBidi" w:hAnsiTheme="minorBidi" w:cstheme="minorBidi"/>
          <w:b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sz w:val="20"/>
          <w:szCs w:val="20"/>
        </w:rPr>
        <w:t>SR</w:t>
      </w:r>
    </w:p>
    <w:p w:rsidR="00A36B90" w:rsidRPr="00482DAE" w:rsidRDefault="00CA6D21" w:rsidP="006453F3">
      <w:pPr>
        <w:tabs>
          <w:tab w:val="left" w:pos="567"/>
          <w:tab w:val="left" w:pos="720"/>
        </w:tabs>
        <w:spacing w:before="120" w:after="120"/>
        <w:ind w:left="562" w:hanging="562"/>
        <w:contextualSpacing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Rasool,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Mukhtar,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Sheikh,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Q.I.,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2011.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Identification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molecular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markers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associated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with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Palm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Weevil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Rhynchophorus</w:t>
      </w:r>
      <w:proofErr w:type="spellEnd"/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ferrugineus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</w:t>
      </w:r>
      <w:proofErr w:type="spellStart"/>
      <w:r>
        <w:rPr>
          <w:rFonts w:asciiTheme="minorBidi" w:hAnsiTheme="minorBidi" w:cstheme="minorBidi"/>
          <w:sz w:val="20"/>
          <w:szCs w:val="20"/>
        </w:rPr>
        <w:t>Oliv</w:t>
      </w:r>
      <w:proofErr w:type="spellEnd"/>
      <w:r>
        <w:rPr>
          <w:rFonts w:asciiTheme="minorBidi" w:hAnsiTheme="minorBidi" w:cstheme="minorBidi"/>
          <w:sz w:val="20"/>
          <w:szCs w:val="20"/>
        </w:rPr>
        <w:t>.)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infestation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date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palm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cultivars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grown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ab/>
      </w:r>
    </w:p>
    <w:p w:rsidR="00A36B90" w:rsidRPr="00482DAE" w:rsidRDefault="00CA6D21" w:rsidP="00DC5C20">
      <w:pPr>
        <w:tabs>
          <w:tab w:val="left" w:pos="567"/>
          <w:tab w:val="left" w:pos="720"/>
        </w:tabs>
        <w:spacing w:before="120" w:after="240" w:line="480" w:lineRule="auto"/>
        <w:ind w:left="561" w:hanging="561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 w:rsidR="00DC5C20">
        <w:rPr>
          <w:rFonts w:asciiTheme="minorBidi" w:hAnsiTheme="minorBidi" w:cstheme="minorBidi"/>
          <w:b/>
          <w:bCs/>
          <w:sz w:val="20"/>
          <w:szCs w:val="20"/>
        </w:rPr>
        <w:tab/>
      </w:r>
      <w:r w:rsidR="00DC5C20">
        <w:rPr>
          <w:rFonts w:asciiTheme="minorBidi" w:hAnsiTheme="minorBidi" w:cstheme="minorBidi"/>
          <w:b/>
          <w:bCs/>
          <w:sz w:val="20"/>
          <w:szCs w:val="20"/>
        </w:rPr>
        <w:tab/>
      </w:r>
      <w:r w:rsidR="00DC5C20"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Budget: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1,997,690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SR</w:t>
      </w:r>
    </w:p>
    <w:p w:rsidR="00A36B90" w:rsidRPr="00482DAE" w:rsidRDefault="00CA6D21" w:rsidP="00DA319B">
      <w:pPr>
        <w:tabs>
          <w:tab w:val="left" w:pos="567"/>
          <w:tab w:val="left" w:pos="1440"/>
          <w:tab w:val="right" w:leader="dot" w:pos="1530"/>
        </w:tabs>
        <w:spacing w:before="120" w:after="120"/>
        <w:ind w:left="562" w:hanging="562"/>
        <w:rPr>
          <w:rFonts w:asciiTheme="minorBidi" w:hAnsiTheme="minorBidi" w:cstheme="minorBidi"/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Abdeldayem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Sharaf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Dhafer,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H.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2013.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"Insect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Biodiversity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Jabal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Shada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Al-</w:t>
      </w:r>
      <w:proofErr w:type="spellStart"/>
      <w:r>
        <w:rPr>
          <w:rFonts w:asciiTheme="minorBidi" w:hAnsiTheme="minorBidi" w:cstheme="minorBidi"/>
          <w:sz w:val="20"/>
          <w:szCs w:val="20"/>
        </w:rPr>
        <w:t>A’Ala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Raydah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Protected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Areas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Southwestern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Arabia"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(Funding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agency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KACST,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Abd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Allah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Technology).</w:t>
      </w:r>
      <w:r w:rsidR="00DA319B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Budget: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1,850,000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SR</w:t>
      </w:r>
    </w:p>
    <w:p w:rsidR="00A36B90" w:rsidRPr="00482DAE" w:rsidRDefault="00CA6D21" w:rsidP="00DA319B">
      <w:pPr>
        <w:tabs>
          <w:tab w:val="left" w:pos="567"/>
          <w:tab w:val="left" w:pos="720"/>
        </w:tabs>
        <w:spacing w:before="120" w:after="120"/>
        <w:ind w:left="562" w:hanging="562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Salamouny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Rasool,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Sharaf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2011.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Enhancement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Biopesticides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Efficacy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to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Control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Cotton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leaf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worms,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Spodoptera</w:t>
      </w:r>
      <w:proofErr w:type="spellEnd"/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littoralis</w:t>
      </w:r>
      <w:proofErr w:type="spellEnd"/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 w:cstheme="minorBidi"/>
          <w:i/>
          <w:iCs/>
          <w:sz w:val="20"/>
          <w:szCs w:val="20"/>
        </w:rPr>
        <w:t>S.</w:t>
      </w:r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exigua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Natural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Ultraviolet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Protectants.</w:t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Budget: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1,246,200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SR</w:t>
      </w:r>
    </w:p>
    <w:p w:rsidR="00A36B90" w:rsidRPr="00482DAE" w:rsidRDefault="00CA6D21" w:rsidP="006453F3">
      <w:pPr>
        <w:tabs>
          <w:tab w:val="left" w:pos="567"/>
          <w:tab w:val="left" w:pos="720"/>
        </w:tabs>
        <w:ind w:left="562" w:hanging="562"/>
        <w:jc w:val="both"/>
        <w:rPr>
          <w:rFonts w:asciiTheme="minorBidi" w:hAnsiTheme="minorBidi" w:cstheme="minorBidi"/>
          <w:sz w:val="20"/>
          <w:szCs w:val="20"/>
          <w:lang w:val="en-GB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Tufail,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Rasool,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DNA-Barcoding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Termite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Fauna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Riyadh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Region,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Arabia: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Identification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Molecular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Phylogeny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Inferred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from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Mitochondrial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COI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Gene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Sequences</w:t>
      </w:r>
    </w:p>
    <w:p w:rsidR="00A36B90" w:rsidRPr="00482DAE" w:rsidRDefault="00CA6D21" w:rsidP="00DA319B">
      <w:pPr>
        <w:tabs>
          <w:tab w:val="left" w:pos="567"/>
          <w:tab w:val="left" w:pos="1440"/>
          <w:tab w:val="right" w:leader="dot" w:pos="1530"/>
        </w:tabs>
        <w:spacing w:before="120" w:after="120"/>
        <w:ind w:left="562" w:hanging="562"/>
        <w:rPr>
          <w:rFonts w:asciiTheme="minorBidi" w:hAnsiTheme="minorBidi" w:cstheme="minorBidi"/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lastRenderedPageBreak/>
        <w:t>Abdeldayem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Dhafer,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H.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&amp;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Sharaf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</w:t>
      </w:r>
      <w:r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Evaluating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impacts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urbanization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biodiversity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Riyadh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using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insects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bioindicators</w:t>
      </w:r>
      <w:proofErr w:type="spellEnd"/>
      <w:r>
        <w:rPr>
          <w:rFonts w:asciiTheme="minorBidi" w:hAnsiTheme="minorBidi" w:cstheme="minorBidi"/>
          <w:sz w:val="20"/>
          <w:szCs w:val="20"/>
        </w:rPr>
        <w:t>.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Budget:</w:t>
      </w:r>
      <w:r>
        <w:rPr>
          <w:rFonts w:asciiTheme="minorBidi" w:hAnsiTheme="minorBidi" w:cstheme="minorBidi"/>
          <w:b/>
          <w:bCs/>
          <w:sz w:val="20"/>
          <w:szCs w:val="20"/>
        </w:rPr>
        <w:tab/>
      </w:r>
      <w:r w:rsidR="00DA319B">
        <w:rPr>
          <w:rFonts w:asciiTheme="minorBidi" w:hAnsiTheme="minorBidi" w:cstheme="minorBidi"/>
          <w:b/>
          <w:bCs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ab/>
        <w:t>1,800,000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SR</w:t>
      </w:r>
    </w:p>
    <w:p w:rsidR="00A36B90" w:rsidRPr="00482DAE" w:rsidRDefault="00CA6D21" w:rsidP="00E81459">
      <w:pPr>
        <w:pStyle w:val="Heading2"/>
        <w:rPr>
          <w:rtl/>
        </w:rPr>
      </w:pPr>
      <w:r w:rsidRPr="00CA6D21">
        <w:rPr>
          <w:rFonts w:hint="eastAsia"/>
          <w:rtl/>
        </w:rPr>
        <w:t>مشاريع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منتهية</w:t>
      </w:r>
      <w:r w:rsidRPr="00CA6D21">
        <w:rPr>
          <w:rtl/>
        </w:rPr>
        <w:t>:</w:t>
      </w:r>
    </w:p>
    <w:p w:rsidR="003B2590" w:rsidRPr="00482DAE" w:rsidRDefault="00CA6D21" w:rsidP="006453F3">
      <w:pPr>
        <w:spacing w:before="120" w:after="120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Abdullah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Alsadon</w:t>
      </w:r>
      <w:proofErr w:type="spellEnd"/>
      <w:r>
        <w:rPr>
          <w:rFonts w:asciiTheme="minorBidi" w:hAnsiTheme="minorBidi" w:cstheme="minorBidi"/>
          <w:sz w:val="20"/>
          <w:szCs w:val="20"/>
        </w:rPr>
        <w:t>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Alazba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Alshahwan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2006.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Designing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Integrated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Computer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Program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Vegetable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Production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Funded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by: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Abdulaziz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(KACST).</w:t>
      </w:r>
    </w:p>
    <w:p w:rsidR="003B2590" w:rsidRPr="00482DAE" w:rsidRDefault="00CA6D21" w:rsidP="00DA319B">
      <w:pPr>
        <w:tabs>
          <w:tab w:val="left" w:pos="567"/>
          <w:tab w:val="left" w:pos="1440"/>
          <w:tab w:val="right" w:leader="dot" w:pos="1530"/>
        </w:tabs>
        <w:spacing w:before="120" w:after="120"/>
        <w:ind w:left="720" w:hanging="720"/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Alhamdan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2009.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The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Effect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N</w:t>
      </w:r>
      <w:r>
        <w:rPr>
          <w:rFonts w:asciiTheme="minorBidi" w:hAnsiTheme="minorBidi" w:cstheme="minorBidi"/>
          <w:sz w:val="20"/>
          <w:szCs w:val="20"/>
          <w:vertAlign w:val="subscript"/>
        </w:rPr>
        <w:t>2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CO</w:t>
      </w:r>
      <w:r>
        <w:rPr>
          <w:rFonts w:asciiTheme="minorBidi" w:hAnsiTheme="minorBidi" w:cstheme="minorBidi"/>
          <w:sz w:val="20"/>
          <w:szCs w:val="20"/>
          <w:vertAlign w:val="subscript"/>
        </w:rPr>
        <w:t>2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Mixture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Controlling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Almond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Moth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Immature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Stages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Ephestia</w:t>
      </w:r>
      <w:proofErr w:type="spellEnd"/>
      <w:r w:rsidR="00E95301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cautella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(Walker).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Funded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by: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Abdulaziz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(KACST).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Budget</w:t>
      </w:r>
      <w:r>
        <w:rPr>
          <w:rFonts w:asciiTheme="minorBidi" w:hAnsiTheme="minorBidi" w:cstheme="minorBidi"/>
          <w:b/>
          <w:sz w:val="20"/>
          <w:szCs w:val="20"/>
        </w:rPr>
        <w:t>:</w:t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  <w:t>898,850</w:t>
      </w:r>
      <w:r w:rsidR="00E95301">
        <w:rPr>
          <w:rFonts w:asciiTheme="minorBidi" w:hAnsiTheme="minorBidi" w:cstheme="minorBidi"/>
          <w:b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sz w:val="20"/>
          <w:szCs w:val="20"/>
        </w:rPr>
        <w:t>SR</w:t>
      </w:r>
    </w:p>
    <w:p w:rsidR="003B2590" w:rsidRPr="00482DAE" w:rsidRDefault="00CA6D21" w:rsidP="006453F3">
      <w:pPr>
        <w:tabs>
          <w:tab w:val="left" w:pos="567"/>
          <w:tab w:val="left" w:pos="851"/>
          <w:tab w:val="right" w:leader="dot" w:pos="1440"/>
        </w:tabs>
        <w:spacing w:before="120" w:after="120"/>
        <w:ind w:left="720" w:hanging="72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A.S</w:t>
      </w:r>
      <w:r>
        <w:rPr>
          <w:rFonts w:asciiTheme="minorBidi" w:hAnsiTheme="minorBidi" w:cstheme="minorBidi"/>
          <w:sz w:val="20"/>
          <w:szCs w:val="20"/>
        </w:rPr>
        <w:t>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Alayied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H.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2003.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Survey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Forests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South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Western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Kingdom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Saudi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Arabia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(Study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insect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biodiversity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relation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with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degradation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forest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trees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Baha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region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(Series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insect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biodiversity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studies)).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Funded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by: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Abdulaziz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(KACST).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</w:p>
    <w:p w:rsidR="003B2590" w:rsidRPr="00482DAE" w:rsidRDefault="00CA6D21" w:rsidP="006453F3">
      <w:pPr>
        <w:rPr>
          <w:rtl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Aldawood,</w:t>
      </w:r>
      <w:r w:rsidR="00E95301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A.S</w:t>
      </w:r>
      <w:r>
        <w:rPr>
          <w:rFonts w:asciiTheme="minorBidi" w:hAnsiTheme="minorBidi" w:cstheme="minorBidi"/>
          <w:sz w:val="20"/>
          <w:szCs w:val="20"/>
        </w:rPr>
        <w:t>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Azzam</w:t>
      </w:r>
      <w:proofErr w:type="spellEnd"/>
      <w:r>
        <w:rPr>
          <w:rFonts w:asciiTheme="minorBidi" w:hAnsiTheme="minorBidi" w:cstheme="minorBidi"/>
          <w:sz w:val="20"/>
          <w:szCs w:val="20"/>
        </w:rPr>
        <w:t>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2001.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Study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Insects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Rodents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of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Medical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Important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Valley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Hanifah</w:t>
      </w:r>
      <w:proofErr w:type="spellEnd"/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Riyadh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in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Riyadh,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Regions.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Funded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by: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King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Abdulaziz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City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for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Science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and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Technology</w:t>
      </w:r>
      <w:r w:rsidR="00E95301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(KACST).</w:t>
      </w:r>
    </w:p>
    <w:p w:rsidR="006E4431" w:rsidRDefault="00CA6D21" w:rsidP="00E81459">
      <w:pPr>
        <w:pStyle w:val="Heading1"/>
        <w:rPr>
          <w:rtl/>
        </w:rPr>
      </w:pPr>
      <w:bookmarkStart w:id="17" w:name="_Toc311034612"/>
      <w:r w:rsidRPr="00CA6D21">
        <w:rPr>
          <w:rtl/>
        </w:rPr>
        <w:t>المشاركة</w:t>
      </w:r>
      <w:r w:rsidR="00E95301">
        <w:rPr>
          <w:rtl/>
        </w:rPr>
        <w:t xml:space="preserve"> </w:t>
      </w:r>
      <w:r w:rsidRPr="00CA6D21">
        <w:rPr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الدورات</w:t>
      </w:r>
      <w:r w:rsidR="00E95301">
        <w:rPr>
          <w:rtl/>
        </w:rPr>
        <w:t xml:space="preserve"> </w:t>
      </w:r>
      <w:r w:rsidRPr="00CA6D21">
        <w:rPr>
          <w:rtl/>
        </w:rPr>
        <w:t>التدريبية</w:t>
      </w:r>
      <w:r w:rsidR="00E95301">
        <w:rPr>
          <w:rtl/>
        </w:rPr>
        <w:t xml:space="preserve"> </w:t>
      </w:r>
      <w:r w:rsidRPr="00CA6D21">
        <w:rPr>
          <w:rtl/>
        </w:rPr>
        <w:t>(الإدارية</w:t>
      </w:r>
      <w:r w:rsidR="00E95301">
        <w:rPr>
          <w:rtl/>
        </w:rPr>
        <w:t xml:space="preserve"> </w:t>
      </w:r>
      <w:r w:rsidRPr="00CA6D21">
        <w:rPr>
          <w:rtl/>
        </w:rPr>
        <w:t>والعلمية)</w:t>
      </w:r>
      <w:r w:rsidR="00E95301">
        <w:rPr>
          <w:rtl/>
        </w:rPr>
        <w:t xml:space="preserve"> </w:t>
      </w:r>
      <w:r w:rsidRPr="00CA6D21">
        <w:rPr>
          <w:rtl/>
        </w:rPr>
        <w:t>والمؤتمرات</w:t>
      </w:r>
      <w:r w:rsidR="00E95301">
        <w:rPr>
          <w:rtl/>
        </w:rPr>
        <w:t xml:space="preserve"> </w:t>
      </w:r>
      <w:r w:rsidRPr="00CA6D21">
        <w:rPr>
          <w:rtl/>
        </w:rPr>
        <w:t>والندوات</w:t>
      </w:r>
      <w:r w:rsidR="00E95301">
        <w:rPr>
          <w:rtl/>
        </w:rPr>
        <w:t xml:space="preserve"> </w:t>
      </w:r>
      <w:r w:rsidRPr="00CA6D21">
        <w:rPr>
          <w:rtl/>
        </w:rPr>
        <w:t>العلمية</w:t>
      </w:r>
      <w:bookmarkEnd w:id="17"/>
    </w:p>
    <w:p w:rsidR="00144357" w:rsidRPr="00482DAE" w:rsidRDefault="00CA6D21" w:rsidP="00E81459">
      <w:pPr>
        <w:pStyle w:val="Heading2"/>
        <w:rPr>
          <w:rtl/>
        </w:rPr>
      </w:pPr>
      <w:bookmarkStart w:id="18" w:name="_Toc311034613"/>
      <w:r w:rsidRPr="00CA6D21">
        <w:rPr>
          <w:rFonts w:hint="eastAsia"/>
          <w:rtl/>
        </w:rPr>
        <w:t>الدورات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التدريبية</w:t>
      </w:r>
      <w:r w:rsidRPr="00CA6D21">
        <w:rPr>
          <w:rtl/>
        </w:rPr>
        <w:t>:</w:t>
      </w:r>
      <w:bookmarkEnd w:id="18"/>
    </w:p>
    <w:p w:rsidR="00144357" w:rsidRPr="00482DAE" w:rsidRDefault="00CA6D21" w:rsidP="00144357">
      <w:pPr>
        <w:pStyle w:val="Heading4"/>
        <w:rPr>
          <w:color w:val="auto"/>
          <w:rtl/>
        </w:rPr>
      </w:pPr>
      <w:bookmarkStart w:id="19" w:name="_Toc311034614"/>
      <w:proofErr w:type="spellStart"/>
      <w:r w:rsidRPr="00CA6D21">
        <w:rPr>
          <w:rFonts w:hint="eastAsia"/>
          <w:color w:val="auto"/>
          <w:rtl/>
        </w:rPr>
        <w:t>الدوراة</w:t>
      </w:r>
      <w:proofErr w:type="spellEnd"/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التدريبية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الإدارية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داخل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bookmarkEnd w:id="19"/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b/>
          <w:bCs/>
          <w:rtl/>
        </w:rPr>
        <w:t>مهارات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اتخاذ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القرار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و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حل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المشكلات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في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البيئة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الأكاديمية</w:t>
      </w:r>
      <w:r w:rsidRPr="00CA6D21">
        <w:rPr>
          <w:rFonts w:cs="Simplified Arabic"/>
          <w:rtl/>
        </w:rPr>
        <w:t>".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عمادة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مهارات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أعضاء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هيئة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التدريس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30/1/1431-1/2/1431هـ.</w:t>
      </w:r>
    </w:p>
    <w:p w:rsidR="00144357" w:rsidRPr="00335346" w:rsidRDefault="00144357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دورة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"</w:t>
      </w:r>
      <w:r w:rsidRPr="00482DAE">
        <w:rPr>
          <w:rFonts w:cs="Simplified Arabic" w:hint="cs"/>
          <w:b/>
          <w:bCs/>
          <w:rtl/>
        </w:rPr>
        <w:t>استخدام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برنامج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الفوتوشوب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في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التدريس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والبحث</w:t>
      </w:r>
      <w:r w:rsidRPr="00335346">
        <w:rPr>
          <w:rFonts w:cs="Simplified Arabic" w:hint="cs"/>
          <w:rtl/>
        </w:rPr>
        <w:t>"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ضمن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البرامج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التدريبية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لعمادة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تطوير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المهارات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1430هـ.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 w:hint="eastAsia"/>
          <w:b/>
          <w:bCs/>
          <w:rtl/>
        </w:rPr>
        <w:t>أساسيات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إدارة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الجودة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والتي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نظمتها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20-22/6/1430هـ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الموافق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13-15/6/2009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b/>
          <w:bCs/>
          <w:rtl/>
        </w:rPr>
        <w:t>"</w:t>
      </w:r>
      <w:r>
        <w:rPr>
          <w:rFonts w:cs="Simplified Arabic"/>
          <w:b/>
          <w:bCs/>
        </w:rPr>
        <w:t>(ISO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9001)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التدقيق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الداخلي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للدورات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التدريبية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2008.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>
        <w:rPr>
          <w:rFonts w:cs="Simplified Arabic"/>
          <w:rtl/>
        </w:rPr>
        <w:t>-الرياض.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8-9/6/1430.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 w:hint="eastAsia"/>
          <w:b/>
          <w:bCs/>
          <w:rtl/>
        </w:rPr>
        <w:t>التطبيق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الفعال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لإجراءات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ضمان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الجودة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الداخلية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على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دورات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التعليم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الإلكتروني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والتعليم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المزيج</w:t>
      </w:r>
      <w:r>
        <w:rPr>
          <w:rFonts w:cs="Simplified Arabic"/>
          <w:rtl/>
        </w:rPr>
        <w:t>".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المركز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الوطني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للتعليم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الإلكتروني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والتعليم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بعد</w:t>
      </w:r>
      <w:r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18/3/1430هـ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15/3/2009.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</w:t>
      </w:r>
      <w:r>
        <w:rPr>
          <w:rFonts w:cs="Simplified Arabic"/>
          <w:rtl/>
        </w:rPr>
        <w:t>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 w:hint="eastAsia"/>
          <w:b/>
          <w:bCs/>
          <w:rtl/>
        </w:rPr>
        <w:t>القيادة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الأكاديمية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ضمن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البرامج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التدريبية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لعمادة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تطوير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المهارات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>Jan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19-20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2009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1430هـ.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/>
          <w:b/>
          <w:bCs/>
        </w:rPr>
        <w:t>Evolution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and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benchmarking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library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services</w:t>
      </w:r>
      <w:r>
        <w:rPr>
          <w:rFonts w:cs="Simplified Arabic"/>
        </w:rPr>
        <w:t>"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تشرف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عليها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الهيئة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الوطنية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للتقويم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والاعتماد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الأكاديمي،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العزيز،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جدة،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محرم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1430هـ.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lastRenderedPageBreak/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b/>
          <w:bCs/>
        </w:rPr>
        <w:t>Quality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Management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Systems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(ISO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9001:2000)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Implementation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of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بإشراف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برنامج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الشاملة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بجدة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23-24/4/1429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الموافق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29-30/4/2008.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b/>
          <w:bCs/>
        </w:rPr>
        <w:t>Environmental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Management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Systems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(ISO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14000:2004)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Internal</w:t>
      </w:r>
      <w:r w:rsidR="00E95301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</w:rPr>
        <w:t>auditing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بإشراف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برنامج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الشاملة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بجدة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21-22/4/1429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الموافق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27-28/4/2008.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المحاجة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لعمادة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تطوير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المهارات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 w:hint="eastAsia"/>
          <w:b/>
          <w:bCs/>
          <w:rtl/>
        </w:rPr>
        <w:t>الأسس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النفسية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لعمليات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التفنيد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والإقناع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6/1429هـ.</w:t>
      </w:r>
    </w:p>
    <w:p w:rsidR="00144357" w:rsidRPr="00482DAE" w:rsidRDefault="00CA6D21" w:rsidP="0044318B">
      <w:pPr>
        <w:numPr>
          <w:ilvl w:val="0"/>
          <w:numId w:val="4"/>
        </w:numPr>
        <w:bidi/>
        <w:jc w:val="lowKashida"/>
        <w:rPr>
          <w:rStyle w:val="Style14pt"/>
          <w:szCs w:val="24"/>
        </w:rPr>
      </w:pPr>
      <w:r w:rsidRPr="00CA6D21"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b/>
          <w:bCs/>
          <w:rtl/>
        </w:rPr>
        <w:t>إدارة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أداء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المرؤوسين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ضمن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البرامج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التدريبية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لعمادة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المهارات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1429هـ.</w:t>
      </w:r>
    </w:p>
    <w:p w:rsidR="00144357" w:rsidRPr="008E214F" w:rsidRDefault="00144357" w:rsidP="0044318B">
      <w:pPr>
        <w:numPr>
          <w:ilvl w:val="0"/>
          <w:numId w:val="4"/>
        </w:numPr>
        <w:bidi/>
        <w:rPr>
          <w:rFonts w:cs="Simplified Arabic"/>
        </w:rPr>
      </w:pPr>
      <w:r w:rsidRPr="00482DAE">
        <w:rPr>
          <w:rFonts w:cs="Simplified Arabic" w:hint="cs"/>
          <w:rtl/>
        </w:rPr>
        <w:t>دورة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"</w:t>
      </w:r>
      <w:r w:rsidRPr="00482DAE">
        <w:rPr>
          <w:rFonts w:cs="Simplified Arabic" w:hint="cs"/>
          <w:b/>
          <w:bCs/>
          <w:rtl/>
        </w:rPr>
        <w:t>تدريبية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في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مقدمات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/>
          <w:b/>
          <w:bCs/>
        </w:rPr>
        <w:t>:</w:t>
      </w:r>
      <w:proofErr w:type="spellStart"/>
      <w:r w:rsidRPr="00335346">
        <w:rPr>
          <w:rFonts w:cs="Simplified Arabic"/>
          <w:b/>
          <w:bCs/>
        </w:rPr>
        <w:t>WepCT</w:t>
      </w:r>
      <w:proofErr w:type="spellEnd"/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بغرض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التدريس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الإلكتروني</w:t>
      </w:r>
      <w:r w:rsidRPr="00FA7EA3">
        <w:rPr>
          <w:rFonts w:cs="Simplified Arabic" w:hint="cs"/>
          <w:rtl/>
        </w:rPr>
        <w:t>"</w:t>
      </w:r>
      <w:r w:rsidRPr="008E214F">
        <w:rPr>
          <w:rFonts w:cs="Simplified Arabic" w:hint="cs"/>
          <w:rtl/>
        </w:rPr>
        <w:t>.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مركز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الحاسب،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جامعة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الملك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سعود،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الرياض،</w:t>
      </w:r>
      <w:r w:rsidR="00E95301">
        <w:rPr>
          <w:rFonts w:cs="Simplified Arabic" w:hint="cs"/>
          <w:rtl/>
        </w:rPr>
        <w:t xml:space="preserve"> </w:t>
      </w:r>
      <w:r w:rsidRPr="008E214F">
        <w:rPr>
          <w:rFonts w:cs="Simplified Arabic" w:hint="cs"/>
          <w:rtl/>
        </w:rPr>
        <w:t>1425.</w:t>
      </w:r>
    </w:p>
    <w:p w:rsidR="00144357" w:rsidRPr="00482DAE" w:rsidRDefault="00CA6D21" w:rsidP="00144357">
      <w:pPr>
        <w:pStyle w:val="Heading4"/>
        <w:rPr>
          <w:color w:val="auto"/>
          <w:rtl/>
        </w:rPr>
      </w:pPr>
      <w:bookmarkStart w:id="20" w:name="_Toc311034615"/>
      <w:r w:rsidRPr="00CA6D21">
        <w:rPr>
          <w:rFonts w:hint="eastAsia"/>
          <w:color w:val="auto"/>
          <w:rtl/>
        </w:rPr>
        <w:t>الدورات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التدريبية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الإدارية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خارج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المملكة:</w:t>
      </w:r>
      <w:bookmarkEnd w:id="20"/>
    </w:p>
    <w:p w:rsidR="00144357" w:rsidRPr="00482DAE" w:rsidRDefault="00144357" w:rsidP="0044318B">
      <w:pPr>
        <w:numPr>
          <w:ilvl w:val="0"/>
          <w:numId w:val="20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دورة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/>
          <w:b/>
          <w:bCs/>
        </w:rPr>
        <w:t>"Implementation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of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Quality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Management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System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and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Strategic</w:t>
      </w:r>
      <w:r w:rsidR="00E95301">
        <w:rPr>
          <w:rFonts w:cs="Simplified Arabic"/>
          <w:b/>
          <w:bCs/>
        </w:rPr>
        <w:t xml:space="preserve"> </w:t>
      </w:r>
      <w:r w:rsidRPr="00482DAE">
        <w:rPr>
          <w:rFonts w:cs="Simplified Arabic"/>
          <w:b/>
          <w:bCs/>
        </w:rPr>
        <w:t>Planning</w:t>
      </w:r>
      <w:r w:rsidRPr="00335346">
        <w:rPr>
          <w:rFonts w:cs="Simplified Arabic"/>
          <w:b/>
          <w:bCs/>
        </w:rPr>
        <w:t>"</w:t>
      </w:r>
      <w:r w:rsidR="00E95301">
        <w:rPr>
          <w:rFonts w:cs="Simplified Arabic"/>
          <w:rtl/>
        </w:rPr>
        <w:t xml:space="preserve"> </w:t>
      </w:r>
      <w:r w:rsidRPr="00FA7EA3">
        <w:rPr>
          <w:rFonts w:cs="Simplified Arabic" w:hint="cs"/>
          <w:rtl/>
        </w:rPr>
        <w:t>الجامعة</w:t>
      </w:r>
      <w:r w:rsidR="00E95301">
        <w:rPr>
          <w:rFonts w:cs="Simplified Arabic" w:hint="cs"/>
          <w:rtl/>
        </w:rPr>
        <w:t xml:space="preserve"> </w:t>
      </w:r>
      <w:r w:rsidRPr="00FA7EA3">
        <w:rPr>
          <w:rFonts w:cs="Simplified Arabic" w:hint="cs"/>
          <w:rtl/>
        </w:rPr>
        <w:t>الإسلامية</w:t>
      </w:r>
      <w:r w:rsidR="00E95301">
        <w:rPr>
          <w:rFonts w:cs="Simplified Arabic" w:hint="cs"/>
          <w:rtl/>
        </w:rPr>
        <w:t xml:space="preserve"> </w:t>
      </w:r>
      <w:r w:rsidRPr="00FA7EA3">
        <w:rPr>
          <w:rFonts w:cs="Simplified Arabic" w:hint="cs"/>
          <w:rtl/>
        </w:rPr>
        <w:t>العالمية</w:t>
      </w:r>
      <w:r w:rsidR="00E95301">
        <w:rPr>
          <w:rFonts w:cs="Simplified Arabic" w:hint="cs"/>
          <w:rtl/>
        </w:rPr>
        <w:t xml:space="preserve"> </w:t>
      </w:r>
      <w:r w:rsidRPr="00FA7EA3">
        <w:rPr>
          <w:rFonts w:cs="Simplified Arabic" w:hint="cs"/>
          <w:rtl/>
        </w:rPr>
        <w:t>الماليزية.</w:t>
      </w:r>
      <w:r w:rsidR="00E95301">
        <w:rPr>
          <w:rFonts w:cs="Simplified Arabic" w:hint="cs"/>
          <w:rtl/>
        </w:rPr>
        <w:t xml:space="preserve"> </w:t>
      </w:r>
      <w:r w:rsidRPr="00FA7EA3">
        <w:rPr>
          <w:rFonts w:cs="Simplified Arabic" w:hint="cs"/>
          <w:rtl/>
        </w:rPr>
        <w:t>ماليزيا،</w:t>
      </w:r>
      <w:r w:rsidR="00E95301">
        <w:rPr>
          <w:rFonts w:cs="Simplified Arabic" w:hint="cs"/>
          <w:rtl/>
        </w:rPr>
        <w:t xml:space="preserve"> </w:t>
      </w:r>
      <w:r w:rsidRPr="00FA7EA3">
        <w:rPr>
          <w:rFonts w:cs="Simplified Arabic" w:hint="cs"/>
          <w:rtl/>
        </w:rPr>
        <w:t>5</w:t>
      </w:r>
      <w:r w:rsidR="00CA6D21">
        <w:rPr>
          <w:rFonts w:cs="Simplified Arabic"/>
          <w:rtl/>
        </w:rPr>
        <w:t>-6/6/1430هـ.</w:t>
      </w:r>
    </w:p>
    <w:p w:rsidR="00144357" w:rsidRPr="00482DAE" w:rsidRDefault="00CA6D21" w:rsidP="0044318B">
      <w:pPr>
        <w:numPr>
          <w:ilvl w:val="0"/>
          <w:numId w:val="20"/>
        </w:numPr>
        <w:bidi/>
        <w:rPr>
          <w:rFonts w:cs="Simplified Arabic"/>
        </w:rPr>
      </w:pPr>
      <w:r w:rsidRPr="00CA6D21"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القيادة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الإبداعية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ومنهجية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التجربة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الماليزية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في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 w:hint="eastAsia"/>
          <w:b/>
          <w:bCs/>
          <w:rtl/>
        </w:rPr>
        <w:t>الإدارة</w:t>
      </w:r>
      <w:r w:rsidR="00E95301">
        <w:rPr>
          <w:rFonts w:cs="Simplified Arabic"/>
          <w:b/>
          <w:bCs/>
          <w:rtl/>
        </w:rPr>
        <w:t xml:space="preserve"> </w:t>
      </w:r>
      <w:proofErr w:type="spellStart"/>
      <w:r w:rsidRPr="00CA6D21">
        <w:rPr>
          <w:rFonts w:cs="Simplified Arabic" w:hint="eastAsia"/>
          <w:b/>
          <w:bCs/>
          <w:rtl/>
        </w:rPr>
        <w:t>الإستراتيجية</w:t>
      </w:r>
      <w:proofErr w:type="spellEnd"/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كوالالمبور،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ماليزيا،</w:t>
      </w:r>
      <w:r w:rsidRPr="00CA6D21">
        <w:rPr>
          <w:rFonts w:cs="Simplified Arabic"/>
          <w:rtl/>
        </w:rPr>
        <w:t>8/1429هـ.</w:t>
      </w:r>
    </w:p>
    <w:p w:rsidR="00144357" w:rsidRPr="00482DAE" w:rsidRDefault="00CA6D21" w:rsidP="0044318B">
      <w:pPr>
        <w:numPr>
          <w:ilvl w:val="0"/>
          <w:numId w:val="20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دورة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/>
          <w:b/>
          <w:bCs/>
          <w:rtl/>
        </w:rPr>
        <w:t>مركز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الأداء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المتوازن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(</w:t>
      </w:r>
      <w:r w:rsidRPr="00CA6D21">
        <w:rPr>
          <w:rFonts w:cs="Simplified Arabic"/>
          <w:b/>
          <w:bCs/>
        </w:rPr>
        <w:t>Balanced</w:t>
      </w:r>
      <w:r w:rsidR="00E95301">
        <w:rPr>
          <w:rFonts w:cs="Simplified Arabic"/>
          <w:b/>
          <w:bCs/>
        </w:rPr>
        <w:t xml:space="preserve"> </w:t>
      </w:r>
      <w:r w:rsidRPr="00CA6D21">
        <w:rPr>
          <w:rFonts w:cs="Simplified Arabic"/>
          <w:b/>
          <w:bCs/>
        </w:rPr>
        <w:t>Score</w:t>
      </w:r>
      <w:r w:rsidR="00E95301">
        <w:rPr>
          <w:rFonts w:cs="Simplified Arabic"/>
          <w:b/>
          <w:bCs/>
        </w:rPr>
        <w:t xml:space="preserve"> </w:t>
      </w:r>
      <w:r w:rsidRPr="00CA6D21">
        <w:rPr>
          <w:rFonts w:cs="Simplified Arabic"/>
          <w:b/>
          <w:bCs/>
        </w:rPr>
        <w:t>Center</w:t>
      </w:r>
      <w:r w:rsidRPr="00CA6D21">
        <w:rPr>
          <w:rFonts w:cs="Simplified Arabic"/>
          <w:b/>
          <w:bCs/>
          <w:rtl/>
        </w:rPr>
        <w:t>)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منظمة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الأعمال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البريطانية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</w:rPr>
        <w:t>I.C.M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/>
          <w:b/>
          <w:bCs/>
          <w:rtl/>
        </w:rPr>
        <w:t>القيادة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الإبداعية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ومنهجية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التجربة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الماليزية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في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الإدارة</w:t>
      </w:r>
      <w:r w:rsidR="00E95301">
        <w:rPr>
          <w:rFonts w:cs="Simplified Arabic"/>
          <w:b/>
          <w:bCs/>
          <w:rtl/>
        </w:rPr>
        <w:t xml:space="preserve"> </w:t>
      </w:r>
      <w:proofErr w:type="spellStart"/>
      <w:r w:rsidRPr="00CA6D21">
        <w:rPr>
          <w:rFonts w:cs="Simplified Arabic"/>
          <w:b/>
          <w:bCs/>
          <w:rtl/>
        </w:rPr>
        <w:t>الإستراتيجية</w:t>
      </w:r>
      <w:proofErr w:type="spellEnd"/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كوالالمبور،8/1429هـ.</w:t>
      </w:r>
    </w:p>
    <w:p w:rsidR="00144357" w:rsidRPr="00482DAE" w:rsidRDefault="00CA6D21" w:rsidP="0044318B">
      <w:pPr>
        <w:numPr>
          <w:ilvl w:val="0"/>
          <w:numId w:val="20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دورة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للمركز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الشاملة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كلية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التجارة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برادفورد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b/>
          <w:bCs/>
          <w:rtl/>
        </w:rPr>
        <w:t>توجيه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التميز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الأكاديمي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في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القرن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الواحد</w:t>
      </w:r>
      <w:r w:rsidR="00E95301">
        <w:rPr>
          <w:rFonts w:cs="Simplified Arabic"/>
          <w:b/>
          <w:bCs/>
          <w:rtl/>
        </w:rPr>
        <w:t xml:space="preserve"> </w:t>
      </w:r>
      <w:r w:rsidRPr="00CA6D21">
        <w:rPr>
          <w:rFonts w:cs="Simplified Arabic"/>
          <w:b/>
          <w:bCs/>
          <w:rtl/>
        </w:rPr>
        <w:t>والعشرين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برادفورد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بريطانيا،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7/1429هـ.</w:t>
      </w:r>
    </w:p>
    <w:p w:rsidR="00144357" w:rsidRPr="00482DAE" w:rsidRDefault="00CA6D21" w:rsidP="00144357">
      <w:pPr>
        <w:pStyle w:val="Heading4"/>
        <w:rPr>
          <w:color w:val="auto"/>
          <w:rtl/>
        </w:rPr>
      </w:pPr>
      <w:bookmarkStart w:id="21" w:name="_Toc311034616"/>
      <w:r w:rsidRPr="00CA6D21">
        <w:rPr>
          <w:rFonts w:hint="eastAsia"/>
          <w:color w:val="auto"/>
          <w:rtl/>
        </w:rPr>
        <w:t>الدورات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التدريبية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العلمية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داخل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المملكة:</w:t>
      </w:r>
      <w:bookmarkEnd w:id="21"/>
    </w:p>
    <w:p w:rsidR="00144357" w:rsidRPr="00335346" w:rsidRDefault="00144357" w:rsidP="0044318B">
      <w:pPr>
        <w:numPr>
          <w:ilvl w:val="0"/>
          <w:numId w:val="21"/>
        </w:numPr>
        <w:bidi/>
        <w:rPr>
          <w:rFonts w:cs="Simplified Arabic"/>
        </w:rPr>
      </w:pPr>
      <w:r w:rsidRPr="00482DAE">
        <w:rPr>
          <w:rFonts w:cs="Simplified Arabic" w:hint="cs"/>
          <w:rtl/>
        </w:rPr>
        <w:t>دورة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"تكنولوجيا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بعد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الحصاد"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والتي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نظمت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بواسطة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جامعة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كاليفورنيا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وجامعة</w:t>
      </w:r>
      <w:r w:rsidR="00E95301">
        <w:rPr>
          <w:rFonts w:cs="Simplified Arabic" w:hint="cs"/>
          <w:rtl/>
        </w:rPr>
        <w:t xml:space="preserve"> </w:t>
      </w:r>
      <w:proofErr w:type="spellStart"/>
      <w:r w:rsidRPr="00482DAE">
        <w:rPr>
          <w:rFonts w:cs="Simplified Arabic" w:hint="cs"/>
          <w:rtl/>
        </w:rPr>
        <w:t>أكدينيز</w:t>
      </w:r>
      <w:proofErr w:type="spellEnd"/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(أنطاليا-تركيا)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الفترة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من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17-21/4/1430هـ.</w:t>
      </w:r>
      <w:r w:rsidR="00E95301">
        <w:rPr>
          <w:rFonts w:cs="Simplified Arabic" w:hint="cs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21"/>
        </w:numPr>
        <w:bidi/>
        <w:rPr>
          <w:rStyle w:val="Style14pt"/>
          <w:szCs w:val="24"/>
        </w:rPr>
      </w:pPr>
      <w:r w:rsidRPr="00CA6D21">
        <w:rPr>
          <w:rStyle w:val="Style14pt"/>
          <w:rFonts w:hint="eastAsia"/>
          <w:szCs w:val="24"/>
          <w:rtl/>
        </w:rPr>
        <w:t>دورة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تدريبية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استعمال</w:t>
      </w:r>
      <w:r w:rsidR="00E95301">
        <w:rPr>
          <w:rStyle w:val="Style14pt"/>
          <w:szCs w:val="24"/>
          <w:rtl/>
        </w:rPr>
        <w:t xml:space="preserve"> </w:t>
      </w:r>
      <w:proofErr w:type="spellStart"/>
      <w:r w:rsidRPr="00CA6D21">
        <w:rPr>
          <w:rStyle w:val="Style14pt"/>
          <w:rFonts w:hint="eastAsia"/>
          <w:szCs w:val="24"/>
          <w:rtl/>
        </w:rPr>
        <w:t>الفرمونات</w:t>
      </w:r>
      <w:proofErr w:type="spellEnd"/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والمواد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الجاذبة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الأخرى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مكافحة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الآفات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الزراعية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،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دمشق،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سوريا،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szCs w:val="24"/>
          <w:rtl/>
        </w:rPr>
        <w:t>6/1425هـ</w:t>
      </w:r>
    </w:p>
    <w:p w:rsidR="00144357" w:rsidRPr="00335346" w:rsidRDefault="00144357" w:rsidP="0044318B">
      <w:pPr>
        <w:numPr>
          <w:ilvl w:val="0"/>
          <w:numId w:val="21"/>
        </w:numPr>
        <w:bidi/>
        <w:rPr>
          <w:rFonts w:cs="Simplified Arabic"/>
          <w:rtl/>
        </w:rPr>
      </w:pPr>
      <w:r w:rsidRPr="00482DAE">
        <w:rPr>
          <w:rFonts w:cs="Simplified Arabic" w:hint="cs"/>
          <w:rtl/>
        </w:rPr>
        <w:t>دورة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تدريبية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تطبيقات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متقدمة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المتابعة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الإلكترونية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لتغذية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الحشرات،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كولومبيا،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ميزوري،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أمريكا،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2001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</w:t>
      </w:r>
      <w:r w:rsidRPr="00482DAE">
        <w:rPr>
          <w:rFonts w:cs="Simplified Arabic" w:hint="cs"/>
          <w:rtl/>
        </w:rPr>
        <w:br/>
      </w:r>
      <w:r w:rsidRPr="00335346">
        <w:rPr>
          <w:rFonts w:cs="Simplified Arabic"/>
        </w:rPr>
        <w:t>Electronic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monitoring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insect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(EMIF)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.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Instructed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by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Dr.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Elaine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A.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Backus,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Dept.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Entomology,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Missouri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Univ.,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Columbia,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Missouri,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USA.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Aug.</w:t>
      </w:r>
      <w:r w:rsidR="00E95301">
        <w:rPr>
          <w:rFonts w:cs="Simplified Arabic"/>
        </w:rPr>
        <w:t xml:space="preserve"> </w:t>
      </w:r>
      <w:r w:rsidRPr="00335346">
        <w:rPr>
          <w:rFonts w:cs="Simplified Arabic"/>
        </w:rPr>
        <w:t>2001.</w:t>
      </w:r>
    </w:p>
    <w:p w:rsidR="004751F2" w:rsidRPr="00482DAE" w:rsidRDefault="00CA6D21" w:rsidP="00144357">
      <w:pPr>
        <w:pStyle w:val="Heading3"/>
        <w:rPr>
          <w:color w:val="auto"/>
          <w:szCs w:val="24"/>
          <w:rtl/>
        </w:rPr>
      </w:pPr>
      <w:bookmarkStart w:id="22" w:name="_Toc311034617"/>
      <w:r w:rsidRPr="00CA6D21">
        <w:rPr>
          <w:rFonts w:hint="eastAsia"/>
          <w:color w:val="auto"/>
          <w:szCs w:val="24"/>
          <w:rtl/>
        </w:rPr>
        <w:lastRenderedPageBreak/>
        <w:t>ورش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العمل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العلمية</w:t>
      </w:r>
      <w:r w:rsidRPr="00CA6D21">
        <w:rPr>
          <w:color w:val="auto"/>
          <w:szCs w:val="24"/>
          <w:rtl/>
        </w:rPr>
        <w:t>:</w:t>
      </w:r>
      <w:bookmarkEnd w:id="22"/>
    </w:p>
    <w:p w:rsidR="004751F2" w:rsidRPr="00482DAE" w:rsidRDefault="00CA6D21" w:rsidP="00144357">
      <w:pPr>
        <w:pStyle w:val="Heading4"/>
        <w:rPr>
          <w:color w:val="auto"/>
          <w:rtl/>
        </w:rPr>
      </w:pPr>
      <w:bookmarkStart w:id="23" w:name="_Toc311034618"/>
      <w:r w:rsidRPr="00CA6D21">
        <w:rPr>
          <w:rFonts w:hint="eastAsia"/>
          <w:color w:val="auto"/>
          <w:rtl/>
        </w:rPr>
        <w:t>ورش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العمل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والدورات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العلمية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داخل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bookmarkEnd w:id="23"/>
    </w:p>
    <w:p w:rsidR="004751F2" w:rsidRPr="00482DAE" w:rsidRDefault="004751F2" w:rsidP="0044318B">
      <w:pPr>
        <w:numPr>
          <w:ilvl w:val="0"/>
          <w:numId w:val="11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ورشة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عمل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"مراكز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التميز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البحثي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جامعة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الملك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سعود،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المفهوم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والتطبيق"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برنامج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منح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التميز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العلمي،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23-24/5/1430ه.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لوزارة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أشجار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الفاكهة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عنوان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البحث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(آفات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أشجار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الفاكهة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الحشرية</w:t>
      </w:r>
      <w:r w:rsidRPr="00CA6D21">
        <w:rPr>
          <w:rFonts w:cs="Simplified Arabic"/>
          <w:rtl/>
        </w:rPr>
        <w:t>)،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حائل،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4/1428هـ.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البعوض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الناقل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لحمى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الضنك،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لصحة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البيئة،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proofErr w:type="spellStart"/>
      <w:r w:rsidRPr="00CA6D21">
        <w:rPr>
          <w:rFonts w:cs="Simplified Arabic"/>
        </w:rPr>
        <w:t>Denque</w:t>
      </w:r>
      <w:proofErr w:type="spellEnd"/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</w:rPr>
        <w:t>Haemorraghic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fever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10/1427هـ.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دراسة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الغابات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والمراعي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مدينة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للعـلوم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والتقنية،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2/1424هـ.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حلقة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النقاش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السنوية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الثامنة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النباتات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الملائمة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للبيئة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المحلية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وأهميتها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الترويح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والتنشيط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السياحي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بين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المعهد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لإنماء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المدن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وقسم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الإنتاج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النباتي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بكلية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الزراعةـ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سعود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8/1423هـ.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المتقدمة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حول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الكشف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الأغذية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المحورة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وراثيا،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مدينة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والتقنية،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2/1422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ه</w:t>
      </w:r>
      <w:r w:rsidRPr="00CA6D21">
        <w:rPr>
          <w:rFonts w:cs="Simplified Arabic" w:hint="eastAsia"/>
          <w:rtl/>
        </w:rPr>
        <w:t>ـ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الأشجار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والشجيرات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الملائمة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للتشجير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بيئات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لوزارة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12/1421هـ.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المشاكل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الهندسية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والإنتاجية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تواجه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قطاع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تصنيع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التمور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بالمملكة،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</w:t>
      </w:r>
      <w:r w:rsidRPr="00CA6D21">
        <w:rPr>
          <w:rFonts w:cs="Simplified Arabic" w:hint="eastAsia"/>
          <w:rtl/>
        </w:rPr>
        <w:t>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11/1421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هـ.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/>
          <w:rtl/>
        </w:rPr>
        <w:t>ورش</w:t>
      </w:r>
      <w:r w:rsidRPr="00CA6D21">
        <w:rPr>
          <w:rFonts w:cs="Simplified Arabic" w:hint="eastAsia"/>
          <w:rtl/>
        </w:rPr>
        <w:t>ـ</w:t>
      </w:r>
      <w:r w:rsidRPr="00CA6D21">
        <w:rPr>
          <w:rFonts w:cs="Simplified Arabic"/>
          <w:rtl/>
        </w:rPr>
        <w:t>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العم</w:t>
      </w:r>
      <w:r w:rsidRPr="00CA6D21">
        <w:rPr>
          <w:rFonts w:cs="Simplified Arabic" w:hint="eastAsia"/>
          <w:rtl/>
        </w:rPr>
        <w:t>ـ</w:t>
      </w:r>
      <w:r w:rsidRPr="00CA6D21">
        <w:rPr>
          <w:rFonts w:cs="Simplified Arabic"/>
          <w:rtl/>
        </w:rPr>
        <w:t>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الأولى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فيصل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"مكافحة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سوسة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الحمراء"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الإحساء،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8/1421هـ.</w:t>
      </w:r>
      <w:r w:rsidR="00E95301">
        <w:rPr>
          <w:rFonts w:cs="Simplified Arabic"/>
          <w:rtl/>
        </w:rPr>
        <w:t xml:space="preserve"> </w:t>
      </w:r>
    </w:p>
    <w:p w:rsidR="004751F2" w:rsidRPr="00482DAE" w:rsidRDefault="00CA6D21" w:rsidP="0044318B">
      <w:pPr>
        <w:numPr>
          <w:ilvl w:val="0"/>
          <w:numId w:val="11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الوطنية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للاستخدام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الآمن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للمبيدات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والكيماويات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الأخرى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1/1421هـ.</w:t>
      </w:r>
      <w:r w:rsidR="00E95301">
        <w:rPr>
          <w:rFonts w:cs="Simplified Arabic"/>
          <w:rtl/>
        </w:rPr>
        <w:t xml:space="preserve"> </w:t>
      </w:r>
    </w:p>
    <w:p w:rsidR="003817DB" w:rsidRPr="00482DAE" w:rsidRDefault="00CA6D21" w:rsidP="00144357">
      <w:pPr>
        <w:pStyle w:val="Heading3"/>
        <w:rPr>
          <w:color w:val="auto"/>
          <w:szCs w:val="24"/>
          <w:rtl/>
        </w:rPr>
      </w:pPr>
      <w:bookmarkStart w:id="24" w:name="_Toc311034619"/>
      <w:r w:rsidRPr="00CA6D21">
        <w:rPr>
          <w:rFonts w:hint="eastAsia"/>
          <w:color w:val="auto"/>
          <w:szCs w:val="24"/>
          <w:rtl/>
        </w:rPr>
        <w:t>ورش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العمل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الإدارية</w:t>
      </w:r>
      <w:r w:rsidRPr="00CA6D21">
        <w:rPr>
          <w:color w:val="auto"/>
          <w:szCs w:val="24"/>
          <w:rtl/>
        </w:rPr>
        <w:t>:</w:t>
      </w:r>
      <w:bookmarkEnd w:id="24"/>
    </w:p>
    <w:p w:rsidR="003817DB" w:rsidRPr="00482DAE" w:rsidRDefault="00CA6D21" w:rsidP="00144357">
      <w:pPr>
        <w:pStyle w:val="Heading4"/>
        <w:rPr>
          <w:color w:val="auto"/>
          <w:rtl/>
        </w:rPr>
      </w:pPr>
      <w:bookmarkStart w:id="25" w:name="_Toc311034620"/>
      <w:r w:rsidRPr="00CA6D21">
        <w:rPr>
          <w:rFonts w:hint="eastAsia"/>
          <w:color w:val="auto"/>
          <w:rtl/>
        </w:rPr>
        <w:t>ورش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العمل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الإدارية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داخل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bookmarkEnd w:id="25"/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وتطبيقاتها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العالي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عمادة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الجودة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1-2/6/1430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هـ</w:t>
      </w:r>
      <w:r w:rsidRPr="00CA6D21">
        <w:rPr>
          <w:rFonts w:cs="Simplified Arabic"/>
          <w:rtl/>
        </w:rPr>
        <w:t>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أداء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أعضاء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هيئة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التدريس</w:t>
      </w:r>
      <w:r w:rsidRPr="00CA6D21">
        <w:rPr>
          <w:rFonts w:cs="Simplified Arabic"/>
          <w:rtl/>
        </w:rPr>
        <w:t>".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23/4/1430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هـ</w:t>
      </w:r>
      <w:r w:rsidRPr="00CA6D21">
        <w:rPr>
          <w:rFonts w:cs="Simplified Arabic"/>
          <w:rtl/>
        </w:rPr>
        <w:t>.</w:t>
      </w:r>
    </w:p>
    <w:p w:rsidR="003817DB" w:rsidRPr="00482DAE" w:rsidRDefault="003817DB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ورشة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عمل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"أساسيات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إدارة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الجودة"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20-22/6/1430.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البرامج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(للأقسام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الأكاديمية</w:t>
      </w:r>
      <w:r w:rsidRPr="00CA6D21"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وتهيئتها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للاعتماد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الأكاديمي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عمادة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الجودة</w:t>
      </w:r>
      <w:r w:rsidRPr="00CA6D21">
        <w:rPr>
          <w:rFonts w:cs="Simplified Arabic"/>
          <w:rtl/>
        </w:rPr>
        <w:t>.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5-6/2/1430هـ.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دور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عضو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هيئة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التدريس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المراجعة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الخارجية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للتقويم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التطويري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(المؤسسي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 w:hint="eastAsia"/>
          <w:rtl/>
        </w:rPr>
        <w:t>والبرنامجي</w:t>
      </w:r>
      <w:proofErr w:type="spellEnd"/>
      <w:r w:rsidRPr="00CA6D21"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سعود،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الرياض،</w:t>
      </w:r>
      <w:r w:rsidRPr="00CA6D21">
        <w:rPr>
          <w:rFonts w:cs="Simplified Arabic"/>
          <w:rtl/>
        </w:rPr>
        <w:t>10/1429هـ.</w:t>
      </w:r>
    </w:p>
    <w:p w:rsidR="003817DB" w:rsidRPr="00482DAE" w:rsidRDefault="00E9530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>
        <w:rPr>
          <w:rFonts w:cs="Simplified Arabic"/>
          <w:rtl/>
        </w:rPr>
        <w:lastRenderedPageBreak/>
        <w:t xml:space="preserve"> </w:t>
      </w:r>
      <w:r w:rsidR="00CA6D21" w:rsidRPr="00CA6D21">
        <w:rPr>
          <w:rFonts w:cs="Simplified Arabic"/>
          <w:rtl/>
        </w:rPr>
        <w:t>الملتقى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الأول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لجامعة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الإمام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محمد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بن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سعود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الإسلامية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"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الجودة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مسؤولية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الجميع"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الرياض،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10/1429هـ.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rPr>
          <w:rFonts w:cs="Simplified Arabic"/>
        </w:rPr>
      </w:pPr>
      <w:r w:rsidRPr="00CA6D21">
        <w:rPr>
          <w:rFonts w:cs="Simplified Arabic"/>
          <w:rtl/>
        </w:rPr>
        <w:t>الملتقى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الثالث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للتدريب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التقني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والإداري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لكلية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الشاملة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والتدريب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جدة،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7/1429هـ.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/>
          <w:rtl/>
        </w:rPr>
        <w:t>الملتقى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الثالث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للتدريب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التقني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والإداري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لكلية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الشاملة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والتدريب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جدة،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7/1429هـ.</w:t>
      </w:r>
    </w:p>
    <w:p w:rsidR="003817DB" w:rsidRPr="00482DAE" w:rsidRDefault="00E9530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اللقاء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العلمي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الخامس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بجامعة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الملك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عبد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العزيز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"آفاق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التطوير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من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منظور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الجودة"،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جدة،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4/1429هـ.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قيادات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العمادات</w:t>
      </w:r>
      <w:proofErr w:type="spellEnd"/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والكليات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"لتحليل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عوامل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والضعف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والفرص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والتحديات"،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3/1429هـ.</w:t>
      </w:r>
      <w:r w:rsidR="00E95301">
        <w:rPr>
          <w:rFonts w:cs="Simplified Arabic"/>
          <w:rtl/>
        </w:rPr>
        <w:t xml:space="preserve"> 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ورشة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"الممارسات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الفعالة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للأقسام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الأكاديمية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3/1426ه</w:t>
      </w:r>
      <w:r w:rsidRPr="00CA6D21">
        <w:rPr>
          <w:rFonts w:cs="Simplified Arabic" w:hint="eastAsia"/>
          <w:rtl/>
        </w:rPr>
        <w:t>ـ</w:t>
      </w:r>
      <w:r w:rsidRPr="00CA6D21">
        <w:rPr>
          <w:rFonts w:cs="Simplified Arabic"/>
          <w:rtl/>
        </w:rPr>
        <w:t>.</w:t>
      </w:r>
    </w:p>
    <w:p w:rsidR="003817DB" w:rsidRPr="00482DAE" w:rsidRDefault="00CA6D21" w:rsidP="0044318B">
      <w:pPr>
        <w:numPr>
          <w:ilvl w:val="0"/>
          <w:numId w:val="19"/>
        </w:numPr>
        <w:bidi/>
        <w:ind w:left="836"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"لرؤساء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الأقسام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الأكاديمية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صفر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1424هـ.</w:t>
      </w:r>
    </w:p>
    <w:p w:rsidR="004751F2" w:rsidRPr="00482DAE" w:rsidRDefault="00CA6D21" w:rsidP="00144357">
      <w:pPr>
        <w:pStyle w:val="Heading4"/>
        <w:rPr>
          <w:color w:val="auto"/>
          <w:rtl/>
        </w:rPr>
      </w:pPr>
      <w:bookmarkStart w:id="26" w:name="_Toc311034621"/>
      <w:r w:rsidRPr="00CA6D21">
        <w:rPr>
          <w:rFonts w:hint="eastAsia"/>
          <w:color w:val="auto"/>
          <w:rtl/>
        </w:rPr>
        <w:t>ورش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العمل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الإدارية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خارج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bookmarkEnd w:id="26"/>
    </w:p>
    <w:p w:rsidR="004751F2" w:rsidRPr="00482DAE" w:rsidRDefault="00CA6D21" w:rsidP="0044318B">
      <w:pPr>
        <w:numPr>
          <w:ilvl w:val="0"/>
          <w:numId w:val="10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القاهرة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الجودة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والاعتماد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الأكاديمي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القاهرة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12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/1429هـ.</w:t>
      </w:r>
    </w:p>
    <w:p w:rsidR="004751F2" w:rsidRPr="00482DAE" w:rsidRDefault="00CA6D21" w:rsidP="0044318B">
      <w:pPr>
        <w:numPr>
          <w:ilvl w:val="0"/>
          <w:numId w:val="10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السنوي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الخامس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(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السابع)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عين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شمس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نحو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خطة</w:t>
      </w:r>
      <w:r w:rsidR="00E95301">
        <w:rPr>
          <w:rFonts w:cs="Simplified Arabic"/>
          <w:rtl/>
        </w:rPr>
        <w:t xml:space="preserve"> </w:t>
      </w:r>
      <w:r w:rsidR="00DC5C20" w:rsidRPr="00CA6D21">
        <w:rPr>
          <w:rFonts w:cs="Simplified Arabic" w:hint="cs"/>
          <w:rtl/>
        </w:rPr>
        <w:t>استراتيجية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</w:t>
      </w:r>
      <w:r w:rsidRPr="00CA6D21">
        <w:rPr>
          <w:rFonts w:cs="Simplified Arabic" w:hint="eastAsia"/>
          <w:rtl/>
        </w:rPr>
        <w:t>ت</w:t>
      </w:r>
      <w:r w:rsidRPr="00CA6D21">
        <w:rPr>
          <w:rFonts w:cs="Simplified Arabic"/>
          <w:rtl/>
        </w:rPr>
        <w:t>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الجامعي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القاهرة،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11/1429هـ.</w:t>
      </w:r>
    </w:p>
    <w:p w:rsidR="004751F2" w:rsidRPr="00482DAE" w:rsidRDefault="00CA6D21" w:rsidP="0044318B">
      <w:pPr>
        <w:numPr>
          <w:ilvl w:val="0"/>
          <w:numId w:val="10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القومي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السنوي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الخامس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السابع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نحو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خطة</w:t>
      </w:r>
      <w:r w:rsidR="00E95301">
        <w:rPr>
          <w:rFonts w:cs="Simplified Arabic"/>
          <w:rtl/>
        </w:rPr>
        <w:t xml:space="preserve"> </w:t>
      </w:r>
      <w:r w:rsidR="00DC5C20" w:rsidRPr="00CA6D21">
        <w:rPr>
          <w:rFonts w:cs="Simplified Arabic" w:hint="cs"/>
          <w:rtl/>
        </w:rPr>
        <w:t>استراتيجية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الجامعي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10/1427هـ.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2479E6">
      <w:pPr>
        <w:pStyle w:val="Heading3"/>
        <w:rPr>
          <w:color w:val="auto"/>
          <w:szCs w:val="24"/>
          <w:rtl/>
        </w:rPr>
      </w:pPr>
      <w:bookmarkStart w:id="27" w:name="_Toc311034622"/>
      <w:r w:rsidRPr="00CA6D21">
        <w:rPr>
          <w:color w:val="auto"/>
          <w:szCs w:val="24"/>
          <w:rtl/>
        </w:rPr>
        <w:t>المؤتمرات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color w:val="auto"/>
          <w:szCs w:val="24"/>
          <w:rtl/>
        </w:rPr>
        <w:t>والندوات:</w:t>
      </w:r>
      <w:bookmarkEnd w:id="27"/>
      <w:r w:rsidR="00E95301">
        <w:rPr>
          <w:color w:val="auto"/>
          <w:szCs w:val="24"/>
          <w:rtl/>
        </w:rPr>
        <w:t xml:space="preserve"> </w:t>
      </w:r>
    </w:p>
    <w:p w:rsidR="00144357" w:rsidRPr="00482DAE" w:rsidRDefault="00CA6D21" w:rsidP="00144357">
      <w:pPr>
        <w:pStyle w:val="Heading4"/>
        <w:rPr>
          <w:color w:val="auto"/>
          <w:rtl/>
        </w:rPr>
      </w:pPr>
      <w:bookmarkStart w:id="28" w:name="_Toc311034623"/>
      <w:r w:rsidRPr="00CA6D21">
        <w:rPr>
          <w:rFonts w:hint="eastAsia"/>
          <w:color w:val="auto"/>
          <w:rtl/>
        </w:rPr>
        <w:t>المؤتمرات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والندوات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داخل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ببحث</w:t>
      </w:r>
      <w:bookmarkEnd w:id="28"/>
    </w:p>
    <w:p w:rsidR="00144357" w:rsidRPr="00482DAE" w:rsidRDefault="00CA6D21" w:rsidP="0044318B">
      <w:pPr>
        <w:numPr>
          <w:ilvl w:val="0"/>
          <w:numId w:val="12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Pr="00CA6D21">
        <w:rPr>
          <w:rFonts w:cs="Simplified Arabic"/>
          <w:rtl/>
        </w:rPr>
        <w:t>: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الفرص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والتحديات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1/1426هـ.</w:t>
      </w:r>
    </w:p>
    <w:p w:rsidR="00144357" w:rsidRPr="00335346" w:rsidRDefault="00144357" w:rsidP="0044318B">
      <w:pPr>
        <w:numPr>
          <w:ilvl w:val="0"/>
          <w:numId w:val="12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اللقاء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العلمي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الثاني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والعشرون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لجمعية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علوم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الحياة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عنوان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البحث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(طريقة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معملية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لإكثار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سوسة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النخيل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الحمراء)،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بريدة،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10/1424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2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الثامن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</w:t>
      </w:r>
      <w:r>
        <w:rPr>
          <w:rFonts w:cs="Simplified Arabic"/>
          <w:rtl/>
        </w:rPr>
        <w:t>لجمعية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مع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مديرية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الزراع</w:t>
      </w:r>
      <w:r>
        <w:rPr>
          <w:rFonts w:cs="Simplified Arabic" w:hint="eastAsia"/>
          <w:rtl/>
        </w:rPr>
        <w:t>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 w:hint="eastAsia"/>
          <w:rtl/>
        </w:rPr>
        <w:t>رعاية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أشجار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الفاكهة</w:t>
      </w:r>
      <w:r>
        <w:rPr>
          <w:rFonts w:cs="Simplified Arabic"/>
          <w:rtl/>
        </w:rPr>
        <w:t>"</w:t>
      </w:r>
      <w:r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عنوان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البحث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(آفات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أشجار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وثمار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الرمان)،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الطائف،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8/1424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2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الأول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للزيتون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لشركة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الجوف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الزراعية،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عنوان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البحث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(آفات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أشجار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وثمار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الزيتون)،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الجوف،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12/1423هـ.</w:t>
      </w:r>
    </w:p>
    <w:p w:rsidR="00144357" w:rsidRPr="00482DAE" w:rsidRDefault="00CA6D21" w:rsidP="0044318B">
      <w:pPr>
        <w:numPr>
          <w:ilvl w:val="0"/>
          <w:numId w:val="12"/>
        </w:numPr>
        <w:bidi/>
        <w:rPr>
          <w:rStyle w:val="Style14pt"/>
          <w:szCs w:val="24"/>
        </w:rPr>
      </w:pPr>
      <w:r>
        <w:rPr>
          <w:rFonts w:cs="Simplified Arabic" w:hint="eastAsia"/>
          <w:rtl/>
        </w:rPr>
        <w:t>الندوة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الأولى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>
        <w:rPr>
          <w:rFonts w:cs="Simplified Arabic" w:hint="eastAsia"/>
          <w:rtl/>
        </w:rPr>
        <w:t>نحو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تنمية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زراعية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مستدامة"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عنوان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البحث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Style w:val="Style14pt"/>
          <w:szCs w:val="24"/>
          <w:rtl/>
        </w:rPr>
        <w:t>دور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بيئة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النبات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الحد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الإصابة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الحشرية.،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ملخصات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البحوث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،"الرياض</w:t>
      </w:r>
      <w:r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11/1422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هـ.</w:t>
      </w:r>
    </w:p>
    <w:p w:rsidR="00144357" w:rsidRPr="00482DAE" w:rsidRDefault="00CA6D21" w:rsidP="00144357">
      <w:pPr>
        <w:pStyle w:val="Heading4"/>
        <w:rPr>
          <w:color w:val="auto"/>
        </w:rPr>
      </w:pPr>
      <w:bookmarkStart w:id="29" w:name="_Toc311034624"/>
      <w:r w:rsidRPr="00CA6D21">
        <w:rPr>
          <w:rFonts w:hint="eastAsia"/>
          <w:color w:val="auto"/>
          <w:rtl/>
        </w:rPr>
        <w:lastRenderedPageBreak/>
        <w:t>المؤتمرات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والندوات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داخل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بدون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بحث</w:t>
      </w:r>
      <w:bookmarkEnd w:id="29"/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والعشرون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لمدينة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"استخدام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البرامج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الحاسوبية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لرفع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كفاءة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النظم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1/1430هـ.</w:t>
      </w:r>
    </w:p>
    <w:p w:rsidR="00144357" w:rsidRPr="00482DAE" w:rsidRDefault="00E9530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ندوة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عملية: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مخاطر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سوسة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النخيل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الحمراء،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الرياض،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3/1429هـ.</w:t>
      </w:r>
      <w:r>
        <w:rPr>
          <w:rFonts w:cs="Simplified Arabic"/>
          <w:rtl/>
        </w:rPr>
        <w:t xml:space="preserve"> </w:t>
      </w:r>
    </w:p>
    <w:p w:rsidR="00144357" w:rsidRPr="00482DAE" w:rsidRDefault="00E9530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المحاضرة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الرابعة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عن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نخيل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البلح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في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المملكة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العربية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السعودية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"</w:t>
      </w:r>
      <w:r w:rsidR="00CA6D21" w:rsidRPr="00CA6D21">
        <w:rPr>
          <w:rFonts w:cs="Simplified Arabic" w:hint="eastAsia"/>
          <w:rtl/>
        </w:rPr>
        <w:t>التحديات،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 w:hint="eastAsia"/>
          <w:rtl/>
        </w:rPr>
        <w:t>التسويق،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 w:hint="eastAsia"/>
          <w:rtl/>
        </w:rPr>
        <w:t>الإدارة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 w:hint="eastAsia"/>
          <w:rtl/>
        </w:rPr>
        <w:t>المتكاملة</w:t>
      </w:r>
      <w:r w:rsidR="00CA6D21" w:rsidRPr="00CA6D21">
        <w:rPr>
          <w:rFonts w:cs="Simplified Arabic"/>
          <w:rtl/>
        </w:rPr>
        <w:t>"</w:t>
      </w:r>
      <w:r w:rsidR="00CA6D21" w:rsidRPr="00CA6D21">
        <w:rPr>
          <w:rFonts w:cs="Simplified Arabic" w:hint="eastAsia"/>
          <w:rtl/>
        </w:rPr>
        <w:t>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الإحساء،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4/1428هـ.</w:t>
      </w:r>
      <w:r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الرابعة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فيصل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تحديات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التصنيع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والتسويق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ومكافحة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الآفات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الهفوف،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2/1428هـ.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للغذاء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والتغذية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للغذاء</w:t>
      </w:r>
      <w:r w:rsidR="00E95301">
        <w:rPr>
          <w:rFonts w:cs="Simplified Arabic"/>
          <w:rtl/>
        </w:rPr>
        <w:t xml:space="preserve"> </w:t>
      </w:r>
      <w:r w:rsidR="00DC5C20" w:rsidRPr="00CA6D21">
        <w:rPr>
          <w:rFonts w:cs="Simplified Arabic" w:hint="cs"/>
          <w:rtl/>
        </w:rPr>
        <w:t>والتغذية" مستقب</w:t>
      </w:r>
      <w:r w:rsidR="00DC5C20" w:rsidRPr="00CA6D21">
        <w:rPr>
          <w:rFonts w:cs="Simplified Arabic" w:hint="eastAsia"/>
          <w:rtl/>
        </w:rPr>
        <w:t>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الغذاء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والتغذية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ضوء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المستجدات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11/1427هـ.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"المبيدات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وأثرها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على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البيئة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والإنسان"،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/1427هـ.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لمجلس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الغرف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التجارية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الصناعية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فرص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وتحديات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تصدير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المنتجات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ظل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الانضمام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لمنظمة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التجارة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العالمية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2/1427هـ.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بالتعاون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مع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الشركات</w:t>
      </w:r>
      <w:r w:rsidR="00E95301">
        <w:rPr>
          <w:rStyle w:val="Style14pt"/>
          <w:szCs w:val="24"/>
          <w:rtl/>
        </w:rPr>
        <w:t xml:space="preserve"> </w:t>
      </w:r>
      <w:r w:rsidRPr="00CA6D21">
        <w:rPr>
          <w:rStyle w:val="Style14pt"/>
          <w:rFonts w:hint="eastAsia"/>
          <w:szCs w:val="24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كفاءة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وطرق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ترشيد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استخدام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المياه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8/1426هـ.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الحادي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التمور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طرق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الاستفادة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منها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4/1426هـ.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الشراكة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بين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الجامعات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والقطاع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الخاص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البحث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والتطوير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3/1426هـ.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تفعيل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الدور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التعاوني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التسويق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2/1426هـ.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العـلمي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السـعودية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للعـلوم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الـزراعية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التقنيات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الحديثة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الريـاض،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1/1425هـ.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التاسـع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السـعودية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العضوية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القصيم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11/1424هـ..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الدولي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والأنشطة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المصاحبة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فرع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القصيم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أحكام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زكاة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التمور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القصيم،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7/1424هـ.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المضادات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الحيوية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الدواجن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الهفوف،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3/1424هـ.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السـادس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تداول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المنتجات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الأسواق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1/1424هـ.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الخامس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مديرية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بمنطقة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حائل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إنتاج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البطاطس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حائل،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11/1423هـ.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للبيوت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المحمية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للغرفة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التجارية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الصناعية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3/1423هـ.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lastRenderedPageBreak/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لمدينة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ملوثات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الأغذية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وآثارها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الصحية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2/1423هـ.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الحادي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والعشرون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الحياة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الموارد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الطبيعية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لإحيائية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نظرة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إلى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المستقبل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أبها،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1/1423هـ.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التوعية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والتثقيف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الصحي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"مياه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الشرب</w:t>
      </w:r>
      <w:r w:rsidRPr="00CA6D21">
        <w:rPr>
          <w:rFonts w:cs="Simplified Arabic"/>
          <w:rtl/>
        </w:rPr>
        <w:t>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2/1423هـ.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لمدينة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النباتات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الملحية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1/1423هـ.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الأسبوع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الثقافي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أم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القرى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"لجامعات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ومؤسسات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لمجلس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لدول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الخليج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مكة،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7/1422هـ.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السـعودية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كفاءة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أنظمة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حماية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لمواردنا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المائية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1/1422هـ.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الأولى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للنشر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سعود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التحرير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الفني</w:t>
      </w:r>
      <w:r w:rsidRPr="00CA6D21">
        <w:rPr>
          <w:rFonts w:cs="Simplified Arabic"/>
          <w:rtl/>
        </w:rPr>
        <w:t>: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الأسس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والمشكلات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12/1421هـ.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العـلمي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الثالث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للجمـعية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السـعودية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تصنيع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التمور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المملكة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القصيم،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8/1421هـ.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/>
          <w:rtl/>
        </w:rPr>
        <w:t>اقتصاديات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الموارد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الطبيعية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المتجددة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والمحافظة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عليها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المناطق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الجافة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8/1421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البحث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دول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مجلس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لدول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الخليج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مدينة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العزيز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الواقع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والمعوقات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والتطلعات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8/1421هـ.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الأسبوع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الثقافي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لجامعات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ومؤسسات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لمجلس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لدول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الخليج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المكرمة،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7/1421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هـ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الإسلامي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لوزراء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والبحث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لوزارة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نحو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آليات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لتطبيق</w:t>
      </w:r>
      <w:r w:rsidR="00E95301">
        <w:rPr>
          <w:rFonts w:cs="Simplified Arabic"/>
          <w:rtl/>
        </w:rPr>
        <w:t xml:space="preserve"> </w:t>
      </w:r>
      <w:r w:rsidR="00DC5C20" w:rsidRPr="00CA6D21">
        <w:rPr>
          <w:rFonts w:cs="Simplified Arabic" w:hint="cs"/>
          <w:rtl/>
        </w:rPr>
        <w:t>استراتيجية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والتكنولوجيا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البلدان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الإسلامية"،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7/1421هـ.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العـلمي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السـعودية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التسويق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بالمملكة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1/1421هـ.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44318B">
      <w:pPr>
        <w:numPr>
          <w:ilvl w:val="0"/>
          <w:numId w:val="13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الزراعية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إنتاج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فسائل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بواسطة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تقنية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زراعة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الأنسجة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="008304E9" w:rsidRPr="00CA6D21">
        <w:rPr>
          <w:rFonts w:cs="Simplified Arabic" w:hint="cs"/>
          <w:rtl/>
        </w:rPr>
        <w:t>المملكة: الإيجابيا</w:t>
      </w:r>
      <w:r w:rsidR="008304E9" w:rsidRPr="00CA6D21">
        <w:rPr>
          <w:rFonts w:cs="Simplified Arabic" w:hint="eastAsia"/>
          <w:rtl/>
        </w:rPr>
        <w:t>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والسلبيات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11/1420هـ.</w:t>
      </w:r>
      <w:r w:rsidR="00E95301">
        <w:rPr>
          <w:rFonts w:cs="Simplified Arabic"/>
          <w:rtl/>
        </w:rPr>
        <w:t xml:space="preserve"> </w:t>
      </w:r>
    </w:p>
    <w:p w:rsidR="00144357" w:rsidRPr="00482DAE" w:rsidRDefault="00CA6D21" w:rsidP="00144357">
      <w:pPr>
        <w:pStyle w:val="Heading4"/>
        <w:rPr>
          <w:color w:val="auto"/>
          <w:rtl/>
        </w:rPr>
      </w:pPr>
      <w:bookmarkStart w:id="30" w:name="_Toc311034625"/>
      <w:r w:rsidRPr="00CA6D21">
        <w:rPr>
          <w:rFonts w:hint="eastAsia"/>
          <w:color w:val="auto"/>
          <w:rtl/>
        </w:rPr>
        <w:t>المؤتمرات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والندوات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خارج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ببحث</w:t>
      </w:r>
      <w:bookmarkEnd w:id="30"/>
    </w:p>
    <w:p w:rsidR="006453F3" w:rsidRPr="00482DAE" w:rsidRDefault="006453F3" w:rsidP="0044318B">
      <w:pPr>
        <w:numPr>
          <w:ilvl w:val="0"/>
          <w:numId w:val="14"/>
        </w:numPr>
        <w:bidi/>
        <w:jc w:val="lowKashida"/>
        <w:rPr>
          <w:rFonts w:cs="Simplified Arabic"/>
          <w:rtl/>
        </w:rPr>
      </w:pPr>
      <w:r w:rsidRPr="00482DAE">
        <w:rPr>
          <w:rFonts w:hint="cs"/>
          <w:rtl/>
        </w:rPr>
        <w:t>المؤتمر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السنوي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السادس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والأربعين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للجمعية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الأسترالية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لعلم</w:t>
      </w:r>
      <w:r w:rsidR="00E95301">
        <w:rPr>
          <w:rFonts w:hint="cs"/>
          <w:rtl/>
        </w:rPr>
        <w:t xml:space="preserve"> </w:t>
      </w:r>
      <w:r w:rsidRPr="00482DAE">
        <w:rPr>
          <w:rFonts w:hint="cs"/>
          <w:rtl/>
        </w:rPr>
        <w:t>الحشرات،</w:t>
      </w:r>
      <w:r w:rsidR="00E95301">
        <w:rPr>
          <w:rFonts w:hint="cs"/>
          <w:rtl/>
        </w:rPr>
        <w:t xml:space="preserve"> </w:t>
      </w:r>
      <w:r w:rsidR="00545AD6" w:rsidRPr="00482DAE">
        <w:rPr>
          <w:rFonts w:hint="cs"/>
          <w:rtl/>
        </w:rPr>
        <w:t>27-30</w:t>
      </w:r>
      <w:r w:rsidR="00E95301">
        <w:rPr>
          <w:rFonts w:hint="cs"/>
          <w:rtl/>
        </w:rPr>
        <w:t xml:space="preserve"> </w:t>
      </w:r>
      <w:r w:rsidR="00545AD6" w:rsidRPr="00482DAE">
        <w:rPr>
          <w:rFonts w:hint="cs"/>
          <w:rtl/>
        </w:rPr>
        <w:t>سبتمبر</w:t>
      </w:r>
      <w:r w:rsidR="00E95301">
        <w:rPr>
          <w:rFonts w:hint="cs"/>
          <w:rtl/>
        </w:rPr>
        <w:t xml:space="preserve"> </w:t>
      </w:r>
      <w:r w:rsidR="00545AD6" w:rsidRPr="00482DAE">
        <w:rPr>
          <w:rFonts w:hint="cs"/>
          <w:rtl/>
        </w:rPr>
        <w:t>2015،</w:t>
      </w:r>
      <w:r w:rsidR="00E95301">
        <w:rPr>
          <w:rFonts w:hint="cs"/>
          <w:rtl/>
        </w:rPr>
        <w:t xml:space="preserve"> </w:t>
      </w:r>
      <w:r w:rsidRPr="00335346">
        <w:rPr>
          <w:rFonts w:hint="cs"/>
          <w:rtl/>
        </w:rPr>
        <w:t>مدينة</w:t>
      </w:r>
      <w:r w:rsidR="00E95301">
        <w:rPr>
          <w:rFonts w:hint="cs"/>
          <w:rtl/>
        </w:rPr>
        <w:t xml:space="preserve"> </w:t>
      </w:r>
      <w:proofErr w:type="spellStart"/>
      <w:r w:rsidRPr="00335346">
        <w:rPr>
          <w:rFonts w:hint="cs"/>
          <w:rtl/>
        </w:rPr>
        <w:t>كارنيز</w:t>
      </w:r>
      <w:proofErr w:type="spellEnd"/>
      <w:r w:rsidRPr="00335346">
        <w:rPr>
          <w:rFonts w:hint="cs"/>
          <w:rtl/>
        </w:rPr>
        <w:t>،</w:t>
      </w:r>
      <w:r w:rsidR="00E95301">
        <w:rPr>
          <w:rFonts w:hint="cs"/>
          <w:rtl/>
        </w:rPr>
        <w:t xml:space="preserve"> </w:t>
      </w:r>
      <w:r w:rsidR="00545AD6" w:rsidRPr="00335346">
        <w:rPr>
          <w:rFonts w:hint="cs"/>
          <w:rtl/>
        </w:rPr>
        <w:t>ولاية</w:t>
      </w:r>
      <w:r w:rsidR="00E95301">
        <w:rPr>
          <w:rFonts w:hint="cs"/>
          <w:rtl/>
        </w:rPr>
        <w:t xml:space="preserve"> </w:t>
      </w:r>
      <w:proofErr w:type="spellStart"/>
      <w:r w:rsidRPr="00335346">
        <w:rPr>
          <w:rFonts w:hint="cs"/>
          <w:rtl/>
        </w:rPr>
        <w:t>كوينز</w:t>
      </w:r>
      <w:proofErr w:type="spellEnd"/>
      <w:r w:rsidR="00E95301">
        <w:rPr>
          <w:rFonts w:hint="cs"/>
          <w:rtl/>
        </w:rPr>
        <w:t xml:space="preserve"> </w:t>
      </w:r>
      <w:r w:rsidRPr="00335346">
        <w:rPr>
          <w:rFonts w:hint="cs"/>
          <w:rtl/>
        </w:rPr>
        <w:t>لاند،</w:t>
      </w:r>
      <w:r w:rsidR="00E95301">
        <w:rPr>
          <w:rFonts w:hint="cs"/>
          <w:rtl/>
        </w:rPr>
        <w:t xml:space="preserve"> </w:t>
      </w:r>
      <w:r w:rsidRPr="00335346">
        <w:rPr>
          <w:rFonts w:hint="cs"/>
          <w:rtl/>
        </w:rPr>
        <w:t>أستراليا.</w:t>
      </w:r>
      <w:r w:rsidR="00E95301">
        <w:rPr>
          <w:rFonts w:hint="cs"/>
          <w:rtl/>
        </w:rPr>
        <w:t xml:space="preserve"> </w:t>
      </w:r>
    </w:p>
    <w:p w:rsidR="00545AD6" w:rsidRPr="00482DAE" w:rsidRDefault="00CA6D21" w:rsidP="0044318B">
      <w:pPr>
        <w:numPr>
          <w:ilvl w:val="0"/>
          <w:numId w:val="14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السنوي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 w:hint="eastAsia"/>
          <w:rtl/>
        </w:rPr>
        <w:t>الستون</w:t>
      </w:r>
      <w:proofErr w:type="spellEnd"/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الأمريكية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لعلم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الحشرات،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-14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نوفمبر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2012،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نوكسفيل</w:t>
      </w:r>
      <w:proofErr w:type="spellEnd"/>
      <w:r w:rsidRP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ولاية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/>
          <w:rtl/>
        </w:rPr>
        <w:t>تينيسي</w:t>
      </w:r>
      <w:proofErr w:type="spellEnd"/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11الولايات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المتحدة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الأمريكية.</w:t>
      </w:r>
    </w:p>
    <w:p w:rsidR="00144357" w:rsidRPr="00482DAE" w:rsidRDefault="00CA6D21" w:rsidP="0044318B">
      <w:pPr>
        <w:numPr>
          <w:ilvl w:val="0"/>
          <w:numId w:val="14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الدولي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بمعهد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بحوث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وقاية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والمعمل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المركزي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وتطوير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"عن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المتكاملة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لمحصول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نخيل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البلح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ودورها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حماية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وإنتاج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تمور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خالية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 w:rsidR="008304E9" w:rsidRPr="00CA6D21">
        <w:rPr>
          <w:rFonts w:cs="Simplified Arabic" w:hint="cs"/>
          <w:rtl/>
        </w:rPr>
        <w:t>التلوث “،</w:t>
      </w:r>
      <w:r w:rsidR="008304E9">
        <w:rPr>
          <w:rFonts w:cs="Simplified Arabic" w:hint="cs"/>
          <w:rtl/>
        </w:rPr>
        <w:t xml:space="preserve"> </w:t>
      </w:r>
      <w:r w:rsidR="008304E9" w:rsidRPr="00CA6D21">
        <w:rPr>
          <w:rFonts w:cs="Simplified Arabic" w:hint="cs"/>
          <w:rtl/>
        </w:rPr>
        <w:t>عنوا</w:t>
      </w:r>
      <w:r w:rsidR="008304E9" w:rsidRPr="00CA6D21">
        <w:rPr>
          <w:rFonts w:cs="Simplified Arabic" w:hint="eastAsia"/>
          <w:rtl/>
        </w:rPr>
        <w:t>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البحث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lastRenderedPageBreak/>
        <w:t>(</w:t>
      </w:r>
      <w:r w:rsidRPr="00CA6D21">
        <w:rPr>
          <w:rFonts w:cs="Simplified Arabic"/>
        </w:rPr>
        <w:t>Population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Dynamic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Date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Palm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Pests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Riyadh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Area,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Kingdom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Saudi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Arabia</w:t>
      </w:r>
      <w:r w:rsidRPr="00CA6D21">
        <w:rPr>
          <w:rFonts w:cs="Simplified Arabic"/>
          <w:rtl/>
        </w:rPr>
        <w:t>)،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القاهرة،</w:t>
      </w:r>
      <w:r w:rsidRPr="00CA6D21">
        <w:rPr>
          <w:rFonts w:cs="Simplified Arabic"/>
          <w:rtl/>
        </w:rPr>
        <w:t>8/1428هـ.</w:t>
      </w:r>
    </w:p>
    <w:p w:rsidR="00144357" w:rsidRPr="00482DAE" w:rsidRDefault="00E95301" w:rsidP="0044318B">
      <w:pPr>
        <w:numPr>
          <w:ilvl w:val="0"/>
          <w:numId w:val="14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المؤتمر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الدولي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الثالث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لجامعة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الإمارات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العربية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المتحدة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"</w:t>
      </w:r>
      <w:r w:rsidR="00CA6D21" w:rsidRPr="00CA6D21">
        <w:rPr>
          <w:rFonts w:cs="Simplified Arabic" w:hint="eastAsia"/>
          <w:rtl/>
        </w:rPr>
        <w:t>نخيل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 w:hint="eastAsia"/>
          <w:rtl/>
        </w:rPr>
        <w:t>البلح</w:t>
      </w:r>
      <w:r w:rsidR="00CA6D21" w:rsidRPr="00CA6D21">
        <w:rPr>
          <w:rFonts w:cs="Simplified Arabic"/>
          <w:rtl/>
        </w:rPr>
        <w:t>"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عنوان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البحث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(</w:t>
      </w:r>
      <w:r w:rsidR="00CA6D21" w:rsidRPr="00CA6D21">
        <w:rPr>
          <w:rFonts w:cs="Simplified Arabic"/>
        </w:rPr>
        <w:t>A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New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look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for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Insect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pest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Management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in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Date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Industries</w:t>
      </w:r>
      <w:r w:rsidR="00CA6D21" w:rsidRPr="00CA6D21">
        <w:rPr>
          <w:rFonts w:cs="Simplified Arabic"/>
          <w:rtl/>
        </w:rPr>
        <w:t>)،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 w:hint="eastAsia"/>
          <w:rtl/>
        </w:rPr>
        <w:t>أبو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 w:hint="eastAsia"/>
          <w:rtl/>
        </w:rPr>
        <w:t>ظبي،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11/2006م.</w:t>
      </w:r>
      <w:r>
        <w:rPr>
          <w:rFonts w:cs="Simplified Arabic"/>
          <w:rtl/>
        </w:rPr>
        <w:t xml:space="preserve"> </w:t>
      </w:r>
    </w:p>
    <w:p w:rsidR="00144357" w:rsidRPr="00482DAE" w:rsidRDefault="00E95301" w:rsidP="0044318B">
      <w:pPr>
        <w:numPr>
          <w:ilvl w:val="0"/>
          <w:numId w:val="14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المؤتمر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العربي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التاسع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لعلوم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وقاية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النبات؛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للجمعية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العربية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لوقاية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النبات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بالتعاون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مع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الهيئة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العامة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للبحوث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العلمية</w:t>
      </w:r>
      <w:r>
        <w:rPr>
          <w:rFonts w:cs="Simplified Arabic"/>
          <w:rtl/>
        </w:rPr>
        <w:t xml:space="preserve"> </w:t>
      </w:r>
      <w:r w:rsidR="00DC5C20" w:rsidRPr="00CA6D21">
        <w:rPr>
          <w:rFonts w:cs="Simplified Arabic" w:hint="cs"/>
          <w:rtl/>
        </w:rPr>
        <w:t>الزراعية</w:t>
      </w:r>
      <w:r w:rsidR="00DC5C20">
        <w:rPr>
          <w:rFonts w:cs="Simplified Arabic" w:hint="cs"/>
          <w:rtl/>
        </w:rPr>
        <w:t>،</w:t>
      </w:r>
      <w:r w:rsidR="00DC5C20" w:rsidRPr="00CA6D21">
        <w:rPr>
          <w:rFonts w:cs="Simplified Arabic" w:hint="cs"/>
          <w:rtl/>
        </w:rPr>
        <w:t xml:space="preserve"> عنوان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البحث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(التذبذب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العددي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لذبابة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ثمار</w:t>
      </w:r>
      <w:r>
        <w:rPr>
          <w:rFonts w:cs="Simplified Arabic"/>
          <w:rtl/>
        </w:rPr>
        <w:t xml:space="preserve"> </w:t>
      </w:r>
      <w:proofErr w:type="spellStart"/>
      <w:r w:rsidR="00CA6D21" w:rsidRPr="00CA6D21">
        <w:rPr>
          <w:rFonts w:cs="Simplified Arabic"/>
          <w:rtl/>
        </w:rPr>
        <w:t>القرعيات</w:t>
      </w:r>
      <w:proofErr w:type="spellEnd"/>
      <w:r>
        <w:rPr>
          <w:rFonts w:cs="Simplified Arabic"/>
          <w:rtl/>
        </w:rPr>
        <w:t xml:space="preserve"> </w:t>
      </w:r>
      <w:proofErr w:type="spellStart"/>
      <w:r w:rsidR="00CA6D21" w:rsidRPr="00DC5C20">
        <w:rPr>
          <w:rFonts w:cs="Simplified Arabic"/>
          <w:i/>
          <w:iCs/>
        </w:rPr>
        <w:t>Dacus</w:t>
      </w:r>
      <w:proofErr w:type="spellEnd"/>
      <w:r w:rsidRPr="00DC5C20">
        <w:rPr>
          <w:rFonts w:cs="Simplified Arabic"/>
          <w:i/>
          <w:iCs/>
        </w:rPr>
        <w:t xml:space="preserve"> </w:t>
      </w:r>
      <w:proofErr w:type="spellStart"/>
      <w:r w:rsidR="00CA6D21" w:rsidRPr="00DC5C20">
        <w:rPr>
          <w:rFonts w:cs="Simplified Arabic"/>
          <w:i/>
          <w:iCs/>
        </w:rPr>
        <w:t>ciliatus</w:t>
      </w:r>
      <w:proofErr w:type="spellEnd"/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Loew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على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نبات</w:t>
      </w:r>
      <w:r>
        <w:rPr>
          <w:rFonts w:cs="Simplified Arabic"/>
          <w:rtl/>
        </w:rPr>
        <w:t xml:space="preserve"> </w:t>
      </w:r>
      <w:proofErr w:type="spellStart"/>
      <w:r w:rsidR="00CA6D21" w:rsidRPr="00CA6D21">
        <w:rPr>
          <w:rFonts w:cs="Simplified Arabic"/>
          <w:rtl/>
        </w:rPr>
        <w:t>الكوسة</w:t>
      </w:r>
      <w:proofErr w:type="spellEnd"/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في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منطقة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الرياض)،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دمشق،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سورية،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11/2006م.</w:t>
      </w:r>
    </w:p>
    <w:p w:rsidR="00144357" w:rsidRPr="00482DAE" w:rsidRDefault="00E95301" w:rsidP="0044318B">
      <w:pPr>
        <w:numPr>
          <w:ilvl w:val="0"/>
          <w:numId w:val="14"/>
        </w:numPr>
        <w:bidi/>
        <w:jc w:val="lowKashida"/>
        <w:rPr>
          <w:rFonts w:cs="Simplified Arabic"/>
        </w:rPr>
      </w:pP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اللقاء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السنوي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للجمعية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الأمريكية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للحشرات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والمشاركة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بملصق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بعنوان: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</w:rPr>
        <w:t>Effects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of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boron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and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calcium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deficiency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in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Alfalfa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on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feeding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behavior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of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potato</w:t>
      </w:r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leafhopper,</w:t>
      </w:r>
      <w:r>
        <w:rPr>
          <w:rFonts w:cs="Simplified Arabic"/>
        </w:rPr>
        <w:t xml:space="preserve"> </w:t>
      </w:r>
      <w:proofErr w:type="spellStart"/>
      <w:r w:rsidR="00CA6D21" w:rsidRPr="00DC5C20">
        <w:rPr>
          <w:rFonts w:cs="Simplified Arabic"/>
          <w:i/>
          <w:iCs/>
        </w:rPr>
        <w:t>Empoasca</w:t>
      </w:r>
      <w:proofErr w:type="spellEnd"/>
      <w:r w:rsidRPr="00DC5C20">
        <w:rPr>
          <w:rFonts w:cs="Simplified Arabic"/>
          <w:i/>
          <w:iCs/>
        </w:rPr>
        <w:t xml:space="preserve"> </w:t>
      </w:r>
      <w:proofErr w:type="spellStart"/>
      <w:r w:rsidR="00CA6D21" w:rsidRPr="00DC5C20">
        <w:rPr>
          <w:rFonts w:cs="Simplified Arabic"/>
          <w:i/>
          <w:iCs/>
        </w:rPr>
        <w:t>fabae</w:t>
      </w:r>
      <w:proofErr w:type="spellEnd"/>
      <w:r>
        <w:rPr>
          <w:rFonts w:cs="Simplified Arabic"/>
        </w:rPr>
        <w:t xml:space="preserve"> </w:t>
      </w:r>
      <w:r w:rsidR="00CA6D21" w:rsidRPr="00CA6D21">
        <w:rPr>
          <w:rFonts w:cs="Simplified Arabic"/>
        </w:rPr>
        <w:t>(</w:t>
      </w:r>
      <w:proofErr w:type="spellStart"/>
      <w:r w:rsidR="00CA6D21" w:rsidRPr="00CA6D21">
        <w:rPr>
          <w:rFonts w:cs="Simplified Arabic"/>
        </w:rPr>
        <w:t>Homoptera</w:t>
      </w:r>
      <w:proofErr w:type="spellEnd"/>
      <w:r w:rsidR="00CA6D21" w:rsidRPr="00CA6D21">
        <w:rPr>
          <w:rFonts w:cs="Simplified Arabic"/>
        </w:rPr>
        <w:t>:</w:t>
      </w:r>
      <w:r>
        <w:rPr>
          <w:rFonts w:cs="Simplified Arabic"/>
        </w:rPr>
        <w:t xml:space="preserve"> </w:t>
      </w:r>
      <w:proofErr w:type="spellStart"/>
      <w:r w:rsidR="00CA6D21" w:rsidRPr="00CA6D21">
        <w:rPr>
          <w:rFonts w:cs="Simplified Arabic"/>
        </w:rPr>
        <w:t>Cicadellidae</w:t>
      </w:r>
      <w:proofErr w:type="spellEnd"/>
      <w:r w:rsidR="00CA6D21" w:rsidRPr="00CA6D21">
        <w:rPr>
          <w:rFonts w:cs="Simplified Arabic"/>
        </w:rPr>
        <w:t>).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وفاز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الملصق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بالمركز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الأول(</w:t>
      </w:r>
      <w:proofErr w:type="spellStart"/>
      <w:r w:rsidR="00CA6D21" w:rsidRPr="00CA6D21">
        <w:rPr>
          <w:rFonts w:cs="Simplified Arabic"/>
          <w:rtl/>
        </w:rPr>
        <w:t>اليونيس</w:t>
      </w:r>
      <w:proofErr w:type="spellEnd"/>
      <w:r w:rsidR="00CA6D21" w:rsidRPr="00CA6D21">
        <w:rPr>
          <w:rFonts w:cs="Simplified Arabic"/>
          <w:rtl/>
        </w:rPr>
        <w:t>)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12-17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مارس</w:t>
      </w:r>
      <w:r>
        <w:rPr>
          <w:rFonts w:cs="Simplified Arabic"/>
          <w:rtl/>
        </w:rPr>
        <w:t xml:space="preserve"> </w:t>
      </w:r>
      <w:r w:rsidR="00CA6D21" w:rsidRPr="00CA6D21">
        <w:rPr>
          <w:rFonts w:cs="Simplified Arabic"/>
          <w:rtl/>
        </w:rPr>
        <w:t>1994.</w:t>
      </w:r>
    </w:p>
    <w:p w:rsidR="00144357" w:rsidRPr="00482DAE" w:rsidRDefault="00CA6D21" w:rsidP="0044318B">
      <w:pPr>
        <w:numPr>
          <w:ilvl w:val="0"/>
          <w:numId w:val="14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السنوي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الأمريكية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للحشرات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والمشاركة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بملصق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بعنوان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</w:rPr>
        <w:t>Effect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Water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Stress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 w:rsidRPr="00DC5C20">
        <w:rPr>
          <w:rFonts w:cs="Simplified Arabic"/>
          <w:i/>
          <w:iCs/>
        </w:rPr>
        <w:t>Empoasca</w:t>
      </w:r>
      <w:proofErr w:type="spellEnd"/>
      <w:r w:rsidR="00E95301" w:rsidRPr="00DC5C20">
        <w:rPr>
          <w:rFonts w:cs="Simplified Arabic"/>
          <w:i/>
          <w:iCs/>
        </w:rPr>
        <w:t xml:space="preserve"> </w:t>
      </w:r>
      <w:proofErr w:type="spellStart"/>
      <w:r w:rsidRPr="00DC5C20"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(</w:t>
      </w:r>
      <w:proofErr w:type="spellStart"/>
      <w:r w:rsidRPr="00CA6D21">
        <w:rPr>
          <w:rFonts w:cs="Simplified Arabic"/>
        </w:rPr>
        <w:t>Homoptera</w:t>
      </w:r>
      <w:proofErr w:type="spellEnd"/>
      <w:r w:rsidRPr="00CA6D21"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</w:rPr>
        <w:t>Cicadellidae</w:t>
      </w:r>
      <w:proofErr w:type="spellEnd"/>
      <w:r w:rsidRPr="00CA6D21">
        <w:rPr>
          <w:rFonts w:cs="Simplified Arabic"/>
        </w:rPr>
        <w:t>),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Alfalfa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(preliminary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data)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ميريلاند،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الولايات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المتحدة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الأمريكية،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6-10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ديسمبر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1992</w:t>
      </w:r>
    </w:p>
    <w:p w:rsidR="00144357" w:rsidRPr="00482DAE" w:rsidRDefault="00CA6D21" w:rsidP="0044318B">
      <w:pPr>
        <w:numPr>
          <w:ilvl w:val="0"/>
          <w:numId w:val="14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اللقاء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السنوي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الأمريكية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للحشرات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والمشاركة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بملصق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بعنوان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</w:rPr>
        <w:t>Effect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Water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Stress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 w:rsidRPr="00DC5C20">
        <w:rPr>
          <w:rFonts w:cs="Simplified Arabic"/>
          <w:i/>
          <w:iCs/>
        </w:rPr>
        <w:t>Empoasca</w:t>
      </w:r>
      <w:proofErr w:type="spellEnd"/>
      <w:r w:rsidR="00E95301" w:rsidRPr="00DC5C20">
        <w:rPr>
          <w:rFonts w:cs="Simplified Arabic"/>
          <w:i/>
          <w:iCs/>
        </w:rPr>
        <w:t xml:space="preserve"> </w:t>
      </w:r>
      <w:proofErr w:type="spellStart"/>
      <w:r w:rsidRPr="00DC5C20"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(</w:t>
      </w:r>
      <w:proofErr w:type="spellStart"/>
      <w:r w:rsidRPr="00CA6D21">
        <w:rPr>
          <w:rFonts w:cs="Simplified Arabic"/>
        </w:rPr>
        <w:t>Homoptera</w:t>
      </w:r>
      <w:proofErr w:type="spellEnd"/>
      <w:r w:rsidRPr="00CA6D21"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 w:rsidRPr="00CA6D21">
        <w:rPr>
          <w:rFonts w:cs="Simplified Arabic"/>
        </w:rPr>
        <w:t>Cicadellidae</w:t>
      </w:r>
      <w:proofErr w:type="spellEnd"/>
      <w:r w:rsidRPr="00CA6D21">
        <w:rPr>
          <w:rFonts w:cs="Simplified Arabic"/>
        </w:rPr>
        <w:t>),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Alfalfa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مدينة</w:t>
      </w:r>
      <w:r w:rsidR="00E95301">
        <w:rPr>
          <w:rFonts w:cs="Simplified Arabic"/>
          <w:rtl/>
        </w:rPr>
        <w:t xml:space="preserve"> </w:t>
      </w:r>
      <w:proofErr w:type="spellStart"/>
      <w:r w:rsidRPr="00CA6D21">
        <w:rPr>
          <w:rFonts w:cs="Simplified Arabic" w:hint="eastAsia"/>
          <w:rtl/>
        </w:rPr>
        <w:t>كنساس،الولايات</w:t>
      </w:r>
      <w:proofErr w:type="spellEnd"/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المتحدة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الأمريكية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15-18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مارس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1992.</w:t>
      </w:r>
    </w:p>
    <w:p w:rsidR="00144357" w:rsidRPr="00482DAE" w:rsidRDefault="00CA6D21" w:rsidP="00144357">
      <w:pPr>
        <w:pStyle w:val="Heading4"/>
        <w:rPr>
          <w:color w:val="auto"/>
          <w:rtl/>
        </w:rPr>
      </w:pPr>
      <w:bookmarkStart w:id="31" w:name="_Toc311034626"/>
      <w:r w:rsidRPr="00CA6D21">
        <w:rPr>
          <w:rFonts w:hint="eastAsia"/>
          <w:color w:val="auto"/>
          <w:rtl/>
        </w:rPr>
        <w:t>المؤتمرات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والندوات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خارج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المملكة</w:t>
      </w:r>
      <w:r w:rsidRPr="00CA6D21">
        <w:rPr>
          <w:color w:val="auto"/>
          <w:rtl/>
        </w:rPr>
        <w:t>: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بدون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بحث</w:t>
      </w:r>
      <w:bookmarkEnd w:id="31"/>
    </w:p>
    <w:p w:rsidR="00144357" w:rsidRPr="00482DAE" w:rsidRDefault="00144357" w:rsidP="0044318B">
      <w:pPr>
        <w:numPr>
          <w:ilvl w:val="0"/>
          <w:numId w:val="15"/>
        </w:numPr>
        <w:bidi/>
        <w:rPr>
          <w:rFonts w:cs="Simplified Arabic"/>
        </w:rPr>
      </w:pPr>
      <w:r w:rsidRPr="00482DAE">
        <w:rPr>
          <w:rFonts w:cs="Simplified Arabic" w:hint="cs"/>
          <w:rtl/>
        </w:rPr>
        <w:t>الندوة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الدولية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السادسة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لما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بعد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الحصاد.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12-16/4/1430ه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أنطاليا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(تركيا).</w:t>
      </w:r>
    </w:p>
    <w:p w:rsidR="00144357" w:rsidRPr="00482DAE" w:rsidRDefault="00CA6D21" w:rsidP="0044318B">
      <w:pPr>
        <w:numPr>
          <w:ilvl w:val="0"/>
          <w:numId w:val="15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لتطبيقات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المكافحة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البيولوجية</w:t>
      </w:r>
      <w:r w:rsidR="00E95301">
        <w:rPr>
          <w:rFonts w:cs="Simplified Arabic"/>
          <w:rtl/>
        </w:rPr>
        <w:t xml:space="preserve"> </w:t>
      </w:r>
      <w:r w:rsidR="008304E9">
        <w:rPr>
          <w:rFonts w:cs="Simplified Arabic" w:hint="cs"/>
          <w:rtl/>
        </w:rPr>
        <w:t>للآفات. الجمعي</w:t>
      </w:r>
      <w:r w:rsidR="008304E9">
        <w:rPr>
          <w:rFonts w:cs="Simplified Arabic" w:hint="eastAsia"/>
          <w:rtl/>
        </w:rPr>
        <w:t>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المصرية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للمكافحة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البيولوجية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للآفات</w:t>
      </w:r>
      <w:r>
        <w:rPr>
          <w:rFonts w:cs="Simplified Arabic"/>
          <w:rtl/>
        </w:rPr>
        <w:t>30/3/1429هـ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3/4/1429هـ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بمكتبة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ومركز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المعلومات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الزراعة</w:t>
      </w:r>
      <w:r>
        <w:rPr>
          <w:rFonts w:cs="Simplified Arabic"/>
          <w:rtl/>
        </w:rPr>
        <w:t>-جامعة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القاهرة</w:t>
      </w:r>
      <w:r>
        <w:rPr>
          <w:rFonts w:cs="Simplified Arabic"/>
          <w:rtl/>
        </w:rPr>
        <w:t>-مصر.</w:t>
      </w:r>
    </w:p>
    <w:p w:rsidR="00144357" w:rsidRPr="00482DAE" w:rsidRDefault="00CA6D21" w:rsidP="0044318B">
      <w:pPr>
        <w:numPr>
          <w:ilvl w:val="0"/>
          <w:numId w:val="15"/>
        </w:numPr>
        <w:bidi/>
        <w:rPr>
          <w:rFonts w:cs="Simplified Arabic"/>
        </w:rPr>
      </w:pPr>
      <w:r w:rsidRPr="00CA6D21">
        <w:rPr>
          <w:rFonts w:cs="Simplified Arabic"/>
          <w:rtl/>
        </w:rPr>
        <w:t>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ملايا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بالتعاون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وزارة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بمملكة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ماليزيا،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/>
        </w:rPr>
        <w:t>Improving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Higher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Educational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Institutions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powering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Future</w:t>
      </w:r>
      <w:r w:rsidR="00E95301">
        <w:rPr>
          <w:rFonts w:cs="Simplified Arabic"/>
        </w:rPr>
        <w:t xml:space="preserve"> </w:t>
      </w:r>
      <w:r w:rsidRPr="00CA6D21">
        <w:rPr>
          <w:rFonts w:cs="Simplified Arabic"/>
        </w:rPr>
        <w:t>Generations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كوالالمبور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،فبراير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2009م.</w:t>
      </w:r>
    </w:p>
    <w:p w:rsidR="00144357" w:rsidRPr="00FA7EA3" w:rsidRDefault="00144357" w:rsidP="0044318B">
      <w:pPr>
        <w:numPr>
          <w:ilvl w:val="0"/>
          <w:numId w:val="15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المؤتمر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الدولي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الرابع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لجامعة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القاهرة،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"للبحو</w:t>
      </w:r>
      <w:r w:rsidRPr="00482DAE">
        <w:rPr>
          <w:rFonts w:cs="Simplified Arabic" w:hint="eastAsia"/>
          <w:rtl/>
        </w:rPr>
        <w:t>ث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العلمية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وتطبيقاتها"،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القاهرة،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1</w:t>
      </w:r>
      <w:r w:rsidRPr="00335346">
        <w:rPr>
          <w:rFonts w:cs="Simplified Arabic"/>
          <w:rtl/>
        </w:rPr>
        <w:t>2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/2008م.</w:t>
      </w:r>
    </w:p>
    <w:p w:rsidR="00144357" w:rsidRPr="00482DAE" w:rsidRDefault="00CA6D21" w:rsidP="0044318B">
      <w:pPr>
        <w:numPr>
          <w:ilvl w:val="0"/>
          <w:numId w:val="15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بحوث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الندوة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العلمية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الأولى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حول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المتكاملة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للآفات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الإمارات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المتحدة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الواقع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والمأمول</w:t>
      </w:r>
      <w:r w:rsidRPr="00CA6D21">
        <w:rPr>
          <w:rFonts w:cs="Simplified Arabic"/>
          <w:rtl/>
        </w:rPr>
        <w:t>"</w:t>
      </w:r>
      <w:r w:rsidRPr="00CA6D21"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الإمارات؛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العين،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5/2005م.</w:t>
      </w:r>
    </w:p>
    <w:p w:rsidR="00144357" w:rsidRPr="00482DAE" w:rsidRDefault="00CA6D21" w:rsidP="0044318B">
      <w:pPr>
        <w:numPr>
          <w:ilvl w:val="0"/>
          <w:numId w:val="15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الثامن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وقاية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لجامعة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المختار،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البيضاء،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ليبيا،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/>
          <w:rtl/>
        </w:rPr>
        <w:t>10/2003م.</w:t>
      </w:r>
    </w:p>
    <w:p w:rsidR="004751F2" w:rsidRPr="00482DAE" w:rsidRDefault="00CA6D21" w:rsidP="002479E6">
      <w:pPr>
        <w:pStyle w:val="Heading3"/>
        <w:rPr>
          <w:color w:val="auto"/>
          <w:szCs w:val="24"/>
          <w:rtl/>
        </w:rPr>
      </w:pPr>
      <w:bookmarkStart w:id="32" w:name="_Toc311034627"/>
      <w:r w:rsidRPr="00CA6D21">
        <w:rPr>
          <w:rFonts w:hint="eastAsia"/>
          <w:color w:val="auto"/>
          <w:szCs w:val="24"/>
          <w:rtl/>
        </w:rPr>
        <w:t>أنشطة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مرتبطة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بالمؤتمرات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والندوات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والاجتماعات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وورش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العمل</w:t>
      </w:r>
      <w:r w:rsidRPr="00CA6D21">
        <w:rPr>
          <w:color w:val="auto"/>
          <w:szCs w:val="24"/>
          <w:rtl/>
        </w:rPr>
        <w:t>:</w:t>
      </w:r>
      <w:bookmarkEnd w:id="32"/>
    </w:p>
    <w:p w:rsidR="004751F2" w:rsidRPr="00482DAE" w:rsidRDefault="00CA6D21" w:rsidP="0044318B">
      <w:pPr>
        <w:numPr>
          <w:ilvl w:val="0"/>
          <w:numId w:val="5"/>
        </w:numPr>
        <w:bidi/>
        <w:rPr>
          <w:rStyle w:val="Style14pt"/>
          <w:szCs w:val="24"/>
        </w:rPr>
      </w:pPr>
      <w:r w:rsidRPr="00CA6D21">
        <w:rPr>
          <w:rFonts w:cs="Simplified Arabic" w:hint="eastAsia"/>
          <w:rtl/>
        </w:rPr>
        <w:t>المشاركة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إدارة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جلسات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العالمي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عن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المها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الجزيرة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العربية،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الرياض،</w:t>
      </w:r>
      <w:r w:rsidRPr="00CA6D21">
        <w:rPr>
          <w:rFonts w:cs="Simplified Arabic"/>
          <w:rtl/>
        </w:rPr>
        <w:t>4/1428هـ.</w:t>
      </w:r>
    </w:p>
    <w:p w:rsidR="008304E9" w:rsidRPr="008304E9" w:rsidRDefault="00CA6D21" w:rsidP="0044318B">
      <w:pPr>
        <w:numPr>
          <w:ilvl w:val="0"/>
          <w:numId w:val="5"/>
        </w:numPr>
        <w:bidi/>
        <w:rPr>
          <w:rFonts w:cs="Simplified Arabic"/>
          <w:bCs/>
          <w:rtl/>
        </w:rPr>
      </w:pPr>
      <w:r w:rsidRPr="008304E9">
        <w:rPr>
          <w:rStyle w:val="Style14pt"/>
          <w:rFonts w:hint="eastAsia"/>
          <w:szCs w:val="24"/>
          <w:rtl/>
        </w:rPr>
        <w:t>نائب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رئيس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الجلسة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العلمية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الرابعة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szCs w:val="24"/>
          <w:rtl/>
        </w:rPr>
        <w:t>"وقاية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المزروعات</w:t>
      </w:r>
      <w:r w:rsidRPr="008304E9">
        <w:rPr>
          <w:rStyle w:val="Style14pt"/>
          <w:szCs w:val="24"/>
          <w:rtl/>
        </w:rPr>
        <w:t>: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حشرات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ومبيدات،</w:t>
      </w:r>
      <w:r w:rsidRPr="008304E9">
        <w:rPr>
          <w:rStyle w:val="Style14pt"/>
          <w:szCs w:val="24"/>
          <w:rtl/>
        </w:rPr>
        <w:t>"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الندوة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الأولى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للجمعية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السعودية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للعلوم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الزراعية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szCs w:val="24"/>
          <w:rtl/>
        </w:rPr>
        <w:t>"نحو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تنمية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زراعية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مستدامة،</w:t>
      </w:r>
      <w:r w:rsidRPr="008304E9">
        <w:rPr>
          <w:rStyle w:val="Style14pt"/>
          <w:szCs w:val="24"/>
          <w:rtl/>
        </w:rPr>
        <w:t>"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الرياض،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szCs w:val="24"/>
          <w:rtl/>
        </w:rPr>
        <w:t>11/1422</w:t>
      </w:r>
      <w:r w:rsidR="00E95301" w:rsidRPr="008304E9">
        <w:rPr>
          <w:rStyle w:val="Style14pt"/>
          <w:szCs w:val="24"/>
          <w:rtl/>
        </w:rPr>
        <w:t xml:space="preserve"> </w:t>
      </w:r>
      <w:r w:rsidRPr="008304E9">
        <w:rPr>
          <w:rStyle w:val="Style14pt"/>
          <w:rFonts w:hint="eastAsia"/>
          <w:szCs w:val="24"/>
          <w:rtl/>
        </w:rPr>
        <w:t>هـ</w:t>
      </w:r>
      <w:r w:rsidRPr="008304E9">
        <w:rPr>
          <w:rStyle w:val="Style14pt"/>
          <w:szCs w:val="24"/>
          <w:rtl/>
        </w:rPr>
        <w:t>.</w:t>
      </w:r>
      <w:bookmarkStart w:id="33" w:name="_Toc311034628"/>
    </w:p>
    <w:p w:rsidR="004751F2" w:rsidRPr="00482DAE" w:rsidRDefault="00CA6D21" w:rsidP="00144357">
      <w:pPr>
        <w:pStyle w:val="Heading3"/>
        <w:rPr>
          <w:color w:val="auto"/>
          <w:szCs w:val="24"/>
          <w:rtl/>
        </w:rPr>
      </w:pPr>
      <w:r w:rsidRPr="00CA6D21">
        <w:rPr>
          <w:color w:val="auto"/>
          <w:szCs w:val="24"/>
          <w:rtl/>
        </w:rPr>
        <w:lastRenderedPageBreak/>
        <w:t>أوجه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color w:val="auto"/>
          <w:szCs w:val="24"/>
          <w:rtl/>
        </w:rPr>
        <w:t>ال</w:t>
      </w:r>
      <w:r w:rsidRPr="00CA6D21">
        <w:rPr>
          <w:rFonts w:hint="eastAsia"/>
          <w:color w:val="auto"/>
          <w:szCs w:val="24"/>
          <w:rtl/>
        </w:rPr>
        <w:t>أ</w:t>
      </w:r>
      <w:r w:rsidRPr="00CA6D21">
        <w:rPr>
          <w:color w:val="auto"/>
          <w:szCs w:val="24"/>
          <w:rtl/>
        </w:rPr>
        <w:t>نشط</w:t>
      </w:r>
      <w:r w:rsidRPr="00CA6D21">
        <w:rPr>
          <w:rFonts w:hint="eastAsia"/>
          <w:color w:val="auto"/>
          <w:szCs w:val="24"/>
          <w:rtl/>
        </w:rPr>
        <w:t>ة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color w:val="auto"/>
          <w:szCs w:val="24"/>
          <w:rtl/>
        </w:rPr>
        <w:t>الأخرى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color w:val="auto"/>
          <w:szCs w:val="24"/>
          <w:rtl/>
        </w:rPr>
        <w:t>:</w:t>
      </w:r>
      <w:bookmarkEnd w:id="33"/>
    </w:p>
    <w:p w:rsidR="004751F2" w:rsidRPr="00482DAE" w:rsidRDefault="00CA6D21" w:rsidP="002479E6">
      <w:pPr>
        <w:pStyle w:val="Heading4"/>
        <w:rPr>
          <w:color w:val="auto"/>
          <w:rtl/>
        </w:rPr>
      </w:pPr>
      <w:bookmarkStart w:id="34" w:name="_Toc311034629"/>
      <w:r w:rsidRPr="00CA6D21">
        <w:rPr>
          <w:color w:val="auto"/>
          <w:rtl/>
        </w:rPr>
        <w:t>الجمعيات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العلمية:</w:t>
      </w:r>
      <w:bookmarkEnd w:id="34"/>
    </w:p>
    <w:p w:rsidR="004751F2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الحشرية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الأمريكية</w:t>
      </w:r>
      <w:r w:rsidRPr="00CA6D21">
        <w:rPr>
          <w:rFonts w:cs="Simplified Arabic"/>
          <w:rtl/>
        </w:rPr>
        <w:t>.</w:t>
      </w:r>
    </w:p>
    <w:p w:rsidR="004751F2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الجمعيـة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المصـريـة</w:t>
      </w:r>
      <w:r w:rsidR="00DC5C20">
        <w:rPr>
          <w:rFonts w:cs="Simplified Arabic" w:hint="cs"/>
          <w:rtl/>
        </w:rPr>
        <w:t xml:space="preserve"> </w:t>
      </w:r>
      <w:r w:rsidRPr="00CA6D21">
        <w:rPr>
          <w:rFonts w:cs="Simplified Arabic" w:hint="eastAsia"/>
          <w:rtl/>
        </w:rPr>
        <w:t>لعلم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الحشرات</w:t>
      </w:r>
      <w:r w:rsidRPr="00CA6D21">
        <w:rPr>
          <w:rFonts w:cs="Simplified Arabic"/>
          <w:rtl/>
        </w:rPr>
        <w:t>.</w:t>
      </w:r>
    </w:p>
    <w:p w:rsidR="004751F2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الجمعيـة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لوقاية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النبات</w:t>
      </w:r>
      <w:r w:rsidRPr="00CA6D21">
        <w:rPr>
          <w:rFonts w:cs="Simplified Arabic"/>
          <w:rtl/>
        </w:rPr>
        <w:t>.</w:t>
      </w:r>
    </w:p>
    <w:p w:rsidR="004751F2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الزراعية</w:t>
      </w:r>
      <w:r w:rsidRPr="00CA6D21">
        <w:rPr>
          <w:rFonts w:cs="Simplified Arabic"/>
          <w:rtl/>
        </w:rPr>
        <w:t>.</w:t>
      </w:r>
    </w:p>
    <w:p w:rsidR="004751F2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الجمعيـة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الغذاء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والتغذية</w:t>
      </w:r>
      <w:r w:rsidRPr="00CA6D21">
        <w:rPr>
          <w:rFonts w:cs="Simplified Arabic"/>
          <w:rtl/>
        </w:rPr>
        <w:t>.</w:t>
      </w:r>
    </w:p>
    <w:p w:rsidR="004751F2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</w:rPr>
      </w:pPr>
      <w:r w:rsidRPr="00CA6D21">
        <w:rPr>
          <w:rFonts w:cs="Simplified Arabic" w:hint="eastAsia"/>
          <w:rtl/>
        </w:rPr>
        <w:t>الجمعيـة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الحياة</w:t>
      </w:r>
      <w:r w:rsidRPr="00CA6D21">
        <w:rPr>
          <w:rFonts w:cs="Simplified Arabic"/>
          <w:rtl/>
        </w:rPr>
        <w:t>.</w:t>
      </w:r>
    </w:p>
    <w:p w:rsidR="0023169D" w:rsidRPr="00482DAE" w:rsidRDefault="00CA6D21" w:rsidP="0044318B">
      <w:pPr>
        <w:numPr>
          <w:ilvl w:val="0"/>
          <w:numId w:val="6"/>
        </w:numPr>
        <w:bidi/>
        <w:jc w:val="lowKashida"/>
        <w:rPr>
          <w:rFonts w:cs="Simplified Arabic"/>
          <w:rtl/>
        </w:rPr>
      </w:pPr>
      <w:r w:rsidRPr="00CA6D21">
        <w:rPr>
          <w:rFonts w:cs="Simplified Arabic" w:hint="eastAsia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الأكاديمية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المصرية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 w:rsidRPr="00CA6D21">
        <w:rPr>
          <w:rFonts w:cs="Simplified Arabic" w:hint="eastAsia"/>
          <w:rtl/>
        </w:rPr>
        <w:t>البيولوجية</w:t>
      </w:r>
      <w:r w:rsidRPr="00CA6D21">
        <w:rPr>
          <w:rFonts w:cs="Simplified Arabic"/>
          <w:rtl/>
        </w:rPr>
        <w:t>.</w:t>
      </w:r>
    </w:p>
    <w:p w:rsidR="00C96870" w:rsidRPr="00482DAE" w:rsidRDefault="00CA6D21" w:rsidP="001625CF">
      <w:pPr>
        <w:pStyle w:val="Heading4"/>
        <w:rPr>
          <w:color w:val="auto"/>
          <w:sz w:val="32"/>
          <w:rtl/>
        </w:rPr>
      </w:pPr>
      <w:bookmarkStart w:id="35" w:name="_Toc311034630"/>
      <w:r w:rsidRPr="00CA6D21">
        <w:rPr>
          <w:rFonts w:hint="eastAsia"/>
          <w:color w:val="auto"/>
          <w:rtl/>
        </w:rPr>
        <w:t>المجالس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:</w:t>
      </w:r>
      <w:bookmarkEnd w:id="35"/>
    </w:p>
    <w:p w:rsidR="00B93357" w:rsidRPr="00482DAE" w:rsidRDefault="00B93357" w:rsidP="0044318B">
      <w:pPr>
        <w:numPr>
          <w:ilvl w:val="0"/>
          <w:numId w:val="7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عضو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مجلس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كلية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علوم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الأغذية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والزراعة،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كلية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علوم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الأغذية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والزراعة،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جامعة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الملك</w:t>
      </w:r>
      <w:r w:rsidR="00E95301">
        <w:rPr>
          <w:rFonts w:cs="Simplified Arabic" w:hint="cs"/>
          <w:rtl/>
        </w:rPr>
        <w:t xml:space="preserve"> </w:t>
      </w:r>
      <w:r w:rsidR="00D9679A" w:rsidRPr="00482DAE">
        <w:rPr>
          <w:rFonts w:cs="Simplified Arabic" w:hint="cs"/>
          <w:rtl/>
        </w:rPr>
        <w:t>سعود،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اعتبارا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من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14</w:t>
      </w:r>
      <w:r w:rsidR="004E5CC5" w:rsidRPr="00335346">
        <w:rPr>
          <w:rFonts w:cs="Simplified Arabic" w:hint="cs"/>
          <w:rtl/>
        </w:rPr>
        <w:t>26</w:t>
      </w:r>
      <w:r w:rsidR="00E95301">
        <w:rPr>
          <w:rFonts w:cs="Simplified Arabic" w:hint="cs"/>
          <w:rtl/>
        </w:rPr>
        <w:t xml:space="preserve"> </w:t>
      </w:r>
      <w:r w:rsidR="004E5CC5" w:rsidRPr="00335346">
        <w:rPr>
          <w:rFonts w:cs="Simplified Arabic" w:hint="cs"/>
          <w:rtl/>
        </w:rPr>
        <w:t>هـ</w:t>
      </w:r>
      <w:r w:rsidR="00E95301">
        <w:rPr>
          <w:rFonts w:cs="Simplified Arabic" w:hint="cs"/>
          <w:rtl/>
        </w:rPr>
        <w:t xml:space="preserve"> </w:t>
      </w:r>
      <w:r w:rsidR="004E5CC5" w:rsidRPr="00335346">
        <w:rPr>
          <w:rFonts w:cs="Simplified Arabic" w:hint="cs"/>
          <w:rtl/>
        </w:rPr>
        <w:t>وحتى</w:t>
      </w:r>
      <w:r w:rsidR="00E95301">
        <w:rPr>
          <w:rFonts w:cs="Simplified Arabic" w:hint="cs"/>
          <w:rtl/>
        </w:rPr>
        <w:t xml:space="preserve"> </w:t>
      </w:r>
      <w:r w:rsidR="004E5CC5" w:rsidRPr="00335346">
        <w:rPr>
          <w:rFonts w:cs="Simplified Arabic" w:hint="cs"/>
          <w:rtl/>
        </w:rPr>
        <w:t>تاريخه.</w:t>
      </w:r>
    </w:p>
    <w:p w:rsidR="005A2F15" w:rsidRPr="00482DAE" w:rsidRDefault="00CA6D21" w:rsidP="0044318B">
      <w:pPr>
        <w:numPr>
          <w:ilvl w:val="0"/>
          <w:numId w:val="7"/>
        </w:numPr>
        <w:bidi/>
        <w:jc w:val="lowKashida"/>
        <w:rPr>
          <w:rFonts w:cs="Simplified Arabic"/>
          <w:sz w:val="28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مجلس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وقاية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النبات،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الأغذية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والزراعة،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اعتبارا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من1420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تاريخه.</w:t>
      </w:r>
    </w:p>
    <w:p w:rsidR="005A2F15" w:rsidRPr="00482DAE" w:rsidRDefault="00CA6D21" w:rsidP="0044318B">
      <w:pPr>
        <w:numPr>
          <w:ilvl w:val="0"/>
          <w:numId w:val="7"/>
        </w:numPr>
        <w:bidi/>
        <w:jc w:val="lowKashida"/>
        <w:rPr>
          <w:rFonts w:cs="Simplified Arabic"/>
          <w:sz w:val="28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مجلس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الزراعية،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الأغذية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والزراعة،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>
        <w:rPr>
          <w:rFonts w:cs="Simplified Arabic"/>
          <w:rtl/>
        </w:rPr>
        <w:t>.</w:t>
      </w:r>
    </w:p>
    <w:p w:rsidR="008B0EFF" w:rsidRPr="00482DAE" w:rsidRDefault="00CA6D21" w:rsidP="0044318B">
      <w:pPr>
        <w:numPr>
          <w:ilvl w:val="0"/>
          <w:numId w:val="7"/>
        </w:numPr>
        <w:bidi/>
        <w:jc w:val="lowKashida"/>
        <w:rPr>
          <w:rFonts w:cs="Simplified Arabic"/>
          <w:sz w:val="28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مجلس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الجمعية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الحياة،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العلوم،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>
        <w:rPr>
          <w:rFonts w:cs="Simplified Arabic"/>
          <w:rtl/>
        </w:rPr>
        <w:t>.</w:t>
      </w:r>
    </w:p>
    <w:p w:rsidR="00C96870" w:rsidRPr="00482DAE" w:rsidRDefault="00CA6D21" w:rsidP="001625CF">
      <w:pPr>
        <w:pStyle w:val="Heading4"/>
        <w:rPr>
          <w:color w:val="auto"/>
          <w:sz w:val="32"/>
          <w:rtl/>
        </w:rPr>
      </w:pPr>
      <w:bookmarkStart w:id="36" w:name="_Toc311034631"/>
      <w:r w:rsidRPr="00CA6D21">
        <w:rPr>
          <w:rFonts w:hint="eastAsia"/>
          <w:color w:val="auto"/>
          <w:rtl/>
        </w:rPr>
        <w:t>اللجـــان</w:t>
      </w:r>
      <w:r w:rsidR="00E95301">
        <w:rPr>
          <w:color w:val="auto"/>
          <w:rtl/>
        </w:rPr>
        <w:t xml:space="preserve"> </w:t>
      </w:r>
      <w:r w:rsidRPr="00CA6D21">
        <w:rPr>
          <w:color w:val="auto"/>
          <w:rtl/>
        </w:rPr>
        <w:t>:</w:t>
      </w:r>
      <w:bookmarkEnd w:id="36"/>
    </w:p>
    <w:p w:rsidR="00CD41C0" w:rsidRPr="00482DAE" w:rsidRDefault="00CD41C0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 w:rsidRPr="00482DAE">
        <w:rPr>
          <w:rFonts w:cs="Simplified Arabic" w:hint="cs"/>
          <w:rtl/>
        </w:rPr>
        <w:t>عضو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الفريق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الاستشاري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بالكلية،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1430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هـ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حتى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تاريخه.</w:t>
      </w:r>
    </w:p>
    <w:p w:rsidR="00CD41C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الخطة</w:t>
      </w:r>
      <w:r w:rsidR="00E95301">
        <w:rPr>
          <w:rFonts w:cs="Simplified Arabic"/>
          <w:rtl/>
        </w:rPr>
        <w:t xml:space="preserve"> </w:t>
      </w:r>
      <w:r w:rsidR="008304E9">
        <w:rPr>
          <w:rFonts w:cs="Simplified Arabic" w:hint="cs"/>
          <w:rtl/>
        </w:rPr>
        <w:t>الاستراتيجية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بالكلية،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1430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تاريخه.</w:t>
      </w:r>
    </w:p>
    <w:p w:rsidR="00445F72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مقرر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الاعتماد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الأكاديمي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بالكلية،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1430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تاريخه.</w:t>
      </w:r>
      <w:r w:rsidR="00E95301">
        <w:rPr>
          <w:rFonts w:cs="Simplified Arabic"/>
          <w:rtl/>
        </w:rPr>
        <w:t xml:space="preserve"> </w:t>
      </w:r>
    </w:p>
    <w:p w:rsidR="006B78BC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مقرر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مراجعة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معايير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تقييم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أعضاء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هيئة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التدريس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بالكلية،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1429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6B78BC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مقرر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المركزية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لجائزة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وعميد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لتتميز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التدريسي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بالكلية،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1429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ارتباط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جمعيـة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وقاية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العربية،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ممثل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المملكة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السعودية،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1424</w:t>
      </w:r>
      <w:r>
        <w:rPr>
          <w:rFonts w:cs="Simplified Arabic" w:hint="eastAsia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1427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الإعداد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لصفحة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شبكة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الإنترنت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1423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-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الإشراف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البيوت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المحمية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وغرف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النمو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1423هـ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-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الحاسب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الآلي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1422هـ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دراسة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إمكانية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استضافة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للمؤتمر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لعلوم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وقاية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1421هـ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المشتريات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1421هـ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تاريخه.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خدمة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المجتمع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1421هـ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الإرشاد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الأكاديمي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-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رعاية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الطلبة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المتفوقين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والمعيدين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ومتابعة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المبتعثين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1420هـ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تاريخه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lastRenderedPageBreak/>
        <w:t>رائد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الاجتماعية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والرياضية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بالقسم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(1420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/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1423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رائد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الأنشطة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الثقافية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بالكلية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(1421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/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1423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هـ)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المنظمة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لأسبوع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الشجرة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(1421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المنظمة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للمحاضرات</w:t>
      </w:r>
      <w:r w:rsidR="00E95301">
        <w:rPr>
          <w:rFonts w:cs="Simplified Arabic"/>
          <w:rtl/>
        </w:rPr>
        <w:t xml:space="preserve"> </w:t>
      </w:r>
      <w:r w:rsidR="008304E9">
        <w:rPr>
          <w:rFonts w:cs="Simplified Arabic" w:hint="cs"/>
          <w:rtl/>
        </w:rPr>
        <w:t>لأسبوع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والمجتمع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(الرابع)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(1421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المنظمة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ليوم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المهنة</w:t>
      </w:r>
      <w:r w:rsidR="00E95301">
        <w:rPr>
          <w:rFonts w:cs="Simplified Arabic"/>
          <w:rtl/>
        </w:rPr>
        <w:t xml:space="preserve"> </w:t>
      </w:r>
      <w:r w:rsidR="008304E9">
        <w:rPr>
          <w:rFonts w:cs="Simplified Arabic" w:hint="cs"/>
          <w:rtl/>
        </w:rPr>
        <w:t>لأسبوع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والمجتمع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(الرابع)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(1421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المنظمة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لأسبوع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الشجرة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(1422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وفد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المشارك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أسبوع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الثقافي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ومؤسسات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بدول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مجلس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التعاون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لدول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الخليج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(1422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).</w:t>
      </w:r>
    </w:p>
    <w:p w:rsidR="00C96870" w:rsidRPr="00482DAE" w:rsidRDefault="00CA6D21" w:rsidP="0044318B">
      <w:pPr>
        <w:numPr>
          <w:ilvl w:val="0"/>
          <w:numId w:val="8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تحكيم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المسابقات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للأسبوع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الثقافي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الرابع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ومؤسسات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بدول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مجلس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التعاون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لدول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الخليج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(1422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هـ</w:t>
      </w:r>
      <w:r>
        <w:rPr>
          <w:rFonts w:cs="Simplified Arabic"/>
          <w:rtl/>
        </w:rPr>
        <w:t>)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.</w:t>
      </w:r>
    </w:p>
    <w:p w:rsidR="00C96870" w:rsidRPr="00482DAE" w:rsidRDefault="00CA6D21" w:rsidP="001625CF">
      <w:pPr>
        <w:pStyle w:val="Heading4"/>
        <w:rPr>
          <w:color w:val="auto"/>
          <w:sz w:val="32"/>
          <w:rtl/>
        </w:rPr>
      </w:pPr>
      <w:bookmarkStart w:id="37" w:name="_Toc311034632"/>
      <w:r w:rsidRPr="00CA6D21">
        <w:rPr>
          <w:rFonts w:hint="eastAsia"/>
          <w:color w:val="auto"/>
          <w:rtl/>
        </w:rPr>
        <w:t>الخدمات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العامة</w:t>
      </w:r>
      <w:r w:rsidRPr="00CA6D21">
        <w:rPr>
          <w:color w:val="auto"/>
          <w:rtl/>
        </w:rPr>
        <w:t>:</w:t>
      </w:r>
      <w:bookmarkEnd w:id="37"/>
    </w:p>
    <w:p w:rsidR="00C96870" w:rsidRPr="00482DAE" w:rsidRDefault="00C96870" w:rsidP="0044318B">
      <w:pPr>
        <w:numPr>
          <w:ilvl w:val="0"/>
          <w:numId w:val="9"/>
        </w:numPr>
        <w:bidi/>
        <w:jc w:val="lowKashida"/>
        <w:rPr>
          <w:rFonts w:cs="Simplified Arabic"/>
          <w:rtl/>
        </w:rPr>
      </w:pPr>
      <w:r w:rsidRPr="00482DAE">
        <w:rPr>
          <w:rFonts w:cs="Simplified Arabic" w:hint="cs"/>
          <w:rtl/>
        </w:rPr>
        <w:t>عضو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لجنة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أوربا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الغربية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–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الندوة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العالمية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للشباب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الإسلامي</w:t>
      </w:r>
      <w:r w:rsidRPr="00482DAE">
        <w:rPr>
          <w:rFonts w:cs="Simplified Arabic" w:hint="cs"/>
          <w:rtl/>
        </w:rPr>
        <w:tab/>
      </w:r>
      <w:r w:rsidRPr="00482DAE">
        <w:rPr>
          <w:rFonts w:cs="Simplified Arabic" w:hint="cs"/>
          <w:rtl/>
        </w:rPr>
        <w:tab/>
        <w:t>1424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–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حتى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الآن</w:t>
      </w:r>
    </w:p>
    <w:p w:rsidR="00C96870" w:rsidRPr="00482DAE" w:rsidRDefault="00CA6D21" w:rsidP="0044318B">
      <w:pPr>
        <w:numPr>
          <w:ilvl w:val="0"/>
          <w:numId w:val="9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اللجنة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التأسيسية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لدار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الفاروق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بولاية</w:t>
      </w:r>
      <w:r w:rsidR="00E95301">
        <w:rPr>
          <w:rFonts w:cs="Simplified Arabic"/>
          <w:rtl/>
        </w:rPr>
        <w:t xml:space="preserve"> </w:t>
      </w:r>
      <w:proofErr w:type="spellStart"/>
      <w:r>
        <w:rPr>
          <w:rFonts w:cs="Simplified Arabic" w:hint="eastAsia"/>
          <w:rtl/>
        </w:rPr>
        <w:t>منيسوتا</w:t>
      </w:r>
      <w:proofErr w:type="spellEnd"/>
      <w:r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أمريكا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1995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–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حتى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الآن</w:t>
      </w:r>
    </w:p>
    <w:p w:rsidR="00C96870" w:rsidRPr="00482DAE" w:rsidRDefault="00CA6D21" w:rsidP="0044318B">
      <w:pPr>
        <w:numPr>
          <w:ilvl w:val="0"/>
          <w:numId w:val="9"/>
        </w:numPr>
        <w:bidi/>
        <w:jc w:val="lowKashida"/>
        <w:rPr>
          <w:rFonts w:cs="Simplified Arabic"/>
          <w:rtl/>
        </w:rPr>
      </w:pPr>
      <w:r>
        <w:rPr>
          <w:rFonts w:cs="Simplified Arabic" w:hint="eastAsia"/>
          <w:rtl/>
        </w:rPr>
        <w:t>رئيس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النادي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السعودي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بولاية</w:t>
      </w:r>
      <w:r w:rsidR="00E95301">
        <w:rPr>
          <w:rFonts w:cs="Simplified Arabic"/>
          <w:rtl/>
        </w:rPr>
        <w:t xml:space="preserve"> </w:t>
      </w:r>
      <w:proofErr w:type="spellStart"/>
      <w:r>
        <w:rPr>
          <w:rFonts w:cs="Simplified Arabic" w:hint="eastAsia"/>
          <w:rtl/>
        </w:rPr>
        <w:t>منيسوتا</w:t>
      </w:r>
      <w:proofErr w:type="spellEnd"/>
      <w:r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أمريكا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1995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>–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1997</w:t>
      </w:r>
    </w:p>
    <w:p w:rsidR="00C96870" w:rsidRPr="00482DAE" w:rsidRDefault="00CA6D21" w:rsidP="0044318B">
      <w:pPr>
        <w:numPr>
          <w:ilvl w:val="0"/>
          <w:numId w:val="9"/>
        </w:numPr>
        <w:bidi/>
        <w:jc w:val="lowKashida"/>
        <w:rPr>
          <w:rFonts w:cs="Simplified Arabic"/>
        </w:rPr>
      </w:pPr>
      <w:r>
        <w:rPr>
          <w:rFonts w:cs="Simplified Arabic" w:hint="eastAsia"/>
          <w:rtl/>
        </w:rPr>
        <w:t>عضو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إدارة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النادي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السعودي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بولاية</w:t>
      </w:r>
      <w:r w:rsidR="00E95301">
        <w:rPr>
          <w:rFonts w:cs="Simplified Arabic"/>
          <w:rtl/>
        </w:rPr>
        <w:t xml:space="preserve"> </w:t>
      </w:r>
      <w:proofErr w:type="spellStart"/>
      <w:r>
        <w:rPr>
          <w:rFonts w:cs="Simplified Arabic" w:hint="eastAsia"/>
          <w:rtl/>
        </w:rPr>
        <w:t>منيسوتا</w:t>
      </w:r>
      <w:proofErr w:type="spellEnd"/>
      <w:r>
        <w:rPr>
          <w:rFonts w:cs="Simplified Arabic" w:hint="eastAsia"/>
          <w:rtl/>
        </w:rPr>
        <w:t>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أمريكا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1989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>–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1995</w:t>
      </w:r>
    </w:p>
    <w:p w:rsidR="008C57A0" w:rsidRPr="00482DAE" w:rsidRDefault="00CA6D21" w:rsidP="001625CF">
      <w:pPr>
        <w:pStyle w:val="Heading4"/>
        <w:rPr>
          <w:color w:val="auto"/>
          <w:rtl/>
        </w:rPr>
      </w:pPr>
      <w:bookmarkStart w:id="38" w:name="_Toc311034633"/>
      <w:r w:rsidRPr="00CA6D21">
        <w:rPr>
          <w:rFonts w:hint="eastAsia"/>
          <w:color w:val="auto"/>
          <w:rtl/>
        </w:rPr>
        <w:t>خدمة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المجتمع</w:t>
      </w:r>
      <w:r w:rsidRPr="00CA6D21">
        <w:rPr>
          <w:color w:val="auto"/>
          <w:rtl/>
        </w:rPr>
        <w:t>:</w:t>
      </w:r>
      <w:bookmarkEnd w:id="38"/>
    </w:p>
    <w:p w:rsidR="008C57A0" w:rsidRPr="00482DAE" w:rsidRDefault="008C57A0" w:rsidP="0044318B">
      <w:pPr>
        <w:numPr>
          <w:ilvl w:val="0"/>
          <w:numId w:val="16"/>
        </w:numPr>
        <w:bidi/>
        <w:jc w:val="lowKashida"/>
        <w:rPr>
          <w:rFonts w:cs="Simplified Arabic"/>
        </w:rPr>
      </w:pPr>
      <w:r w:rsidRPr="00482DAE">
        <w:rPr>
          <w:rFonts w:cs="Simplified Arabic"/>
          <w:rtl/>
        </w:rPr>
        <w:t>المشاركة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المراقبة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لاختبارات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القياس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بكلية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المجتمع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بالرياض،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التي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ينظمها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المركز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الوطني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للقياس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والتقويم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التعليم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العالي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Pr="00482DAE">
        <w:rPr>
          <w:rFonts w:cs="Simplified Arabic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 w:hint="eastAsia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لأولى1/1430هـ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الثانية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5/1430هـ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،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الفترة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الثالثة</w:t>
      </w:r>
      <w:r w:rsidR="00E95301">
        <w:rPr>
          <w:rFonts w:cs="Simplified Arabic"/>
          <w:rtl/>
        </w:rPr>
        <w:t xml:space="preserve"> </w:t>
      </w:r>
      <w:r w:rsidR="00CA6D21">
        <w:rPr>
          <w:rFonts w:cs="Simplified Arabic"/>
          <w:rtl/>
        </w:rPr>
        <w:t>7/1430هـ.</w:t>
      </w:r>
    </w:p>
    <w:p w:rsidR="008C57A0" w:rsidRPr="00482DAE" w:rsidRDefault="00CA6D21" w:rsidP="0044318B">
      <w:pPr>
        <w:numPr>
          <w:ilvl w:val="0"/>
          <w:numId w:val="16"/>
        </w:numPr>
        <w:bidi/>
        <w:rPr>
          <w:rFonts w:cs="Simplified Arabic"/>
        </w:rPr>
      </w:pPr>
      <w:r>
        <w:rPr>
          <w:rFonts w:cs="Simplified Arabic" w:hint="eastAsia"/>
          <w:rtl/>
        </w:rPr>
        <w:t>شهادة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شكر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قسم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وقاية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النبات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الأغذية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والزراعة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للدكتور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الداود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الدور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الإيجابي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والمساهمة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البناءة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المشاركة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فعاليات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أنشطة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الكلية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المصاحبة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لفعاليات</w:t>
      </w:r>
      <w:r w:rsidR="00E95301">
        <w:rPr>
          <w:rFonts w:cs="Simplified Arabic"/>
          <w:rtl/>
        </w:rPr>
        <w:t xml:space="preserve"> </w:t>
      </w:r>
      <w:proofErr w:type="spellStart"/>
      <w:r>
        <w:rPr>
          <w:rFonts w:cs="Simplified Arabic" w:hint="eastAsia"/>
          <w:rtl/>
        </w:rPr>
        <w:t>إحتفال</w:t>
      </w:r>
      <w:proofErr w:type="spellEnd"/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بمرور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خمسين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عاماً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تأسيسها،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الرياض،</w:t>
      </w:r>
      <w:r>
        <w:rPr>
          <w:rFonts w:cs="Simplified Arabic"/>
          <w:rtl/>
        </w:rPr>
        <w:t>5/1427هـ.</w:t>
      </w:r>
    </w:p>
    <w:p w:rsidR="008C57A0" w:rsidRPr="00482DAE" w:rsidRDefault="00CA6D21" w:rsidP="0044318B">
      <w:pPr>
        <w:numPr>
          <w:ilvl w:val="0"/>
          <w:numId w:val="16"/>
        </w:numPr>
        <w:bidi/>
        <w:rPr>
          <w:rFonts w:cs="Simplified Arabic"/>
        </w:rPr>
      </w:pPr>
      <w:r>
        <w:rPr>
          <w:rFonts w:cs="Simplified Arabic" w:hint="eastAsia"/>
          <w:rtl/>
        </w:rPr>
        <w:t>شهادة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شكر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الإدارة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العامة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بمجمع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التعليمي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للدكتور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الداود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تقديراً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لمشاركته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المتميزة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معرض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حصاد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النشاط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الطلابي،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2/1422هـ.</w:t>
      </w:r>
    </w:p>
    <w:p w:rsidR="008C57A0" w:rsidRPr="00482DAE" w:rsidRDefault="00CA6D21" w:rsidP="0044318B">
      <w:pPr>
        <w:numPr>
          <w:ilvl w:val="0"/>
          <w:numId w:val="16"/>
        </w:numPr>
        <w:bidi/>
        <w:rPr>
          <w:rFonts w:cs="Simplified Arabic"/>
        </w:rPr>
      </w:pPr>
      <w:r>
        <w:rPr>
          <w:rFonts w:cs="Simplified Arabic" w:hint="eastAsia"/>
          <w:rtl/>
        </w:rPr>
        <w:t>تقديم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دورة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لطلاب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بعنوان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"كيف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تكون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محاوراً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فعالا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للدكتور</w:t>
      </w:r>
      <w:r>
        <w:rPr>
          <w:rFonts w:cs="Simplified Arabic"/>
          <w:rtl/>
        </w:rPr>
        <w:t>/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الداود،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3/1426هـ.</w:t>
      </w:r>
    </w:p>
    <w:p w:rsidR="008C57A0" w:rsidRPr="00482DAE" w:rsidRDefault="00CA6D21" w:rsidP="0044318B">
      <w:pPr>
        <w:numPr>
          <w:ilvl w:val="0"/>
          <w:numId w:val="16"/>
        </w:numPr>
        <w:bidi/>
        <w:rPr>
          <w:rFonts w:cs="Simplified Arabic"/>
        </w:rPr>
      </w:pPr>
      <w:r>
        <w:rPr>
          <w:rFonts w:cs="Simplified Arabic" w:hint="eastAsia"/>
          <w:rtl/>
        </w:rPr>
        <w:t>تقديم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محاضرة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لطلاب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الملك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بعنوان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"كيف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تحاور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للدكتور</w:t>
      </w:r>
      <w:r>
        <w:rPr>
          <w:rFonts w:cs="Simplified Arabic"/>
          <w:rtl/>
        </w:rPr>
        <w:t>/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الداود،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الرياض،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1/1426هـ.</w:t>
      </w:r>
    </w:p>
    <w:p w:rsidR="008C57A0" w:rsidRPr="00482DAE" w:rsidRDefault="00CA6D21" w:rsidP="0044318B">
      <w:pPr>
        <w:numPr>
          <w:ilvl w:val="0"/>
          <w:numId w:val="16"/>
        </w:numPr>
        <w:bidi/>
        <w:rPr>
          <w:rFonts w:cs="Simplified Arabic"/>
        </w:rPr>
      </w:pPr>
      <w:r>
        <w:rPr>
          <w:rFonts w:cs="Simplified Arabic" w:hint="eastAsia"/>
          <w:rtl/>
        </w:rPr>
        <w:t>المشاركة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إدارة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جلسات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المؤتمر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العالمي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المها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الجزيرة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العربية،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الرياض،</w:t>
      </w:r>
      <w:r>
        <w:rPr>
          <w:rFonts w:cs="Simplified Arabic"/>
          <w:rtl/>
        </w:rPr>
        <w:t>4/1428هـ.</w:t>
      </w:r>
    </w:p>
    <w:p w:rsidR="008C57A0" w:rsidRPr="00482DAE" w:rsidRDefault="00CA6D21" w:rsidP="0044318B">
      <w:pPr>
        <w:numPr>
          <w:ilvl w:val="0"/>
          <w:numId w:val="16"/>
        </w:numPr>
        <w:bidi/>
        <w:rPr>
          <w:rFonts w:cs="Simplified Arabic"/>
        </w:rPr>
      </w:pPr>
      <w:r>
        <w:rPr>
          <w:rFonts w:cs="Simplified Arabic" w:hint="eastAsia"/>
          <w:rtl/>
        </w:rPr>
        <w:t>شهادة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شكر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برنامج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"الدرعية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المدينة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الصحية</w:t>
      </w:r>
      <w:r>
        <w:rPr>
          <w:rFonts w:cs="Simplified Arabic"/>
          <w:rtl/>
        </w:rPr>
        <w:t>"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للدكتور</w:t>
      </w:r>
      <w:r>
        <w:rPr>
          <w:rFonts w:cs="Simplified Arabic"/>
          <w:rtl/>
        </w:rPr>
        <w:t>/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سعد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الداود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مشاركته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الفاعلة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وجهده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المشكور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الملتقى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الثاني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للأهالي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ضمن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فعاليات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البرنامج،الرياض،</w:t>
      </w:r>
      <w:r>
        <w:rPr>
          <w:rFonts w:cs="Simplified Arabic"/>
          <w:rtl/>
        </w:rPr>
        <w:t>4/1427هـ.</w:t>
      </w:r>
    </w:p>
    <w:p w:rsidR="00DC5C20" w:rsidRPr="00DC5C20" w:rsidRDefault="00CA6D21" w:rsidP="0044318B">
      <w:pPr>
        <w:numPr>
          <w:ilvl w:val="0"/>
          <w:numId w:val="16"/>
        </w:numPr>
        <w:bidi/>
        <w:rPr>
          <w:rFonts w:hint="cs"/>
        </w:rPr>
      </w:pPr>
      <w:r>
        <w:rPr>
          <w:rFonts w:cs="Simplified Arabic" w:hint="eastAsia"/>
          <w:rtl/>
        </w:rPr>
        <w:lastRenderedPageBreak/>
        <w:t>شهادة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شكر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سفارة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خادم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الحرمين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الشريفين؛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الملحقية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الثقافية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السعودية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بأمريكا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"أمانة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الأندية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والمراكز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التعليمية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بأمريكا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وكندا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إلى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المبتعث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عبد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الرحمن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سعد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الداود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تقديراً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لجهودكم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المتميز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ومشاركتكم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الفعالة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إدارة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النادي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والمركز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التعليمي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لأبناء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المبتعثين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السعوديين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في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</w:rPr>
        <w:t>ST.PAUL,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MINNESOTA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بالولايات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المتحدة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الأمريكية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من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1991م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إلى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عام</w:t>
      </w:r>
      <w:r w:rsidR="00E95301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>1996م.</w:t>
      </w:r>
    </w:p>
    <w:p w:rsidR="00DC5C20" w:rsidRPr="00DC5C20" w:rsidRDefault="00DC5C20" w:rsidP="00DC5C20">
      <w:pPr>
        <w:bidi/>
        <w:rPr>
          <w:rFonts w:hint="cs"/>
        </w:rPr>
      </w:pPr>
    </w:p>
    <w:p w:rsidR="00C96870" w:rsidRPr="00482DAE" w:rsidRDefault="00CA6D21" w:rsidP="00DC5C20">
      <w:pPr>
        <w:bidi/>
      </w:pPr>
      <w:r w:rsidRPr="00CA6D21">
        <w:rPr>
          <w:rFonts w:hint="eastAsia"/>
          <w:rtl/>
        </w:rPr>
        <w:t>الأنشطة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المتعلقة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بخدمة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الجامعة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والمجتمع</w:t>
      </w:r>
      <w:r w:rsidR="00E95301">
        <w:rPr>
          <w:rtl/>
        </w:rPr>
        <w:t xml:space="preserve"> </w:t>
      </w:r>
      <w:r w:rsidRPr="00CA6D21">
        <w:rPr>
          <w:rtl/>
        </w:rPr>
        <w:t>(مثل: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الممارسات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المهنية،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المحاضرات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العامة،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المساهمات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الثقافية،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المقالات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والأحاديث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الوسائل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المرئية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والمقروءة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والمسموعة،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وغيرها</w:t>
      </w:r>
      <w:r w:rsidRPr="00CA6D21">
        <w:rPr>
          <w:rtl/>
        </w:rPr>
        <w:t>):</w:t>
      </w:r>
    </w:p>
    <w:p w:rsidR="006E4431" w:rsidRDefault="00CA6D21" w:rsidP="006E4431">
      <w:pPr>
        <w:pStyle w:val="Heading2"/>
        <w:rPr>
          <w:sz w:val="36"/>
          <w:rtl/>
        </w:rPr>
      </w:pPr>
      <w:bookmarkStart w:id="39" w:name="_Toc311034634"/>
      <w:r w:rsidRPr="00CA6D21">
        <w:rPr>
          <w:rFonts w:hint="eastAsia"/>
          <w:rtl/>
        </w:rPr>
        <w:t>الشهادات</w:t>
      </w:r>
      <w:r w:rsidR="00E95301">
        <w:rPr>
          <w:rtl/>
        </w:rPr>
        <w:t xml:space="preserve"> </w:t>
      </w:r>
      <w:proofErr w:type="spellStart"/>
      <w:r w:rsidRPr="00CA6D21">
        <w:rPr>
          <w:rFonts w:hint="eastAsia"/>
          <w:rtl/>
        </w:rPr>
        <w:t>التفوقية</w:t>
      </w:r>
      <w:proofErr w:type="spellEnd"/>
      <w:r w:rsidRPr="00CA6D21">
        <w:rPr>
          <w:rtl/>
        </w:rPr>
        <w:t>:</w:t>
      </w:r>
      <w:bookmarkEnd w:id="39"/>
    </w:p>
    <w:p w:rsidR="00C96870" w:rsidRPr="00482DAE" w:rsidRDefault="00CA6D21" w:rsidP="001625CF">
      <w:pPr>
        <w:pStyle w:val="Heading3"/>
        <w:rPr>
          <w:color w:val="auto"/>
          <w:szCs w:val="24"/>
          <w:rtl/>
        </w:rPr>
      </w:pPr>
      <w:bookmarkStart w:id="40" w:name="_Toc311034635"/>
      <w:r w:rsidRPr="00CA6D21">
        <w:rPr>
          <w:rFonts w:hint="eastAsia"/>
          <w:color w:val="auto"/>
          <w:szCs w:val="24"/>
          <w:rtl/>
        </w:rPr>
        <w:t>الجائزة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الأولى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في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الملصقات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العلمية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color w:val="auto"/>
          <w:szCs w:val="24"/>
          <w:rtl/>
        </w:rPr>
        <w:t>1994</w:t>
      </w:r>
      <w:bookmarkEnd w:id="40"/>
    </w:p>
    <w:p w:rsidR="00C96870" w:rsidRPr="00482DAE" w:rsidRDefault="00C96870" w:rsidP="002479E6">
      <w:pPr>
        <w:bidi/>
        <w:ind w:firstLine="720"/>
        <w:jc w:val="lowKashida"/>
        <w:rPr>
          <w:rFonts w:cs="Simplified Arabic"/>
          <w:rtl/>
        </w:rPr>
      </w:pP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المنافسات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للطلاب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الدراسات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العليا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في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مؤتمر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الجمعية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الأمريكية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للحشرات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مارس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12-17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،</w:t>
      </w:r>
      <w:r w:rsidR="00E95301">
        <w:rPr>
          <w:rFonts w:cs="Simplified Arabic" w:hint="cs"/>
          <w:rtl/>
        </w:rPr>
        <w:t xml:space="preserve"> </w:t>
      </w:r>
      <w:r w:rsidRPr="00482DAE">
        <w:rPr>
          <w:rFonts w:cs="Simplified Arabic" w:hint="cs"/>
          <w:rtl/>
        </w:rPr>
        <w:t>1994.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كان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عنوان</w:t>
      </w:r>
      <w:r w:rsidR="00E95301">
        <w:rPr>
          <w:rFonts w:cs="Simplified Arabic" w:hint="cs"/>
          <w:rtl/>
        </w:rPr>
        <w:t xml:space="preserve"> </w:t>
      </w:r>
      <w:r w:rsidRPr="00335346">
        <w:rPr>
          <w:rFonts w:cs="Simplified Arabic" w:hint="cs"/>
          <w:rtl/>
        </w:rPr>
        <w:t>البحث:</w:t>
      </w:r>
    </w:p>
    <w:p w:rsidR="00C96870" w:rsidRPr="00482DAE" w:rsidRDefault="00CA6D21" w:rsidP="00C96870">
      <w:pPr>
        <w:ind w:left="720" w:hanging="720"/>
        <w:jc w:val="lowKashida"/>
        <w:rPr>
          <w:rFonts w:cs="Simplified Arabic"/>
          <w:rtl/>
        </w:rPr>
      </w:pPr>
      <w:r>
        <w:rPr>
          <w:rFonts w:cs="Simplified Arabic"/>
        </w:rPr>
        <w:t>Effects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boron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and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calcium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deficiency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in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Alfalfa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on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feeding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behavior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leafhopper,</w:t>
      </w:r>
      <w:r w:rsidR="00E95301">
        <w:rPr>
          <w:rFonts w:cs="Simplified Arabic"/>
        </w:rPr>
        <w:t xml:space="preserve"> </w:t>
      </w:r>
      <w:proofErr w:type="spellStart"/>
      <w:r>
        <w:rPr>
          <w:rFonts w:cs="Simplified Arabic"/>
          <w:i/>
          <w:iCs/>
        </w:rPr>
        <w:t>Empoasca</w:t>
      </w:r>
      <w:proofErr w:type="spellEnd"/>
      <w:r w:rsidR="00E95301">
        <w:rPr>
          <w:rFonts w:cs="Simplified Arabic"/>
          <w:i/>
          <w:iCs/>
        </w:rPr>
        <w:t xml:space="preserve"> </w:t>
      </w:r>
      <w:proofErr w:type="spellStart"/>
      <w:r>
        <w:rPr>
          <w:rFonts w:cs="Simplified Arabic"/>
          <w:i/>
          <w:iCs/>
        </w:rPr>
        <w:t>fabae</w:t>
      </w:r>
      <w:proofErr w:type="spellEnd"/>
      <w:r w:rsidR="00E95301">
        <w:rPr>
          <w:rFonts w:cs="Simplified Arabic"/>
        </w:rPr>
        <w:t xml:space="preserve"> </w:t>
      </w:r>
      <w:r>
        <w:rPr>
          <w:rFonts w:cs="Simplified Arabic"/>
        </w:rPr>
        <w:t>(</w:t>
      </w:r>
      <w:proofErr w:type="spellStart"/>
      <w:r>
        <w:rPr>
          <w:rFonts w:cs="Simplified Arabic"/>
        </w:rPr>
        <w:t>Homoptera</w:t>
      </w:r>
      <w:proofErr w:type="spellEnd"/>
      <w:r>
        <w:rPr>
          <w:rFonts w:cs="Simplified Arabic"/>
        </w:rPr>
        <w:t>:</w:t>
      </w:r>
      <w:r w:rsidR="00E95301">
        <w:rPr>
          <w:rFonts w:cs="Simplified Arabic"/>
        </w:rPr>
        <w:t xml:space="preserve"> </w:t>
      </w:r>
      <w:proofErr w:type="spellStart"/>
      <w:r>
        <w:rPr>
          <w:rFonts w:cs="Simplified Arabic"/>
        </w:rPr>
        <w:t>Cicadellidae</w:t>
      </w:r>
      <w:proofErr w:type="spellEnd"/>
      <w:r>
        <w:rPr>
          <w:rFonts w:cs="Simplified Arabic"/>
        </w:rPr>
        <w:t>).</w:t>
      </w:r>
    </w:p>
    <w:p w:rsidR="00C96870" w:rsidRPr="00482DAE" w:rsidRDefault="00CA6D21" w:rsidP="00144357">
      <w:pPr>
        <w:pStyle w:val="Heading1"/>
        <w:rPr>
          <w:color w:val="auto"/>
          <w:sz w:val="36"/>
          <w:rtl/>
        </w:rPr>
      </w:pPr>
      <w:bookmarkStart w:id="41" w:name="_Toc311034636"/>
      <w:r w:rsidRPr="00CA6D21">
        <w:rPr>
          <w:rFonts w:hint="eastAsia"/>
          <w:color w:val="auto"/>
          <w:rtl/>
        </w:rPr>
        <w:t>بعض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المقالات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في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الوسائل</w:t>
      </w:r>
      <w:r w:rsidR="00E95301">
        <w:rPr>
          <w:color w:val="auto"/>
          <w:rtl/>
        </w:rPr>
        <w:t xml:space="preserve"> </w:t>
      </w:r>
      <w:r w:rsidRPr="00CA6D21">
        <w:rPr>
          <w:rFonts w:hint="eastAsia"/>
          <w:color w:val="auto"/>
          <w:rtl/>
        </w:rPr>
        <w:t>الإعلامية</w:t>
      </w:r>
      <w:r w:rsidRPr="00CA6D21">
        <w:rPr>
          <w:color w:val="auto"/>
          <w:rtl/>
        </w:rPr>
        <w:t>:</w:t>
      </w:r>
      <w:bookmarkEnd w:id="41"/>
    </w:p>
    <w:p w:rsidR="006E4431" w:rsidRDefault="00CA6D21" w:rsidP="006E4431">
      <w:pPr>
        <w:pStyle w:val="Heading2"/>
        <w:rPr>
          <w:rtl/>
        </w:rPr>
      </w:pPr>
      <w:bookmarkStart w:id="42" w:name="_Toc311034637"/>
      <w:r w:rsidRPr="00CA6D21">
        <w:rPr>
          <w:rFonts w:hint="eastAsia"/>
          <w:rtl/>
        </w:rPr>
        <w:t>المقالات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الصحفية</w:t>
      </w:r>
      <w:r w:rsidRPr="00CA6D21">
        <w:rPr>
          <w:rtl/>
        </w:rPr>
        <w:t>:</w:t>
      </w:r>
      <w:bookmarkEnd w:id="42"/>
    </w:p>
    <w:p w:rsidR="00C96870" w:rsidRPr="00482DAE" w:rsidRDefault="00C96870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 w:rsidRPr="00482DAE">
        <w:rPr>
          <w:rFonts w:cs="Simplified Arabic" w:hint="cs"/>
          <w:b/>
          <w:bCs/>
          <w:rtl/>
        </w:rPr>
        <w:t>الداود،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عبد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الرحمن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بن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سعد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بن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عبد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العزيز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Style w:val="Style14pt"/>
          <w:rFonts w:hint="cs"/>
          <w:szCs w:val="24"/>
          <w:rtl/>
        </w:rPr>
        <w:t>1425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الجراد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: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نعمة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أم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نقمة؟!</w:t>
      </w:r>
      <w:r w:rsidRPr="00335346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جريدة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الرياض،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العدد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13309،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السنة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40،</w:t>
      </w:r>
      <w:r w:rsidR="00E95301">
        <w:rPr>
          <w:rFonts w:cs="Simplified Arabic" w:hint="cs"/>
          <w:b/>
          <w:bCs/>
          <w:rtl/>
        </w:rPr>
        <w:t xml:space="preserve"> </w:t>
      </w:r>
      <w:r w:rsidR="00CA6D21">
        <w:rPr>
          <w:rStyle w:val="Style14pt"/>
          <w:rFonts w:hint="eastAsia"/>
          <w:szCs w:val="24"/>
          <w:rtl/>
        </w:rPr>
        <w:t>الأحد</w:t>
      </w:r>
      <w:r w:rsidR="00E95301">
        <w:rPr>
          <w:rStyle w:val="Style14pt"/>
          <w:szCs w:val="24"/>
          <w:rtl/>
        </w:rPr>
        <w:t xml:space="preserve"> </w:t>
      </w:r>
      <w:r w:rsidR="00CA6D21">
        <w:rPr>
          <w:rStyle w:val="Style14pt"/>
          <w:szCs w:val="24"/>
          <w:rtl/>
        </w:rPr>
        <w:t>16</w:t>
      </w:r>
      <w:r w:rsidR="00E95301">
        <w:rPr>
          <w:rStyle w:val="Style14pt"/>
          <w:szCs w:val="24"/>
          <w:rtl/>
        </w:rPr>
        <w:t xml:space="preserve"> </w:t>
      </w:r>
      <w:r w:rsidR="00CA6D21">
        <w:rPr>
          <w:rStyle w:val="Style14pt"/>
          <w:rFonts w:hint="eastAsia"/>
          <w:szCs w:val="24"/>
          <w:rtl/>
        </w:rPr>
        <w:t>شوال</w:t>
      </w:r>
      <w:r w:rsidR="00E95301">
        <w:rPr>
          <w:rStyle w:val="Style14pt"/>
          <w:szCs w:val="24"/>
          <w:rtl/>
        </w:rPr>
        <w:t xml:space="preserve"> </w:t>
      </w:r>
      <w:r w:rsidR="00CA6D21"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1424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الحرارة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لا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تنهي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فعالية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المبيدات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الموجودة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على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الجراد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جريدة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العدد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12965،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الثلاثاء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29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شوال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1424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غبير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النخيل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تلك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الآفة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التي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تكلف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الآلاف.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جريدة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العدد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12741،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الثلاثاء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ربيع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الأول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1423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غبير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النخيل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هل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ستتكرر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المشكلة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هذا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العام؟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جريدة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العدد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12376،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الاثنين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غرة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ربيع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الأول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الحلقة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المفقودة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بين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الباحث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والمزارع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المسؤول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عنها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جريدة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العدد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11984،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الاثنين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المحرم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الحتات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تمور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النخيل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أسبابه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وعلاجه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جريدة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العدد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11963،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الاثنين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غرة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المحرم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مكافحة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غبير</w:t>
      </w:r>
      <w:r w:rsidR="00E95301">
        <w:rPr>
          <w:rStyle w:val="Style14pt"/>
          <w:szCs w:val="24"/>
          <w:rtl/>
        </w:rPr>
        <w:t xml:space="preserve"> </w:t>
      </w:r>
      <w:proofErr w:type="spellStart"/>
      <w:r>
        <w:rPr>
          <w:rStyle w:val="Style14pt"/>
          <w:szCs w:val="24"/>
          <w:rtl/>
        </w:rPr>
        <w:t>النخيل.تبدأ</w:t>
      </w:r>
      <w:proofErr w:type="spellEnd"/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الآن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جريدة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العدد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12026،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الاثنين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5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ربيع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الأول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C96870">
      <w:pPr>
        <w:ind w:left="720" w:hanging="720"/>
        <w:jc w:val="lowKashida"/>
        <w:rPr>
          <w:rFonts w:cs="Simplified Arabic"/>
          <w:rtl/>
        </w:rPr>
      </w:pPr>
      <w:r>
        <w:rPr>
          <w:rFonts w:cs="Simplified Arabic"/>
        </w:rPr>
        <w:t>Anonymous.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1993.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Scientist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seek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leafhopper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control.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Valley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Potato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Grower.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58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(108):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4-4.</w:t>
      </w:r>
    </w:p>
    <w:p w:rsidR="00C96870" w:rsidRPr="00482DAE" w:rsidRDefault="00CA6D21" w:rsidP="00C96870">
      <w:pPr>
        <w:ind w:left="720" w:hanging="720"/>
        <w:jc w:val="lowKashida"/>
        <w:rPr>
          <w:rFonts w:cs="Simplified Arabic"/>
        </w:rPr>
      </w:pPr>
      <w:r>
        <w:rPr>
          <w:rFonts w:cs="Simplified Arabic"/>
        </w:rPr>
        <w:t>Hoff,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M.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(reporter).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1993.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Tiny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tethers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wire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insects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to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tracking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device.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Minnesota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Science.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Agricultural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Experiment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Station.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University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Minnesota.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47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(2):</w:t>
      </w:r>
      <w:r w:rsidR="00E95301">
        <w:rPr>
          <w:rFonts w:cs="Simplified Arabic"/>
        </w:rPr>
        <w:t xml:space="preserve"> </w:t>
      </w:r>
      <w:r>
        <w:rPr>
          <w:rFonts w:cs="Simplified Arabic"/>
        </w:rPr>
        <w:t>2-2.</w:t>
      </w:r>
    </w:p>
    <w:p w:rsidR="006E4431" w:rsidRDefault="00CA6D21" w:rsidP="006E4431">
      <w:pPr>
        <w:pStyle w:val="Heading2"/>
      </w:pPr>
      <w:bookmarkStart w:id="43" w:name="_Toc311034638"/>
      <w:r w:rsidRPr="00CA6D21">
        <w:rPr>
          <w:rFonts w:hint="eastAsia"/>
          <w:rtl/>
        </w:rPr>
        <w:lastRenderedPageBreak/>
        <w:t>المحاضرات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العامة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المقدمة</w:t>
      </w:r>
      <w:r w:rsidRPr="00CA6D21">
        <w:rPr>
          <w:rtl/>
        </w:rPr>
        <w:t>:</w:t>
      </w:r>
      <w:bookmarkEnd w:id="43"/>
    </w:p>
    <w:p w:rsidR="008C57A0" w:rsidRPr="00482DAE" w:rsidRDefault="008C57A0" w:rsidP="002479E6">
      <w:pPr>
        <w:bidi/>
        <w:ind w:left="720" w:hanging="720"/>
        <w:jc w:val="lowKashida"/>
        <w:rPr>
          <w:rFonts w:cs="Simplified Arabic"/>
          <w:b/>
          <w:bCs/>
        </w:rPr>
      </w:pPr>
      <w:r w:rsidRPr="00482DAE">
        <w:rPr>
          <w:rFonts w:cs="Simplified Arabic" w:hint="cs"/>
          <w:b/>
          <w:bCs/>
          <w:rtl/>
        </w:rPr>
        <w:t>الداود،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عبد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الرحمن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سعد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بن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عبد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العزيز</w:t>
      </w:r>
      <w:r w:rsidRPr="00482DAE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1426</w:t>
      </w:r>
      <w:r w:rsidRPr="00335346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كيف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تحاور.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محاضرة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لطلاب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جامعة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الملك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سعود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،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الرياض،</w:t>
      </w:r>
      <w:r w:rsidR="00E95301">
        <w:rPr>
          <w:rFonts w:cs="Simplified Arabic" w:hint="cs"/>
          <w:b/>
          <w:bCs/>
          <w:rtl/>
        </w:rPr>
        <w:t xml:space="preserve"> </w:t>
      </w:r>
      <w:r w:rsidRPr="00335346">
        <w:rPr>
          <w:rFonts w:cs="Simplified Arabic" w:hint="cs"/>
          <w:b/>
          <w:bCs/>
          <w:rtl/>
        </w:rPr>
        <w:t>السعودية.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1425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الطريقة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المثلى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لشراء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وتعبئة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وتخزين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التمور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أسبوع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والمجتمع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الخامس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</w:rPr>
        <w:t>–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1424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آفات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ثمار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الرمان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وطرق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ادارتها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اللقاء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العلمي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الثامن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للجمعية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السعودية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للعلوم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الزراعية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مدينة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الطائف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السعودية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1"/>
          <w:szCs w:val="24"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1423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ندوة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حول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الشجرة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ثروة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وجمال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أسبوع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الشجرة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الرابع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والعشرون،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1"/>
          <w:rFonts w:hint="eastAsia"/>
          <w:szCs w:val="24"/>
          <w:rtl/>
        </w:rPr>
        <w:t>كلية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rFonts w:hint="eastAsia"/>
          <w:szCs w:val="24"/>
          <w:rtl/>
        </w:rPr>
        <w:t>علوم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rFonts w:hint="eastAsia"/>
          <w:szCs w:val="24"/>
          <w:rtl/>
        </w:rPr>
        <w:t>الأغذية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rFonts w:hint="eastAsia"/>
          <w:szCs w:val="24"/>
          <w:rtl/>
        </w:rPr>
        <w:t>والزراعة،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szCs w:val="24"/>
          <w:rtl/>
        </w:rPr>
        <w:t>جامعة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szCs w:val="24"/>
          <w:rtl/>
        </w:rPr>
        <w:t>الملك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szCs w:val="24"/>
          <w:rtl/>
        </w:rPr>
        <w:t>سعود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szCs w:val="24"/>
        </w:rPr>
        <w:t>–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szCs w:val="24"/>
          <w:rtl/>
        </w:rPr>
        <w:t>الرياض،</w:t>
      </w:r>
      <w:r w:rsidR="00E95301">
        <w:rPr>
          <w:rStyle w:val="Style14pt1"/>
          <w:szCs w:val="24"/>
          <w:rtl/>
        </w:rPr>
        <w:t xml:space="preserve"> </w:t>
      </w:r>
      <w:r>
        <w:rPr>
          <w:rStyle w:val="Style14pt1"/>
          <w:szCs w:val="24"/>
          <w:rtl/>
        </w:rPr>
        <w:t>السعودية.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محاضرة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ارشادية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للمزارعين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حول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آفات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النخيل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</w:rPr>
        <w:t>–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محاضرة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تعريفية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للقسم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للطلاب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المستجدين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بالكلية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</w:rPr>
        <w:t>–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1421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محاضرة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إرشادية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لآفات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المحاصيل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الزراعية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لمزارعي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منطقة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محطة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الأبحاث</w:t>
      </w:r>
      <w:r w:rsidR="00E95301">
        <w:rPr>
          <w:rStyle w:val="Style14pt"/>
          <w:szCs w:val="24"/>
          <w:rtl/>
        </w:rPr>
        <w:t xml:space="preserve"> </w:t>
      </w:r>
      <w:proofErr w:type="spellStart"/>
      <w:r>
        <w:rPr>
          <w:rStyle w:val="Style14pt"/>
          <w:szCs w:val="24"/>
          <w:rtl/>
        </w:rPr>
        <w:t>بديراب</w:t>
      </w:r>
      <w:proofErr w:type="spellEnd"/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</w:rPr>
        <w:t>–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1420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طريقة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جديدة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لدراسة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سلوكيات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تغذية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الحشرات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_</w:t>
      </w:r>
      <w:r w:rsidR="00E95301">
        <w:rPr>
          <w:rStyle w:val="Style14pt"/>
          <w:szCs w:val="24"/>
          <w:rtl/>
        </w:rPr>
        <w:t xml:space="preserve"> </w:t>
      </w:r>
      <w:proofErr w:type="spellStart"/>
      <w:r>
        <w:rPr>
          <w:rStyle w:val="Style14pt"/>
          <w:szCs w:val="24"/>
          <w:rtl/>
        </w:rPr>
        <w:t>قافزات</w:t>
      </w:r>
      <w:proofErr w:type="spellEnd"/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الأوراق.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قسم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وقاية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النبات،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كلية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علوم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الأغذية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والزراعة،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جامعة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الملك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سعود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</w:rPr>
        <w:t>–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السعودية.</w:t>
      </w:r>
    </w:p>
    <w:p w:rsidR="00C96870" w:rsidRPr="00482DAE" w:rsidRDefault="00CA6D21" w:rsidP="00C96870">
      <w:pPr>
        <w:ind w:left="720" w:hanging="720"/>
        <w:jc w:val="lowKashida"/>
        <w:rPr>
          <w:rFonts w:cs="Simplified Arabic"/>
        </w:rPr>
      </w:pPr>
      <w:r w:rsidRPr="00CA6D21">
        <w:rPr>
          <w:rFonts w:cs="Simplified Arabic"/>
          <w:b/>
          <w:bCs/>
        </w:rPr>
        <w:t>Aldawood,</w:t>
      </w:r>
      <w:r w:rsidR="00E95301">
        <w:rPr>
          <w:rFonts w:cs="Simplified Arabic"/>
          <w:b/>
          <w:bCs/>
        </w:rPr>
        <w:t xml:space="preserve"> </w:t>
      </w:r>
      <w:r w:rsidRPr="00CA6D21">
        <w:rPr>
          <w:rFonts w:cs="Simplified Arabic"/>
          <w:b/>
          <w:bCs/>
        </w:rPr>
        <w:t>A.</w:t>
      </w:r>
      <w:r w:rsidR="00E95301">
        <w:rPr>
          <w:rFonts w:cs="Simplified Arabic"/>
          <w:b/>
          <w:bCs/>
        </w:rPr>
        <w:t xml:space="preserve"> </w:t>
      </w:r>
      <w:r w:rsidRPr="00CA6D21">
        <w:rPr>
          <w:rFonts w:cs="Simplified Arabic"/>
          <w:b/>
          <w:bCs/>
        </w:rPr>
        <w:t>S.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1995.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Red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Palm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Weevil,</w:t>
      </w:r>
      <w:r w:rsidR="00E95301">
        <w:rPr>
          <w:rFonts w:cs="Simplified Arabic"/>
        </w:rPr>
        <w:t xml:space="preserve"> </w:t>
      </w:r>
      <w:proofErr w:type="spellStart"/>
      <w:r w:rsidR="00C96870" w:rsidRPr="00482DAE">
        <w:rPr>
          <w:rFonts w:cs="Simplified Arabic"/>
          <w:i/>
          <w:iCs/>
        </w:rPr>
        <w:t>Rhynchophorus</w:t>
      </w:r>
      <w:proofErr w:type="spellEnd"/>
      <w:r w:rsidR="00E95301">
        <w:rPr>
          <w:rFonts w:cs="Simplified Arabic"/>
          <w:i/>
          <w:iCs/>
        </w:rPr>
        <w:t xml:space="preserve"> </w:t>
      </w:r>
      <w:proofErr w:type="spellStart"/>
      <w:r w:rsidR="00C96870" w:rsidRPr="00482DAE">
        <w:rPr>
          <w:rFonts w:cs="Simplified Arabic"/>
          <w:i/>
          <w:iCs/>
        </w:rPr>
        <w:t>ferrugineus</w:t>
      </w:r>
      <w:proofErr w:type="spellEnd"/>
      <w:r w:rsidR="00C96870" w:rsidRPr="00482DAE">
        <w:rPr>
          <w:rFonts w:cs="Simplified Arabic"/>
        </w:rPr>
        <w:t>,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a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New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Pest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Date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Palm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in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Saudi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Arabia.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Department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Entomology,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University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of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Minnesota.,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December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5,</w:t>
      </w:r>
      <w:r w:rsidR="00E95301">
        <w:rPr>
          <w:rFonts w:cs="Simplified Arabic"/>
        </w:rPr>
        <w:t xml:space="preserve"> </w:t>
      </w:r>
      <w:r w:rsidR="00C96870" w:rsidRPr="00482DAE">
        <w:rPr>
          <w:rFonts w:cs="Simplified Arabic"/>
        </w:rPr>
        <w:t>1995.</w:t>
      </w:r>
    </w:p>
    <w:p w:rsidR="006E4431" w:rsidRDefault="00CA6D21" w:rsidP="006E4431">
      <w:pPr>
        <w:pStyle w:val="Heading2"/>
        <w:rPr>
          <w:sz w:val="32"/>
          <w:rtl/>
        </w:rPr>
      </w:pPr>
      <w:bookmarkStart w:id="44" w:name="_Toc311034639"/>
      <w:r w:rsidRPr="00CA6D21">
        <w:rPr>
          <w:rFonts w:hint="eastAsia"/>
          <w:rtl/>
        </w:rPr>
        <w:t>الأحاديث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في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الوسائل</w:t>
      </w:r>
      <w:r w:rsidR="00E95301">
        <w:rPr>
          <w:rtl/>
        </w:rPr>
        <w:t xml:space="preserve"> </w:t>
      </w:r>
      <w:r w:rsidRPr="00CA6D21">
        <w:rPr>
          <w:rFonts w:hint="eastAsia"/>
          <w:rtl/>
        </w:rPr>
        <w:t>المسموعة</w:t>
      </w:r>
      <w:bookmarkEnd w:id="44"/>
      <w:r w:rsidR="00E95301">
        <w:rPr>
          <w:rtl/>
        </w:rPr>
        <w:t xml:space="preserve"> </w:t>
      </w:r>
    </w:p>
    <w:p w:rsidR="00C96870" w:rsidRPr="00482DAE" w:rsidRDefault="00CA6D21" w:rsidP="00144357">
      <w:pPr>
        <w:pStyle w:val="Heading3"/>
        <w:rPr>
          <w:color w:val="auto"/>
          <w:szCs w:val="24"/>
          <w:rtl/>
        </w:rPr>
      </w:pPr>
      <w:bookmarkStart w:id="45" w:name="_Toc311034640"/>
      <w:r w:rsidRPr="00CA6D21">
        <w:rPr>
          <w:rFonts w:hint="eastAsia"/>
          <w:color w:val="auto"/>
          <w:szCs w:val="24"/>
          <w:rtl/>
        </w:rPr>
        <w:t>المقابلات</w:t>
      </w:r>
      <w:r w:rsidR="00E95301">
        <w:rPr>
          <w:color w:val="auto"/>
          <w:szCs w:val="24"/>
          <w:rtl/>
        </w:rPr>
        <w:t xml:space="preserve"> </w:t>
      </w:r>
      <w:r w:rsidRPr="00CA6D21">
        <w:rPr>
          <w:rFonts w:hint="eastAsia"/>
          <w:color w:val="auto"/>
          <w:szCs w:val="24"/>
          <w:rtl/>
        </w:rPr>
        <w:t>الإذاعية</w:t>
      </w:r>
      <w:bookmarkEnd w:id="45"/>
    </w:p>
    <w:p w:rsidR="0074137E" w:rsidRPr="00482DAE" w:rsidRDefault="0074137E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 w:rsidRPr="00482DAE">
        <w:rPr>
          <w:rFonts w:cs="Simplified Arabic" w:hint="cs"/>
          <w:b/>
          <w:bCs/>
          <w:rtl/>
        </w:rPr>
        <w:t>الداود،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عبد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الرحمن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بن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سعد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بن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عبد</w:t>
      </w:r>
      <w:r w:rsidR="00E95301">
        <w:rPr>
          <w:rFonts w:cs="Simplified Arabic" w:hint="cs"/>
          <w:b/>
          <w:bCs/>
          <w:rtl/>
        </w:rPr>
        <w:t xml:space="preserve"> </w:t>
      </w:r>
      <w:r w:rsidRPr="00482DAE">
        <w:rPr>
          <w:rFonts w:cs="Simplified Arabic" w:hint="cs"/>
          <w:b/>
          <w:bCs/>
          <w:rtl/>
        </w:rPr>
        <w:t>العزيز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482DAE">
        <w:rPr>
          <w:rStyle w:val="Style14pt"/>
          <w:rFonts w:hint="cs"/>
          <w:szCs w:val="24"/>
          <w:rtl/>
        </w:rPr>
        <w:t>14</w:t>
      </w:r>
      <w:r w:rsidRPr="00482DAE">
        <w:rPr>
          <w:rStyle w:val="Style14pt"/>
          <w:szCs w:val="24"/>
        </w:rPr>
        <w:t>31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آفات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طلع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وثمار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النخيل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برنامج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مستشارك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الزراعي.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إذاعة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المملكة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العربية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السعودية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من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الرياض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.الجمعة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،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21-صفر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Pr="00335346">
        <w:rPr>
          <w:rStyle w:val="Style14pt"/>
          <w:rFonts w:hint="cs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1425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آفات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النخيل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برنامج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في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دائرة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البحث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العلمي.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إذاعة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المملكة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العربية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.الثلاثاء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،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صفر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</w:t>
      </w:r>
      <w:bookmarkStart w:id="46" w:name="_GoBack"/>
      <w:bookmarkEnd w:id="46"/>
      <w:r>
        <w:rPr>
          <w:rFonts w:cs="Simplified Arabic" w:hint="eastAsia"/>
          <w:b/>
          <w:bCs/>
          <w:rtl/>
        </w:rPr>
        <w:t>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1423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آفات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أشجار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الموالح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والرمان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البرنامج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الزراعي.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إذاعة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المملكة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العربية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الرياض.</w:t>
      </w:r>
    </w:p>
    <w:p w:rsidR="00C96870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1422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مكافحة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غبير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النخيل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البرنامج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الزراعي.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إذاعة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المملكة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العربية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السعودية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من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الرياض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.الاثنين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12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ربيع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الأول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</w:p>
    <w:p w:rsidR="0047451B" w:rsidRPr="00482DAE" w:rsidRDefault="00CA6D21" w:rsidP="002479E6">
      <w:pPr>
        <w:bidi/>
        <w:ind w:left="720" w:hanging="720"/>
        <w:jc w:val="lowKashida"/>
        <w:rPr>
          <w:rStyle w:val="Style14pt"/>
          <w:szCs w:val="24"/>
          <w:rtl/>
        </w:rPr>
      </w:pPr>
      <w:r>
        <w:rPr>
          <w:rFonts w:cs="Simplified Arabic" w:hint="eastAsia"/>
          <w:b/>
          <w:bCs/>
          <w:rtl/>
        </w:rPr>
        <w:t>الداود،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الرحمن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سعد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بن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عبد</w:t>
      </w:r>
      <w:r w:rsidR="00E95301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العزيز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.</w:t>
      </w:r>
      <w:r w:rsidR="00E95301">
        <w:rPr>
          <w:rStyle w:val="Style14pt"/>
          <w:szCs w:val="24"/>
          <w:rtl/>
        </w:rPr>
        <w:t xml:space="preserve"> </w:t>
      </w:r>
      <w:r>
        <w:rPr>
          <w:rStyle w:val="Style14pt"/>
          <w:szCs w:val="24"/>
          <w:rtl/>
        </w:rPr>
        <w:t>1435.</w:t>
      </w:r>
      <w:r w:rsidR="00E95301">
        <w:rPr>
          <w:rStyle w:val="Style14pt"/>
          <w:szCs w:val="24"/>
          <w:rtl/>
        </w:rPr>
        <w:t xml:space="preserve"> </w:t>
      </w:r>
      <w:r w:rsidR="00E81459">
        <w:rPr>
          <w:rStyle w:val="Style14pt"/>
          <w:rFonts w:hint="cs"/>
          <w:szCs w:val="24"/>
          <w:rtl/>
        </w:rPr>
        <w:t>آفات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="00E81459">
        <w:rPr>
          <w:rStyle w:val="Style14pt"/>
          <w:rFonts w:hint="cs"/>
          <w:szCs w:val="24"/>
          <w:rtl/>
        </w:rPr>
        <w:t>النخيل</w:t>
      </w:r>
      <w:r w:rsidR="00E95301">
        <w:rPr>
          <w:rStyle w:val="Style14pt"/>
          <w:rFonts w:hint="cs"/>
          <w:szCs w:val="24"/>
          <w:rtl/>
        </w:rPr>
        <w:t xml:space="preserve"> </w:t>
      </w:r>
      <w:r w:rsidR="00E81459">
        <w:rPr>
          <w:rStyle w:val="Style14pt"/>
          <w:rFonts w:hint="cs"/>
          <w:szCs w:val="24"/>
          <w:rtl/>
        </w:rPr>
        <w:t>في</w:t>
      </w:r>
      <w:r w:rsidR="00E95301">
        <w:rPr>
          <w:rStyle w:val="Style14pt"/>
          <w:rFonts w:hint="cs"/>
          <w:szCs w:val="24"/>
          <w:rtl/>
        </w:rPr>
        <w:t xml:space="preserve"> </w:t>
      </w:r>
      <w:r>
        <w:rPr>
          <w:rStyle w:val="Style14pt"/>
          <w:rFonts w:hint="eastAsia"/>
          <w:szCs w:val="24"/>
          <w:rtl/>
        </w:rPr>
        <w:t>الأحواز</w:t>
      </w:r>
      <w:r w:rsidR="00E81459">
        <w:rPr>
          <w:rStyle w:val="Style14pt"/>
          <w:rFonts w:hint="cs"/>
          <w:szCs w:val="24"/>
          <w:rtl/>
        </w:rPr>
        <w:t>.</w:t>
      </w:r>
    </w:p>
    <w:sectPr w:rsidR="0047451B" w:rsidRPr="00482DAE" w:rsidSect="00F142E5">
      <w:footerReference w:type="even" r:id="rId89"/>
      <w:footerReference w:type="default" r:id="rId9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B2C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8B" w:rsidRDefault="0044318B">
      <w:r>
        <w:separator/>
      </w:r>
    </w:p>
  </w:endnote>
  <w:endnote w:type="continuationSeparator" w:id="0">
    <w:p w:rsidR="0044318B" w:rsidRDefault="004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cstOff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3F" w:rsidRDefault="00D1223F" w:rsidP="00C6747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1223F" w:rsidRDefault="00D1223F" w:rsidP="004B3A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3F" w:rsidRDefault="00D1223F" w:rsidP="00C6747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0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D1223F" w:rsidRDefault="00D1223F" w:rsidP="004B3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8B" w:rsidRDefault="0044318B">
      <w:r>
        <w:separator/>
      </w:r>
    </w:p>
  </w:footnote>
  <w:footnote w:type="continuationSeparator" w:id="0">
    <w:p w:rsidR="0044318B" w:rsidRDefault="0044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8D6"/>
    <w:multiLevelType w:val="hybridMultilevel"/>
    <w:tmpl w:val="10DE6BDE"/>
    <w:lvl w:ilvl="0" w:tplc="F0EE67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585"/>
    <w:multiLevelType w:val="hybridMultilevel"/>
    <w:tmpl w:val="234E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85C"/>
    <w:multiLevelType w:val="hybridMultilevel"/>
    <w:tmpl w:val="8A5A49C4"/>
    <w:lvl w:ilvl="0" w:tplc="BD04E68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26D"/>
    <w:multiLevelType w:val="hybridMultilevel"/>
    <w:tmpl w:val="5E8A3CE8"/>
    <w:lvl w:ilvl="0" w:tplc="F2CA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6E40"/>
    <w:multiLevelType w:val="hybridMultilevel"/>
    <w:tmpl w:val="BC78F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1D5E"/>
    <w:multiLevelType w:val="hybridMultilevel"/>
    <w:tmpl w:val="C5307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30578"/>
    <w:multiLevelType w:val="hybridMultilevel"/>
    <w:tmpl w:val="EE48E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40753"/>
    <w:multiLevelType w:val="hybridMultilevel"/>
    <w:tmpl w:val="333E4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535B7"/>
    <w:multiLevelType w:val="hybridMultilevel"/>
    <w:tmpl w:val="E0D49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75F79"/>
    <w:multiLevelType w:val="hybridMultilevel"/>
    <w:tmpl w:val="D18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17E2D"/>
    <w:multiLevelType w:val="hybridMultilevel"/>
    <w:tmpl w:val="BA42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66B3F"/>
    <w:multiLevelType w:val="hybridMultilevel"/>
    <w:tmpl w:val="1F58D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C1AE0"/>
    <w:multiLevelType w:val="hybridMultilevel"/>
    <w:tmpl w:val="6C7C6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3B60B5"/>
    <w:multiLevelType w:val="hybridMultilevel"/>
    <w:tmpl w:val="7CE2490C"/>
    <w:lvl w:ilvl="0" w:tplc="BD2E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80316"/>
    <w:multiLevelType w:val="hybridMultilevel"/>
    <w:tmpl w:val="1206B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F2EC7"/>
    <w:multiLevelType w:val="hybridMultilevel"/>
    <w:tmpl w:val="A7D4E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0239F"/>
    <w:multiLevelType w:val="hybridMultilevel"/>
    <w:tmpl w:val="A5D2E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41E74"/>
    <w:multiLevelType w:val="hybridMultilevel"/>
    <w:tmpl w:val="DC72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B301A"/>
    <w:multiLevelType w:val="hybridMultilevel"/>
    <w:tmpl w:val="2146B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25F38"/>
    <w:multiLevelType w:val="hybridMultilevel"/>
    <w:tmpl w:val="4B9AB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D0C59"/>
    <w:multiLevelType w:val="hybridMultilevel"/>
    <w:tmpl w:val="463CC614"/>
    <w:lvl w:ilvl="0" w:tplc="91341BE6">
      <w:start w:val="1"/>
      <w:numFmt w:val="bullet"/>
      <w:pStyle w:val="TextArab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7D9D4A2E"/>
    <w:multiLevelType w:val="hybridMultilevel"/>
    <w:tmpl w:val="377CE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16597"/>
    <w:multiLevelType w:val="hybridMultilevel"/>
    <w:tmpl w:val="335E0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3488B"/>
    <w:multiLevelType w:val="hybridMultilevel"/>
    <w:tmpl w:val="854C28D6"/>
    <w:lvl w:ilvl="0" w:tplc="F0EE67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21"/>
  </w:num>
  <w:num w:numId="15">
    <w:abstractNumId w:val="10"/>
  </w:num>
  <w:num w:numId="16">
    <w:abstractNumId w:val="19"/>
  </w:num>
  <w:num w:numId="17">
    <w:abstractNumId w:val="23"/>
  </w:num>
  <w:num w:numId="18">
    <w:abstractNumId w:val="0"/>
  </w:num>
  <w:num w:numId="19">
    <w:abstractNumId w:val="6"/>
  </w:num>
  <w:num w:numId="20">
    <w:abstractNumId w:val="1"/>
  </w:num>
  <w:num w:numId="21">
    <w:abstractNumId w:val="13"/>
  </w:num>
  <w:num w:numId="22">
    <w:abstractNumId w:val="3"/>
  </w:num>
  <w:num w:numId="23">
    <w:abstractNumId w:val="2"/>
  </w:num>
  <w:num w:numId="24">
    <w:abstractNumId w:val="9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0"/>
    <w:rsid w:val="0000790F"/>
    <w:rsid w:val="0001096B"/>
    <w:rsid w:val="00025EE2"/>
    <w:rsid w:val="000265FE"/>
    <w:rsid w:val="00032304"/>
    <w:rsid w:val="00055F21"/>
    <w:rsid w:val="000600FC"/>
    <w:rsid w:val="000678A5"/>
    <w:rsid w:val="000724D7"/>
    <w:rsid w:val="00080D35"/>
    <w:rsid w:val="0008192A"/>
    <w:rsid w:val="0009080A"/>
    <w:rsid w:val="00091B58"/>
    <w:rsid w:val="000F581D"/>
    <w:rsid w:val="000F7366"/>
    <w:rsid w:val="000F7F06"/>
    <w:rsid w:val="00101515"/>
    <w:rsid w:val="001319E5"/>
    <w:rsid w:val="001361DD"/>
    <w:rsid w:val="00144357"/>
    <w:rsid w:val="001519A6"/>
    <w:rsid w:val="00157AD3"/>
    <w:rsid w:val="001625CF"/>
    <w:rsid w:val="001B0FC8"/>
    <w:rsid w:val="001B23D2"/>
    <w:rsid w:val="001C650A"/>
    <w:rsid w:val="001D60E7"/>
    <w:rsid w:val="001E0F21"/>
    <w:rsid w:val="001E658C"/>
    <w:rsid w:val="001E7F35"/>
    <w:rsid w:val="001F4F61"/>
    <w:rsid w:val="001F6B48"/>
    <w:rsid w:val="00205FA9"/>
    <w:rsid w:val="00213057"/>
    <w:rsid w:val="00216A32"/>
    <w:rsid w:val="00216A76"/>
    <w:rsid w:val="00216CC9"/>
    <w:rsid w:val="002179FD"/>
    <w:rsid w:val="00221631"/>
    <w:rsid w:val="00223354"/>
    <w:rsid w:val="0022568D"/>
    <w:rsid w:val="00230184"/>
    <w:rsid w:val="0023169D"/>
    <w:rsid w:val="00236A58"/>
    <w:rsid w:val="002459AE"/>
    <w:rsid w:val="002479E6"/>
    <w:rsid w:val="00247DC6"/>
    <w:rsid w:val="00260AB7"/>
    <w:rsid w:val="00276173"/>
    <w:rsid w:val="0028568E"/>
    <w:rsid w:val="002927A9"/>
    <w:rsid w:val="002D032A"/>
    <w:rsid w:val="003031F1"/>
    <w:rsid w:val="0031386D"/>
    <w:rsid w:val="00331798"/>
    <w:rsid w:val="00335346"/>
    <w:rsid w:val="00340DFB"/>
    <w:rsid w:val="0034382B"/>
    <w:rsid w:val="003528D2"/>
    <w:rsid w:val="00361547"/>
    <w:rsid w:val="00361E61"/>
    <w:rsid w:val="003817DB"/>
    <w:rsid w:val="00382ED9"/>
    <w:rsid w:val="00383C4A"/>
    <w:rsid w:val="003B2590"/>
    <w:rsid w:val="003B6B32"/>
    <w:rsid w:val="003E438B"/>
    <w:rsid w:val="003F14C1"/>
    <w:rsid w:val="00414340"/>
    <w:rsid w:val="00433B22"/>
    <w:rsid w:val="0044318B"/>
    <w:rsid w:val="00445772"/>
    <w:rsid w:val="00445F72"/>
    <w:rsid w:val="00453B66"/>
    <w:rsid w:val="00464962"/>
    <w:rsid w:val="00472094"/>
    <w:rsid w:val="0047451B"/>
    <w:rsid w:val="004751F2"/>
    <w:rsid w:val="004813B1"/>
    <w:rsid w:val="00482DAE"/>
    <w:rsid w:val="004A01B8"/>
    <w:rsid w:val="004A0958"/>
    <w:rsid w:val="004A513B"/>
    <w:rsid w:val="004B3A6A"/>
    <w:rsid w:val="004E5733"/>
    <w:rsid w:val="004E5CC5"/>
    <w:rsid w:val="004F1806"/>
    <w:rsid w:val="004F27BD"/>
    <w:rsid w:val="004F36A7"/>
    <w:rsid w:val="00501541"/>
    <w:rsid w:val="0051734E"/>
    <w:rsid w:val="00520412"/>
    <w:rsid w:val="0052625C"/>
    <w:rsid w:val="00526D4F"/>
    <w:rsid w:val="00545AD6"/>
    <w:rsid w:val="005A0BF2"/>
    <w:rsid w:val="005A2F15"/>
    <w:rsid w:val="005B4EA6"/>
    <w:rsid w:val="005C6FF4"/>
    <w:rsid w:val="00641328"/>
    <w:rsid w:val="006453F3"/>
    <w:rsid w:val="006465EA"/>
    <w:rsid w:val="006554AB"/>
    <w:rsid w:val="006755ED"/>
    <w:rsid w:val="00682C4C"/>
    <w:rsid w:val="006B3D4D"/>
    <w:rsid w:val="006B59CF"/>
    <w:rsid w:val="006B78BC"/>
    <w:rsid w:val="006C02A8"/>
    <w:rsid w:val="006D1858"/>
    <w:rsid w:val="006D1867"/>
    <w:rsid w:val="006D34F3"/>
    <w:rsid w:val="006D7F11"/>
    <w:rsid w:val="006E4431"/>
    <w:rsid w:val="006E4D74"/>
    <w:rsid w:val="00720EB5"/>
    <w:rsid w:val="007243F4"/>
    <w:rsid w:val="0074137E"/>
    <w:rsid w:val="007506EB"/>
    <w:rsid w:val="00750E20"/>
    <w:rsid w:val="00756116"/>
    <w:rsid w:val="007604CA"/>
    <w:rsid w:val="00762DC2"/>
    <w:rsid w:val="00765EBB"/>
    <w:rsid w:val="007718E3"/>
    <w:rsid w:val="00781CF4"/>
    <w:rsid w:val="007940C3"/>
    <w:rsid w:val="00795B92"/>
    <w:rsid w:val="007A37EA"/>
    <w:rsid w:val="007A3931"/>
    <w:rsid w:val="007A6D20"/>
    <w:rsid w:val="007B4733"/>
    <w:rsid w:val="007C0664"/>
    <w:rsid w:val="007E03C3"/>
    <w:rsid w:val="007F55F1"/>
    <w:rsid w:val="007F7516"/>
    <w:rsid w:val="00807AF0"/>
    <w:rsid w:val="008304E9"/>
    <w:rsid w:val="00832573"/>
    <w:rsid w:val="00843AF3"/>
    <w:rsid w:val="00882B61"/>
    <w:rsid w:val="0089646E"/>
    <w:rsid w:val="008B0EFF"/>
    <w:rsid w:val="008C57A0"/>
    <w:rsid w:val="008D5E35"/>
    <w:rsid w:val="008E214F"/>
    <w:rsid w:val="008E305D"/>
    <w:rsid w:val="008F6F97"/>
    <w:rsid w:val="00903CF8"/>
    <w:rsid w:val="00912ED5"/>
    <w:rsid w:val="009303D8"/>
    <w:rsid w:val="00942442"/>
    <w:rsid w:val="00942ED5"/>
    <w:rsid w:val="00946AD5"/>
    <w:rsid w:val="00947F41"/>
    <w:rsid w:val="0095629A"/>
    <w:rsid w:val="00997F50"/>
    <w:rsid w:val="009A4A3A"/>
    <w:rsid w:val="009B4DD6"/>
    <w:rsid w:val="009D7386"/>
    <w:rsid w:val="009E110D"/>
    <w:rsid w:val="009F23E8"/>
    <w:rsid w:val="00A36B90"/>
    <w:rsid w:val="00A6259E"/>
    <w:rsid w:val="00A7330A"/>
    <w:rsid w:val="00A8358E"/>
    <w:rsid w:val="00AA2A07"/>
    <w:rsid w:val="00AB568B"/>
    <w:rsid w:val="00AC7E8E"/>
    <w:rsid w:val="00AD089E"/>
    <w:rsid w:val="00AE212A"/>
    <w:rsid w:val="00AE306D"/>
    <w:rsid w:val="00AF13EE"/>
    <w:rsid w:val="00AF42D9"/>
    <w:rsid w:val="00B12141"/>
    <w:rsid w:val="00B174DB"/>
    <w:rsid w:val="00B55BD0"/>
    <w:rsid w:val="00B704FA"/>
    <w:rsid w:val="00B75F88"/>
    <w:rsid w:val="00B8289A"/>
    <w:rsid w:val="00B87529"/>
    <w:rsid w:val="00B93357"/>
    <w:rsid w:val="00BD644D"/>
    <w:rsid w:val="00BF777A"/>
    <w:rsid w:val="00C02912"/>
    <w:rsid w:val="00C02DFD"/>
    <w:rsid w:val="00C135A5"/>
    <w:rsid w:val="00C13E42"/>
    <w:rsid w:val="00C27D3B"/>
    <w:rsid w:val="00C40253"/>
    <w:rsid w:val="00C6230D"/>
    <w:rsid w:val="00C66FDE"/>
    <w:rsid w:val="00C6747B"/>
    <w:rsid w:val="00C76E87"/>
    <w:rsid w:val="00C83879"/>
    <w:rsid w:val="00C87B28"/>
    <w:rsid w:val="00C96870"/>
    <w:rsid w:val="00CA6D21"/>
    <w:rsid w:val="00CC0DE0"/>
    <w:rsid w:val="00CD41C0"/>
    <w:rsid w:val="00CD56D2"/>
    <w:rsid w:val="00CF417C"/>
    <w:rsid w:val="00D01520"/>
    <w:rsid w:val="00D1223F"/>
    <w:rsid w:val="00D2711F"/>
    <w:rsid w:val="00D272E5"/>
    <w:rsid w:val="00D33477"/>
    <w:rsid w:val="00D53932"/>
    <w:rsid w:val="00D625E3"/>
    <w:rsid w:val="00D66C35"/>
    <w:rsid w:val="00D93205"/>
    <w:rsid w:val="00D9679A"/>
    <w:rsid w:val="00DA319B"/>
    <w:rsid w:val="00DA739E"/>
    <w:rsid w:val="00DC3334"/>
    <w:rsid w:val="00DC5C20"/>
    <w:rsid w:val="00DD3F2B"/>
    <w:rsid w:val="00DD59FF"/>
    <w:rsid w:val="00DE6C6D"/>
    <w:rsid w:val="00DF1CFC"/>
    <w:rsid w:val="00E073E1"/>
    <w:rsid w:val="00E171B9"/>
    <w:rsid w:val="00E36017"/>
    <w:rsid w:val="00E40338"/>
    <w:rsid w:val="00E529A2"/>
    <w:rsid w:val="00E67FA9"/>
    <w:rsid w:val="00E7375D"/>
    <w:rsid w:val="00E74B81"/>
    <w:rsid w:val="00E7648B"/>
    <w:rsid w:val="00E81459"/>
    <w:rsid w:val="00E94174"/>
    <w:rsid w:val="00E95301"/>
    <w:rsid w:val="00EB0844"/>
    <w:rsid w:val="00EB214F"/>
    <w:rsid w:val="00EB73E0"/>
    <w:rsid w:val="00EC7D7C"/>
    <w:rsid w:val="00EE5E34"/>
    <w:rsid w:val="00F142E5"/>
    <w:rsid w:val="00F171F0"/>
    <w:rsid w:val="00F25434"/>
    <w:rsid w:val="00F2621C"/>
    <w:rsid w:val="00F53382"/>
    <w:rsid w:val="00F56641"/>
    <w:rsid w:val="00F73968"/>
    <w:rsid w:val="00F74297"/>
    <w:rsid w:val="00F94BFB"/>
    <w:rsid w:val="00FA637D"/>
    <w:rsid w:val="00FA7EA3"/>
    <w:rsid w:val="00FC3C09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44357"/>
    <w:pPr>
      <w:keepNext/>
      <w:bidi/>
      <w:spacing w:before="240" w:after="60"/>
      <w:outlineLvl w:val="0"/>
    </w:pPr>
    <w:rPr>
      <w:rFonts w:cs="Simplified Arabic"/>
      <w:b/>
      <w:bCs/>
      <w:color w:val="0000FF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E4431"/>
    <w:pPr>
      <w:keepNext/>
      <w:bidi/>
      <w:spacing w:before="240" w:after="60"/>
      <w:ind w:left="431"/>
      <w:outlineLvl w:val="1"/>
    </w:pPr>
    <w:rPr>
      <w:rFonts w:cs="Simplified Arabic"/>
      <w:b/>
      <w:b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44357"/>
    <w:pPr>
      <w:keepNext/>
      <w:bidi/>
      <w:spacing w:before="360" w:after="240"/>
      <w:ind w:left="720"/>
      <w:outlineLvl w:val="2"/>
    </w:pPr>
    <w:rPr>
      <w:rFonts w:cs="Simplified Arabic"/>
      <w:bCs/>
      <w:color w:val="800000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44357"/>
    <w:pPr>
      <w:keepNext/>
      <w:bidi/>
      <w:spacing w:before="240" w:after="240"/>
      <w:ind w:left="864"/>
      <w:outlineLvl w:val="3"/>
    </w:pPr>
    <w:rPr>
      <w:rFonts w:cs="Simplified Arabic"/>
      <w:b/>
      <w:bCs/>
      <w:color w:val="365F91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144357"/>
    <w:pPr>
      <w:bidi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35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4AB"/>
    <w:rPr>
      <w:rFonts w:cs="Simplified Arabic"/>
      <w:b/>
      <w:bCs/>
      <w:color w:val="0000FF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54AB"/>
    <w:rPr>
      <w:rFonts w:cs="Simplified Arabic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554AB"/>
    <w:rPr>
      <w:rFonts w:cs="Simplified Arabic"/>
      <w:bCs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554AB"/>
    <w:rPr>
      <w:rFonts w:cs="Simplified Arabic"/>
      <w:b/>
      <w:bCs/>
      <w:color w:val="365F91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443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357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FirstTitle">
    <w:name w:val="First Title"/>
    <w:basedOn w:val="Normal"/>
    <w:autoRedefine/>
    <w:rsid w:val="006E4D74"/>
    <w:pPr>
      <w:bidi/>
      <w:spacing w:before="240"/>
    </w:pPr>
    <w:rPr>
      <w:rFonts w:cs="Traditional Arabic"/>
      <w:b/>
      <w:bCs/>
      <w:sz w:val="28"/>
      <w:szCs w:val="28"/>
    </w:rPr>
  </w:style>
  <w:style w:type="paragraph" w:customStyle="1" w:styleId="TextArab">
    <w:name w:val="Text Arab"/>
    <w:basedOn w:val="Normal"/>
    <w:autoRedefine/>
    <w:rsid w:val="00E94174"/>
    <w:pPr>
      <w:bidi/>
      <w:ind w:left="432"/>
      <w:jc w:val="lowKashida"/>
      <w:outlineLvl w:val="0"/>
    </w:pPr>
    <w:rPr>
      <w:rFonts w:cs="Traditional Arabic"/>
      <w:sz w:val="28"/>
      <w:szCs w:val="28"/>
    </w:rPr>
  </w:style>
  <w:style w:type="paragraph" w:customStyle="1" w:styleId="TextEnglish">
    <w:name w:val="Text English"/>
    <w:basedOn w:val="Normal"/>
    <w:autoRedefine/>
    <w:rsid w:val="00C40253"/>
    <w:pPr>
      <w:bidi/>
    </w:pPr>
    <w:rPr>
      <w:rFonts w:cs="Traditional Arabic"/>
      <w:szCs w:val="28"/>
    </w:rPr>
  </w:style>
  <w:style w:type="paragraph" w:customStyle="1" w:styleId="SecondTitle">
    <w:name w:val="Second Title"/>
    <w:basedOn w:val="Normal"/>
    <w:autoRedefine/>
    <w:rsid w:val="00F73968"/>
    <w:pPr>
      <w:bidi/>
      <w:spacing w:before="240" w:after="120"/>
      <w:ind w:left="29" w:firstLine="720"/>
    </w:pPr>
    <w:rPr>
      <w:rFonts w:cs="Traditional Arabic"/>
      <w:b/>
      <w:bCs/>
      <w:szCs w:val="28"/>
    </w:rPr>
  </w:style>
  <w:style w:type="paragraph" w:customStyle="1" w:styleId="TextArabBold">
    <w:name w:val="Text Arab Bold"/>
    <w:basedOn w:val="Normal"/>
    <w:autoRedefine/>
    <w:rsid w:val="00C40253"/>
    <w:pPr>
      <w:bidi/>
    </w:pPr>
    <w:rPr>
      <w:rFonts w:cs="Traditional Arabic"/>
      <w:szCs w:val="28"/>
    </w:rPr>
  </w:style>
  <w:style w:type="paragraph" w:customStyle="1" w:styleId="MainTitle">
    <w:name w:val="Main Title"/>
    <w:basedOn w:val="Normal"/>
    <w:autoRedefine/>
    <w:rsid w:val="006E4D74"/>
    <w:pPr>
      <w:bidi/>
      <w:spacing w:before="240" w:after="240"/>
      <w:contextualSpacing/>
    </w:pPr>
    <w:rPr>
      <w:rFonts w:cs="Traditional Arabic"/>
      <w:bCs/>
      <w:sz w:val="28"/>
      <w:szCs w:val="28"/>
    </w:rPr>
  </w:style>
  <w:style w:type="paragraph" w:customStyle="1" w:styleId="StyleTextEnglish">
    <w:name w:val="Style Text English +"/>
    <w:basedOn w:val="TextEnglish"/>
    <w:autoRedefine/>
    <w:rsid w:val="006E4D74"/>
    <w:pPr>
      <w:ind w:left="720"/>
      <w:jc w:val="lowKashida"/>
    </w:pPr>
    <w:rPr>
      <w:b/>
      <w:bCs/>
    </w:rPr>
  </w:style>
  <w:style w:type="paragraph" w:customStyle="1" w:styleId="TextArabNo">
    <w:name w:val="Text Arab No"/>
    <w:basedOn w:val="TextArab"/>
    <w:autoRedefine/>
    <w:rsid w:val="006E4D74"/>
    <w:pPr>
      <w:numPr>
        <w:numId w:val="1"/>
      </w:numPr>
    </w:pPr>
  </w:style>
  <w:style w:type="paragraph" w:customStyle="1" w:styleId="TextTable">
    <w:name w:val="Text Table"/>
    <w:basedOn w:val="TextArab"/>
    <w:autoRedefine/>
    <w:rsid w:val="006E4D74"/>
    <w:pPr>
      <w:ind w:left="0"/>
      <w:contextualSpacing/>
      <w:jc w:val="center"/>
    </w:pPr>
  </w:style>
  <w:style w:type="paragraph" w:customStyle="1" w:styleId="TextTable1">
    <w:name w:val="Text Table 1"/>
    <w:basedOn w:val="Normal"/>
    <w:autoRedefine/>
    <w:rsid w:val="006E4D74"/>
    <w:pPr>
      <w:bidi/>
      <w:spacing w:before="120"/>
      <w:contextualSpacing/>
      <w:jc w:val="center"/>
    </w:pPr>
    <w:rPr>
      <w:rFonts w:cs="Traditional Arabic"/>
      <w:b/>
      <w:bCs/>
      <w:sz w:val="28"/>
      <w:szCs w:val="28"/>
    </w:rPr>
  </w:style>
  <w:style w:type="paragraph" w:customStyle="1" w:styleId="TextTable2">
    <w:name w:val="Text Table 2"/>
    <w:basedOn w:val="Normal"/>
    <w:autoRedefine/>
    <w:rsid w:val="006E4D74"/>
    <w:pPr>
      <w:bidi/>
      <w:spacing w:before="120"/>
      <w:contextualSpacing/>
      <w:jc w:val="center"/>
    </w:pPr>
    <w:rPr>
      <w:rFonts w:cs="Traditional Arabic"/>
      <w:b/>
      <w:bCs/>
      <w:sz w:val="28"/>
      <w:szCs w:val="28"/>
    </w:rPr>
  </w:style>
  <w:style w:type="paragraph" w:customStyle="1" w:styleId="TableHeading">
    <w:name w:val="Table Heading"/>
    <w:basedOn w:val="Normal"/>
    <w:autoRedefine/>
    <w:rsid w:val="006E4D74"/>
    <w:pPr>
      <w:bidi/>
      <w:spacing w:before="120" w:after="120"/>
      <w:jc w:val="center"/>
    </w:pPr>
    <w:rPr>
      <w:rFonts w:cs="Traditional Arabic"/>
      <w:b/>
      <w:bCs/>
      <w:szCs w:val="28"/>
    </w:rPr>
  </w:style>
  <w:style w:type="paragraph" w:customStyle="1" w:styleId="TextTable3">
    <w:name w:val="Text Table 3"/>
    <w:basedOn w:val="TextArab"/>
    <w:autoRedefine/>
    <w:rsid w:val="006E4D74"/>
    <w:pPr>
      <w:spacing w:after="120"/>
      <w:ind w:left="0"/>
    </w:pPr>
  </w:style>
  <w:style w:type="paragraph" w:customStyle="1" w:styleId="Main">
    <w:name w:val="Main"/>
    <w:basedOn w:val="MainTitle"/>
    <w:autoRedefine/>
    <w:rsid w:val="005C6FF4"/>
    <w:pPr>
      <w:spacing w:before="120" w:after="480"/>
      <w:jc w:val="center"/>
    </w:pPr>
  </w:style>
  <w:style w:type="paragraph" w:customStyle="1" w:styleId="StyleMain16pt">
    <w:name w:val="Style Main + 16 pt"/>
    <w:basedOn w:val="Main"/>
    <w:autoRedefine/>
    <w:rsid w:val="005C6FF4"/>
    <w:pPr>
      <w:contextualSpacing w:val="0"/>
    </w:pPr>
    <w:rPr>
      <w:sz w:val="32"/>
      <w:szCs w:val="32"/>
    </w:rPr>
  </w:style>
  <w:style w:type="paragraph" w:customStyle="1" w:styleId="Head11">
    <w:name w:val="Head11"/>
    <w:basedOn w:val="BlockText"/>
    <w:autoRedefine/>
    <w:rsid w:val="00216A76"/>
    <w:rPr>
      <w:bCs/>
    </w:rPr>
  </w:style>
  <w:style w:type="paragraph" w:styleId="BlockText">
    <w:name w:val="Block Text"/>
    <w:basedOn w:val="Normal"/>
    <w:next w:val="BodyText"/>
    <w:autoRedefine/>
    <w:rsid w:val="005A0BF2"/>
    <w:pPr>
      <w:spacing w:before="120" w:after="120"/>
      <w:ind w:firstLine="432"/>
      <w:jc w:val="center"/>
    </w:pPr>
    <w:rPr>
      <w:rFonts w:cs="Traditional Arabic"/>
      <w:szCs w:val="28"/>
    </w:rPr>
  </w:style>
  <w:style w:type="paragraph" w:styleId="BodyText">
    <w:name w:val="Body Text"/>
    <w:basedOn w:val="Normal"/>
    <w:link w:val="BodyTextChar"/>
    <w:rsid w:val="005A0BF2"/>
    <w:pPr>
      <w:bidi/>
      <w:spacing w:after="120"/>
    </w:pPr>
    <w:rPr>
      <w:rFonts w:cs="Traditional Arabic"/>
      <w:szCs w:val="28"/>
    </w:rPr>
  </w:style>
  <w:style w:type="character" w:customStyle="1" w:styleId="BodyTextChar">
    <w:name w:val="Body Text Char"/>
    <w:basedOn w:val="DefaultParagraphFont"/>
    <w:link w:val="BodyText"/>
    <w:rsid w:val="006554AB"/>
    <w:rPr>
      <w:rFonts w:cs="Traditional Arabic"/>
      <w:sz w:val="24"/>
      <w:szCs w:val="28"/>
    </w:rPr>
  </w:style>
  <w:style w:type="table" w:styleId="TableGrid">
    <w:name w:val="Table Grid"/>
    <w:basedOn w:val="TableNormal"/>
    <w:rsid w:val="005A0BF2"/>
    <w:pPr>
      <w:bidi/>
    </w:pPr>
    <w:rPr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Arb">
    <w:name w:val="Ref Arb"/>
    <w:basedOn w:val="Normal"/>
    <w:autoRedefine/>
    <w:rsid w:val="000F7366"/>
    <w:pPr>
      <w:suppressAutoHyphens/>
      <w:bidi/>
      <w:ind w:left="720" w:hanging="720"/>
    </w:pPr>
    <w:rPr>
      <w:rFonts w:cs="AL-Mohanad"/>
      <w:szCs w:val="32"/>
    </w:rPr>
  </w:style>
  <w:style w:type="paragraph" w:customStyle="1" w:styleId="Tablehead">
    <w:name w:val="Table head"/>
    <w:basedOn w:val="BodyText"/>
    <w:next w:val="BlockText"/>
    <w:autoRedefine/>
    <w:rsid w:val="000F7366"/>
    <w:pPr>
      <w:bidi w:val="0"/>
      <w:spacing w:after="0"/>
      <w:jc w:val="center"/>
    </w:pPr>
    <w:rPr>
      <w:b/>
      <w:bCs/>
    </w:rPr>
  </w:style>
  <w:style w:type="paragraph" w:customStyle="1" w:styleId="BodyCV">
    <w:name w:val="Body CV"/>
    <w:basedOn w:val="BodyText"/>
    <w:autoRedefine/>
    <w:rsid w:val="000F7366"/>
    <w:pPr>
      <w:bidi w:val="0"/>
      <w:spacing w:after="0"/>
    </w:pPr>
  </w:style>
  <w:style w:type="paragraph" w:customStyle="1" w:styleId="StyleHeading2LatinTimesNewRomanComplexAL-MohanadL">
    <w:name w:val="Style Heading 2 + (Latin) Times New Roman (Complex) AL-Mohanad (L..."/>
    <w:basedOn w:val="Heading2"/>
    <w:autoRedefine/>
    <w:rsid w:val="000F7366"/>
    <w:pPr>
      <w:ind w:left="720"/>
    </w:pPr>
    <w:rPr>
      <w:rFonts w:cs="AL-Mohanad"/>
      <w:i/>
      <w:iCs/>
      <w:szCs w:val="32"/>
    </w:rPr>
  </w:style>
  <w:style w:type="paragraph" w:customStyle="1" w:styleId="StyleHeading2LatinTimesNewRomanComplexAL-MohanadL1">
    <w:name w:val="Style Heading 2 + (Latin) Times New Roman (Complex) AL-Mohanad (L...1"/>
    <w:basedOn w:val="Heading2"/>
    <w:autoRedefine/>
    <w:rsid w:val="000F7366"/>
    <w:rPr>
      <w:rFonts w:cs="AL-Mohanad"/>
      <w:i/>
      <w:iCs/>
      <w:szCs w:val="32"/>
    </w:rPr>
  </w:style>
  <w:style w:type="paragraph" w:customStyle="1" w:styleId="StyleHeading3LatinTimesNewRomanComplexAL-MohanadL">
    <w:name w:val="Style Heading 3 + (Latin) Times New Roman (Complex) AL-Mohanad (L..."/>
    <w:basedOn w:val="Heading3"/>
    <w:autoRedefine/>
    <w:rsid w:val="000F7366"/>
    <w:rPr>
      <w:rFonts w:cs="AL-Mohanad"/>
      <w:szCs w:val="32"/>
    </w:rPr>
  </w:style>
  <w:style w:type="paragraph" w:customStyle="1" w:styleId="StyleHeading2LatinTimesNewRomanComplexAL-MohanadL2">
    <w:name w:val="Style Heading 2 + (Latin) Times New Roman (Complex) AL-Mohanad (L...2"/>
    <w:basedOn w:val="Heading2"/>
    <w:autoRedefine/>
    <w:rsid w:val="000F7366"/>
    <w:rPr>
      <w:rFonts w:cs="AL-Mohanad"/>
      <w:szCs w:val="32"/>
    </w:rPr>
  </w:style>
  <w:style w:type="paragraph" w:customStyle="1" w:styleId="StyleHeading2LatinTimesNewRomanComplexAL-MohanadL3">
    <w:name w:val="Style Heading 2 + (Latin) Times New Roman (Complex) AL-Mohanad (L...3"/>
    <w:basedOn w:val="Heading2"/>
    <w:autoRedefine/>
    <w:rsid w:val="000F7366"/>
    <w:pPr>
      <w:jc w:val="lowKashida"/>
    </w:pPr>
    <w:rPr>
      <w:rFonts w:cs="AL-Mohanad"/>
      <w:i/>
      <w:iCs/>
      <w:szCs w:val="32"/>
    </w:rPr>
  </w:style>
  <w:style w:type="paragraph" w:customStyle="1" w:styleId="StyleHeading3LatinTimesNewRomanComplexAL-MohanadL1">
    <w:name w:val="Style Heading 3 + (Latin) Times New Roman (Complex) AL-Mohanad (L...1"/>
    <w:basedOn w:val="Heading3"/>
    <w:autoRedefine/>
    <w:rsid w:val="000F7366"/>
    <w:rPr>
      <w:rFonts w:cs="AL-Mohanad"/>
      <w:szCs w:val="32"/>
    </w:rPr>
  </w:style>
  <w:style w:type="paragraph" w:customStyle="1" w:styleId="StyleHeading2LatinTimesNewRomanComplexAL-MohanadL4">
    <w:name w:val="Style Heading 2 + (Latin) Times New Roman (Complex) AL-Mohanad (L...4"/>
    <w:basedOn w:val="Heading2"/>
    <w:autoRedefine/>
    <w:rsid w:val="000F7366"/>
    <w:rPr>
      <w:rFonts w:cs="AL-Mohanad"/>
      <w:i/>
      <w:iCs/>
      <w:szCs w:val="32"/>
    </w:rPr>
  </w:style>
  <w:style w:type="paragraph" w:customStyle="1" w:styleId="StyleHeading3LatinTimesNewRomanComplexAL-MohanadL2">
    <w:name w:val="Style Heading 3 + (Latin) Times New Roman (Complex) AL-Mohanad (L...2"/>
    <w:basedOn w:val="Heading3"/>
    <w:autoRedefine/>
    <w:rsid w:val="000F7366"/>
    <w:rPr>
      <w:rFonts w:cs="AL-Mohanad"/>
      <w:szCs w:val="32"/>
    </w:rPr>
  </w:style>
  <w:style w:type="paragraph" w:customStyle="1" w:styleId="StyleHeading3Italic">
    <w:name w:val="Style Heading 3 + Italic"/>
    <w:basedOn w:val="Heading3"/>
    <w:autoRedefine/>
    <w:rsid w:val="000F7366"/>
    <w:rPr>
      <w:rFonts w:cs="AL-Mohanad"/>
      <w:szCs w:val="32"/>
    </w:rPr>
  </w:style>
  <w:style w:type="paragraph" w:customStyle="1" w:styleId="Date1">
    <w:name w:val="Date1"/>
    <w:basedOn w:val="Heading1"/>
    <w:next w:val="BodyText"/>
    <w:autoRedefine/>
    <w:rsid w:val="00472094"/>
    <w:pPr>
      <w:spacing w:before="360"/>
      <w:jc w:val="lowKashida"/>
    </w:pPr>
    <w:rPr>
      <w:rFonts w:cs="AL-Mohanad"/>
      <w:sz w:val="36"/>
      <w:szCs w:val="36"/>
    </w:rPr>
  </w:style>
  <w:style w:type="paragraph" w:customStyle="1" w:styleId="Date1E">
    <w:name w:val="Date1E"/>
    <w:basedOn w:val="Heading1"/>
    <w:autoRedefine/>
    <w:rsid w:val="00472094"/>
    <w:pPr>
      <w:spacing w:before="360"/>
      <w:jc w:val="right"/>
    </w:pPr>
    <w:rPr>
      <w:rFonts w:cs="AL-Mohanad"/>
      <w:sz w:val="36"/>
      <w:szCs w:val="36"/>
    </w:rPr>
  </w:style>
  <w:style w:type="paragraph" w:customStyle="1" w:styleId="Date3">
    <w:name w:val="Date3"/>
    <w:basedOn w:val="Heading3"/>
    <w:autoRedefine/>
    <w:rsid w:val="00472094"/>
  </w:style>
  <w:style w:type="paragraph" w:customStyle="1" w:styleId="Date2">
    <w:name w:val="Date2"/>
    <w:basedOn w:val="Heading2"/>
    <w:autoRedefine/>
    <w:rsid w:val="00472094"/>
    <w:pPr>
      <w:spacing w:before="0" w:after="0"/>
    </w:pPr>
    <w:rPr>
      <w:sz w:val="32"/>
    </w:rPr>
  </w:style>
  <w:style w:type="paragraph" w:customStyle="1" w:styleId="a">
    <w:name w:val="المادة"/>
    <w:basedOn w:val="TextArab"/>
    <w:autoRedefine/>
    <w:rsid w:val="0028568E"/>
    <w:pPr>
      <w:outlineLvl w:val="9"/>
    </w:pPr>
  </w:style>
  <w:style w:type="paragraph" w:customStyle="1" w:styleId="TextTableE">
    <w:name w:val="Text Table E"/>
    <w:basedOn w:val="TextTable2"/>
    <w:autoRedefine/>
    <w:rsid w:val="0028568E"/>
    <w:pPr>
      <w:spacing w:before="0"/>
      <w:contextualSpacing w:val="0"/>
      <w:jc w:val="lowKashida"/>
    </w:pPr>
    <w:rPr>
      <w:b w:val="0"/>
      <w:bCs w:val="0"/>
      <w:sz w:val="24"/>
      <w:szCs w:val="24"/>
    </w:rPr>
  </w:style>
  <w:style w:type="paragraph" w:customStyle="1" w:styleId="a0">
    <w:name w:val="مقطعنا"/>
    <w:basedOn w:val="Normal"/>
    <w:autoRedefine/>
    <w:rsid w:val="00E40338"/>
    <w:pPr>
      <w:bidi/>
      <w:ind w:firstLine="720"/>
      <w:jc w:val="both"/>
    </w:pPr>
    <w:rPr>
      <w:rFonts w:cs="Simplified Arabic"/>
      <w:szCs w:val="32"/>
    </w:rPr>
  </w:style>
  <w:style w:type="paragraph" w:customStyle="1" w:styleId="Tabletext">
    <w:name w:val="Table text"/>
    <w:basedOn w:val="Normal"/>
    <w:autoRedefine/>
    <w:rsid w:val="002459AE"/>
    <w:pPr>
      <w:framePr w:wrap="around" w:hAnchor="text" w:yAlign="center"/>
    </w:pPr>
    <w:rPr>
      <w:rFonts w:cs="Traditional Arabic"/>
      <w:szCs w:val="28"/>
    </w:rPr>
  </w:style>
  <w:style w:type="paragraph" w:customStyle="1" w:styleId="EText">
    <w:name w:val="EText"/>
    <w:basedOn w:val="Normal"/>
    <w:autoRedefine/>
    <w:rsid w:val="002459AE"/>
    <w:pPr>
      <w:ind w:left="720"/>
    </w:pPr>
    <w:rPr>
      <w:rFonts w:cs="Traditional Arabic"/>
      <w:szCs w:val="28"/>
    </w:rPr>
  </w:style>
  <w:style w:type="paragraph" w:customStyle="1" w:styleId="ArabicText">
    <w:name w:val="Arabic Text"/>
    <w:basedOn w:val="Normal"/>
    <w:autoRedefine/>
    <w:rsid w:val="000600FC"/>
    <w:pPr>
      <w:bidi/>
      <w:spacing w:before="120"/>
      <w:ind w:firstLine="720"/>
    </w:pPr>
    <w:rPr>
      <w:rFonts w:cs="Simplified Arabic"/>
      <w:szCs w:val="28"/>
    </w:rPr>
  </w:style>
  <w:style w:type="character" w:styleId="Hyperlink">
    <w:name w:val="Hyperlink"/>
    <w:basedOn w:val="DefaultParagraphFont"/>
    <w:rsid w:val="00C96870"/>
    <w:rPr>
      <w:color w:val="0000FF"/>
      <w:u w:val="single"/>
    </w:rPr>
  </w:style>
  <w:style w:type="paragraph" w:customStyle="1" w:styleId="English-1">
    <w:name w:val="English - 1"/>
    <w:basedOn w:val="Normal"/>
    <w:autoRedefine/>
    <w:rsid w:val="00C96870"/>
    <w:pPr>
      <w:ind w:left="720" w:hanging="720"/>
    </w:pPr>
    <w:rPr>
      <w:rFonts w:cs="Traditional Arabic"/>
    </w:rPr>
  </w:style>
  <w:style w:type="paragraph" w:styleId="BalloonText">
    <w:name w:val="Balloon Text"/>
    <w:basedOn w:val="Normal"/>
    <w:link w:val="BalloonTextChar"/>
    <w:semiHidden/>
    <w:rsid w:val="009F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54AB"/>
    <w:rPr>
      <w:rFonts w:ascii="Tahoma" w:hAnsi="Tahoma" w:cs="Tahoma"/>
      <w:sz w:val="16"/>
      <w:szCs w:val="16"/>
    </w:rPr>
  </w:style>
  <w:style w:type="character" w:customStyle="1" w:styleId="Style14pt">
    <w:name w:val="Style 14 pt"/>
    <w:basedOn w:val="DefaultParagraphFont"/>
    <w:rsid w:val="00F53382"/>
    <w:rPr>
      <w:rFonts w:ascii="Times New Roman" w:hAnsi="Times New Roman" w:cs="Simplified Arabic"/>
      <w:sz w:val="24"/>
      <w:szCs w:val="28"/>
    </w:rPr>
  </w:style>
  <w:style w:type="character" w:customStyle="1" w:styleId="Style14pt1">
    <w:name w:val="Style 14 pt1"/>
    <w:basedOn w:val="DefaultParagraphFont"/>
    <w:rsid w:val="00F53382"/>
    <w:rPr>
      <w:rFonts w:ascii="Times New Roman" w:hAnsi="Times New Roman" w:cs="Simplified Arabic"/>
      <w:sz w:val="24"/>
      <w:szCs w:val="28"/>
    </w:rPr>
  </w:style>
  <w:style w:type="paragraph" w:customStyle="1" w:styleId="Style14ptJustifyLow">
    <w:name w:val="Style 14 pt Justify Low"/>
    <w:basedOn w:val="Normal"/>
    <w:rsid w:val="00F53382"/>
    <w:pPr>
      <w:bidi/>
      <w:jc w:val="lowKashida"/>
    </w:pPr>
    <w:rPr>
      <w:rFonts w:cs="Simplified Arabic"/>
      <w:szCs w:val="28"/>
    </w:rPr>
  </w:style>
  <w:style w:type="paragraph" w:customStyle="1" w:styleId="Style14ptJustifyLow1">
    <w:name w:val="Style 14 pt Justify Low1"/>
    <w:basedOn w:val="Normal"/>
    <w:rsid w:val="00F53382"/>
    <w:pPr>
      <w:bidi/>
      <w:jc w:val="lowKashida"/>
    </w:pPr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rsid w:val="004B3A6A"/>
    <w:pPr>
      <w:tabs>
        <w:tab w:val="center" w:pos="4153"/>
        <w:tab w:val="right" w:pos="8306"/>
      </w:tabs>
      <w:bidi/>
    </w:pPr>
    <w:rPr>
      <w:rFonts w:cs="Traditional Arabic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751F2"/>
    <w:rPr>
      <w:rFonts w:cs="Traditional Arabic"/>
      <w:sz w:val="24"/>
      <w:szCs w:val="28"/>
    </w:rPr>
  </w:style>
  <w:style w:type="character" w:styleId="PageNumber">
    <w:name w:val="page number"/>
    <w:basedOn w:val="DefaultParagraphFont"/>
    <w:rsid w:val="004B3A6A"/>
  </w:style>
  <w:style w:type="paragraph" w:styleId="ListParagraph">
    <w:name w:val="List Paragraph"/>
    <w:basedOn w:val="Normal"/>
    <w:uiPriority w:val="34"/>
    <w:qFormat/>
    <w:rsid w:val="00C13E42"/>
    <w:pPr>
      <w:autoSpaceDE w:val="0"/>
      <w:autoSpaceDN w:val="0"/>
      <w:bidi/>
      <w:ind w:left="720"/>
      <w:contextualSpacing/>
    </w:pPr>
    <w:rPr>
      <w:rFonts w:cs="Traditional Arabic"/>
      <w:sz w:val="20"/>
    </w:rPr>
  </w:style>
  <w:style w:type="paragraph" w:customStyle="1" w:styleId="refeng">
    <w:name w:val="refeng"/>
    <w:basedOn w:val="Normal"/>
    <w:rsid w:val="006755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4751F2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51F2"/>
    <w:rPr>
      <w:rFonts w:cs="Traditional Arabic"/>
    </w:rPr>
  </w:style>
  <w:style w:type="paragraph" w:styleId="NormalWeb">
    <w:name w:val="Normal (Web)"/>
    <w:basedOn w:val="Normal"/>
    <w:uiPriority w:val="99"/>
    <w:unhideWhenUsed/>
    <w:rsid w:val="004E57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5733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144357"/>
    <w:pPr>
      <w:bidi/>
    </w:pPr>
    <w:rPr>
      <w:rFonts w:cs="Traditional Arabic"/>
      <w:szCs w:val="28"/>
    </w:rPr>
  </w:style>
  <w:style w:type="paragraph" w:styleId="TOC2">
    <w:name w:val="toc 2"/>
    <w:basedOn w:val="Normal"/>
    <w:next w:val="Normal"/>
    <w:autoRedefine/>
    <w:uiPriority w:val="39"/>
    <w:rsid w:val="00144357"/>
    <w:pPr>
      <w:bidi/>
      <w:ind w:left="240"/>
    </w:pPr>
    <w:rPr>
      <w:rFonts w:cs="Traditional Arabic"/>
      <w:szCs w:val="28"/>
    </w:rPr>
  </w:style>
  <w:style w:type="paragraph" w:styleId="TOC3">
    <w:name w:val="toc 3"/>
    <w:basedOn w:val="Normal"/>
    <w:next w:val="Normal"/>
    <w:autoRedefine/>
    <w:uiPriority w:val="39"/>
    <w:rsid w:val="00144357"/>
    <w:pPr>
      <w:bidi/>
      <w:ind w:left="480"/>
    </w:pPr>
    <w:rPr>
      <w:rFonts w:cs="Traditional Arabic"/>
      <w:szCs w:val="28"/>
    </w:rPr>
  </w:style>
  <w:style w:type="paragraph" w:styleId="TOC4">
    <w:name w:val="toc 4"/>
    <w:basedOn w:val="Normal"/>
    <w:next w:val="Normal"/>
    <w:autoRedefine/>
    <w:uiPriority w:val="39"/>
    <w:rsid w:val="00144357"/>
    <w:pPr>
      <w:bidi/>
      <w:ind w:left="720"/>
    </w:pPr>
    <w:rPr>
      <w:rFonts w:cs="Traditional Arabic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13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9E5"/>
  </w:style>
  <w:style w:type="paragraph" w:customStyle="1" w:styleId="Pa0">
    <w:name w:val="Pa0"/>
    <w:basedOn w:val="Normal"/>
    <w:next w:val="Normal"/>
    <w:uiPriority w:val="99"/>
    <w:rsid w:val="00E073E1"/>
    <w:pPr>
      <w:autoSpaceDE w:val="0"/>
      <w:autoSpaceDN w:val="0"/>
      <w:adjustRightInd w:val="0"/>
      <w:spacing w:line="241" w:lineRule="atLeast"/>
    </w:pPr>
    <w:rPr>
      <w:rFonts w:ascii="Times" w:eastAsiaTheme="minorHAnsi" w:hAnsi="Times" w:cs="Times"/>
    </w:rPr>
  </w:style>
  <w:style w:type="character" w:customStyle="1" w:styleId="SC1660">
    <w:name w:val="SC1660"/>
    <w:rsid w:val="00CD56D2"/>
    <w:rPr>
      <w:color w:val="000000"/>
      <w:sz w:val="21"/>
      <w:szCs w:val="21"/>
    </w:rPr>
  </w:style>
  <w:style w:type="character" w:customStyle="1" w:styleId="apple-converted-space">
    <w:name w:val="apple-converted-space"/>
    <w:basedOn w:val="DefaultParagraphFont"/>
    <w:rsid w:val="00F94BFB"/>
  </w:style>
  <w:style w:type="character" w:customStyle="1" w:styleId="Titel2Zchn">
    <w:name w:val="Titel_2 Zchn"/>
    <w:rsid w:val="00414340"/>
    <w:rPr>
      <w:b/>
      <w:bCs w:val="0"/>
      <w:sz w:val="24"/>
      <w:lang w:val="de-DE"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51B"/>
    <w:pPr>
      <w:bidi/>
    </w:pPr>
    <w:rPr>
      <w:rFonts w:cs="Traditional Arab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51B"/>
    <w:rPr>
      <w:rFonts w:cs="Traditional Arabic"/>
      <w:b/>
      <w:bCs/>
    </w:rPr>
  </w:style>
  <w:style w:type="character" w:styleId="Emphasis">
    <w:name w:val="Emphasis"/>
    <w:uiPriority w:val="20"/>
    <w:qFormat/>
    <w:rsid w:val="002927A9"/>
    <w:rPr>
      <w:i/>
      <w:iCs/>
    </w:rPr>
  </w:style>
  <w:style w:type="character" w:customStyle="1" w:styleId="A3">
    <w:name w:val="A3"/>
    <w:uiPriority w:val="99"/>
    <w:rsid w:val="00361E61"/>
    <w:rPr>
      <w:rFonts w:ascii="Gill Sans" w:hAnsi="Gill Sans" w:cs="Gill Sans"/>
      <w:color w:val="211D1E"/>
      <w:sz w:val="13"/>
      <w:szCs w:val="13"/>
    </w:rPr>
  </w:style>
  <w:style w:type="character" w:customStyle="1" w:styleId="publication-title6">
    <w:name w:val="publication-title6"/>
    <w:basedOn w:val="DefaultParagraphFont"/>
    <w:rsid w:val="00276173"/>
  </w:style>
  <w:style w:type="paragraph" w:styleId="Title">
    <w:name w:val="Title"/>
    <w:basedOn w:val="Normal"/>
    <w:link w:val="TitleChar"/>
    <w:qFormat/>
    <w:rsid w:val="006554A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554AB"/>
    <w:rPr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6554A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554AB"/>
    <w:rPr>
      <w:sz w:val="28"/>
      <w:szCs w:val="24"/>
    </w:rPr>
  </w:style>
  <w:style w:type="character" w:customStyle="1" w:styleId="A00">
    <w:name w:val="A0"/>
    <w:uiPriority w:val="99"/>
    <w:rsid w:val="006554AB"/>
    <w:rPr>
      <w:color w:val="000000"/>
      <w:sz w:val="16"/>
      <w:szCs w:val="16"/>
    </w:rPr>
  </w:style>
  <w:style w:type="character" w:customStyle="1" w:styleId="A2">
    <w:name w:val="A2"/>
    <w:uiPriority w:val="99"/>
    <w:rsid w:val="006554AB"/>
    <w:rPr>
      <w:rFonts w:ascii="Times New Roman" w:hAnsi="Times New Roman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6554AB"/>
    <w:rPr>
      <w:rFonts w:ascii="Calibri" w:eastAsia="Calibri" w:hAnsi="Calibri" w:cs="Arial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6554AB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6554AB"/>
    <w:rPr>
      <w:rFonts w:ascii="KacstOffice" w:eastAsia="KacstOffice" w:hAnsi="KacstOffice" w:cs="KacstOffice"/>
      <w:sz w:val="24"/>
      <w:szCs w:val="28"/>
    </w:rPr>
  </w:style>
  <w:style w:type="character" w:customStyle="1" w:styleId="st">
    <w:name w:val="st"/>
    <w:basedOn w:val="DefaultParagraphFont"/>
    <w:rsid w:val="006554AB"/>
  </w:style>
  <w:style w:type="paragraph" w:customStyle="1" w:styleId="english-10">
    <w:name w:val="english-1"/>
    <w:basedOn w:val="Normal"/>
    <w:rsid w:val="006554AB"/>
    <w:pPr>
      <w:spacing w:before="100" w:beforeAutospacing="1" w:after="100" w:afterAutospacing="1"/>
    </w:pPr>
  </w:style>
  <w:style w:type="character" w:customStyle="1" w:styleId="impact">
    <w:name w:val="impact"/>
    <w:basedOn w:val="DefaultParagraphFont"/>
    <w:rsid w:val="006554AB"/>
  </w:style>
  <w:style w:type="character" w:customStyle="1" w:styleId="texttah111">
    <w:name w:val="texttah111"/>
    <w:basedOn w:val="DefaultParagraphFont"/>
    <w:rsid w:val="006554AB"/>
    <w:rPr>
      <w:rFonts w:ascii="Tahoma" w:hAnsi="Tahoma" w:cs="Tahoma" w:hint="default"/>
      <w:color w:val="666633"/>
      <w:sz w:val="17"/>
      <w:szCs w:val="17"/>
    </w:rPr>
  </w:style>
  <w:style w:type="character" w:customStyle="1" w:styleId="specialsymbols2">
    <w:name w:val="specialsymbols2"/>
    <w:basedOn w:val="DefaultParagraphFont"/>
    <w:rsid w:val="006554AB"/>
    <w:rPr>
      <w:sz w:val="15"/>
      <w:szCs w:val="15"/>
      <w:vertAlign w:val="superscript"/>
    </w:rPr>
  </w:style>
  <w:style w:type="character" w:customStyle="1" w:styleId="article4">
    <w:name w:val="article4"/>
    <w:basedOn w:val="DefaultParagraphFont"/>
    <w:rsid w:val="006554AB"/>
    <w:rPr>
      <w:b/>
      <w:bCs/>
      <w:vanish w:val="0"/>
      <w:webHidden w:val="0"/>
      <w:sz w:val="28"/>
      <w:szCs w:val="28"/>
      <w:specVanish w:val="0"/>
    </w:rPr>
  </w:style>
  <w:style w:type="character" w:customStyle="1" w:styleId="authors7">
    <w:name w:val="authors7"/>
    <w:basedOn w:val="DefaultParagraphFont"/>
    <w:rsid w:val="006554AB"/>
    <w:rPr>
      <w:vanish w:val="0"/>
      <w:webHidden w:val="0"/>
      <w:color w:val="666666"/>
      <w:specVanish w:val="0"/>
    </w:rPr>
  </w:style>
  <w:style w:type="character" w:customStyle="1" w:styleId="uri2">
    <w:name w:val="uri2"/>
    <w:basedOn w:val="DefaultParagraphFont"/>
    <w:rsid w:val="006554AB"/>
    <w:rPr>
      <w:vanish w:val="0"/>
      <w:webHidden w:val="0"/>
      <w:specVanish w:val="0"/>
    </w:rPr>
  </w:style>
  <w:style w:type="paragraph" w:customStyle="1" w:styleId="Title1">
    <w:name w:val="Title 1"/>
    <w:basedOn w:val="Normal"/>
    <w:autoRedefine/>
    <w:qFormat/>
    <w:rsid w:val="006554AB"/>
    <w:pPr>
      <w:spacing w:before="240" w:after="60"/>
      <w:jc w:val="center"/>
      <w:outlineLvl w:val="0"/>
    </w:pPr>
    <w:rPr>
      <w:b/>
      <w:bCs/>
      <w:sz w:val="28"/>
      <w:szCs w:val="36"/>
    </w:rPr>
  </w:style>
  <w:style w:type="character" w:customStyle="1" w:styleId="A9">
    <w:name w:val="A9"/>
    <w:uiPriority w:val="99"/>
    <w:rsid w:val="006554AB"/>
    <w:rPr>
      <w:rFonts w:cs="Calibri"/>
      <w:color w:val="000000"/>
      <w:sz w:val="10"/>
      <w:szCs w:val="10"/>
    </w:rPr>
  </w:style>
  <w:style w:type="paragraph" w:customStyle="1" w:styleId="articleref">
    <w:name w:val="articleref"/>
    <w:basedOn w:val="Normal"/>
    <w:rsid w:val="006554AB"/>
    <w:pPr>
      <w:spacing w:after="240"/>
    </w:pPr>
    <w:rPr>
      <w:rFonts w:ascii="Verdana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6554AB"/>
    <w:pPr>
      <w:spacing w:before="150" w:after="75"/>
    </w:pPr>
    <w:rPr>
      <w:rFonts w:ascii="Verdana" w:hAnsi="Verdana"/>
      <w:color w:val="231F20"/>
      <w:sz w:val="20"/>
      <w:szCs w:val="20"/>
    </w:rPr>
  </w:style>
  <w:style w:type="character" w:customStyle="1" w:styleId="biblio-authors">
    <w:name w:val="biblio-authors"/>
    <w:basedOn w:val="DefaultParagraphFont"/>
    <w:rsid w:val="006554AB"/>
  </w:style>
  <w:style w:type="character" w:customStyle="1" w:styleId="biblio-title">
    <w:name w:val="biblio-title"/>
    <w:basedOn w:val="DefaultParagraphFont"/>
    <w:rsid w:val="006554AB"/>
  </w:style>
  <w:style w:type="paragraph" w:customStyle="1" w:styleId="Default">
    <w:name w:val="Default"/>
    <w:rsid w:val="006554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harCharCharCharCharChar">
    <w:name w:val="Char Char Char Char Char Char"/>
    <w:basedOn w:val="Normal"/>
    <w:autoRedefine/>
    <w:rsid w:val="006554AB"/>
    <w:pPr>
      <w:spacing w:after="160" w:line="240" w:lineRule="exact"/>
    </w:pPr>
    <w:rPr>
      <w:rFonts w:ascii="Verdana" w:eastAsia="FangSong_GB2312" w:hAnsi="Verdana"/>
      <w:szCs w:val="20"/>
    </w:rPr>
  </w:style>
  <w:style w:type="character" w:customStyle="1" w:styleId="protonymname">
    <w:name w:val="protonym_name"/>
    <w:basedOn w:val="DefaultParagraphFont"/>
    <w:rsid w:val="006554AB"/>
  </w:style>
  <w:style w:type="character" w:customStyle="1" w:styleId="authorship">
    <w:name w:val="authorship"/>
    <w:basedOn w:val="DefaultParagraphFont"/>
    <w:rsid w:val="006554AB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54AB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54AB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A7"/>
    <w:uiPriority w:val="99"/>
    <w:rsid w:val="006554AB"/>
    <w:rPr>
      <w:rFonts w:cs="Gill Sans"/>
      <w:color w:val="000000"/>
      <w:sz w:val="12"/>
      <w:szCs w:val="12"/>
    </w:rPr>
  </w:style>
  <w:style w:type="character" w:customStyle="1" w:styleId="publication-title5">
    <w:name w:val="publication-title5"/>
    <w:basedOn w:val="DefaultParagraphFont"/>
    <w:rsid w:val="006554AB"/>
  </w:style>
  <w:style w:type="character" w:customStyle="1" w:styleId="impact2">
    <w:name w:val="impact2"/>
    <w:basedOn w:val="DefaultParagraphFont"/>
    <w:rsid w:val="006554AB"/>
  </w:style>
  <w:style w:type="character" w:customStyle="1" w:styleId="self-citation-authors">
    <w:name w:val="self-citation-authors"/>
    <w:rsid w:val="006554AB"/>
  </w:style>
  <w:style w:type="character" w:styleId="SubtleEmphasis">
    <w:name w:val="Subtle Emphasis"/>
    <w:uiPriority w:val="19"/>
    <w:qFormat/>
    <w:rsid w:val="006554AB"/>
    <w:rPr>
      <w:i/>
      <w:iCs/>
      <w:color w:val="404040"/>
    </w:rPr>
  </w:style>
  <w:style w:type="character" w:customStyle="1" w:styleId="doilabel">
    <w:name w:val="doi__label"/>
    <w:basedOn w:val="DefaultParagraphFont"/>
    <w:rsid w:val="0065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44357"/>
    <w:pPr>
      <w:keepNext/>
      <w:bidi/>
      <w:spacing w:before="240" w:after="60"/>
      <w:outlineLvl w:val="0"/>
    </w:pPr>
    <w:rPr>
      <w:rFonts w:cs="Simplified Arabic"/>
      <w:b/>
      <w:bCs/>
      <w:color w:val="0000FF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E4431"/>
    <w:pPr>
      <w:keepNext/>
      <w:bidi/>
      <w:spacing w:before="240" w:after="60"/>
      <w:ind w:left="431"/>
      <w:outlineLvl w:val="1"/>
    </w:pPr>
    <w:rPr>
      <w:rFonts w:cs="Simplified Arabic"/>
      <w:b/>
      <w:b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44357"/>
    <w:pPr>
      <w:keepNext/>
      <w:bidi/>
      <w:spacing w:before="360" w:after="240"/>
      <w:ind w:left="720"/>
      <w:outlineLvl w:val="2"/>
    </w:pPr>
    <w:rPr>
      <w:rFonts w:cs="Simplified Arabic"/>
      <w:bCs/>
      <w:color w:val="800000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44357"/>
    <w:pPr>
      <w:keepNext/>
      <w:bidi/>
      <w:spacing w:before="240" w:after="240"/>
      <w:ind w:left="864"/>
      <w:outlineLvl w:val="3"/>
    </w:pPr>
    <w:rPr>
      <w:rFonts w:cs="Simplified Arabic"/>
      <w:b/>
      <w:bCs/>
      <w:color w:val="365F91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144357"/>
    <w:pPr>
      <w:bidi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35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4AB"/>
    <w:rPr>
      <w:rFonts w:cs="Simplified Arabic"/>
      <w:b/>
      <w:bCs/>
      <w:color w:val="0000FF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54AB"/>
    <w:rPr>
      <w:rFonts w:cs="Simplified Arabic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554AB"/>
    <w:rPr>
      <w:rFonts w:cs="Simplified Arabic"/>
      <w:bCs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554AB"/>
    <w:rPr>
      <w:rFonts w:cs="Simplified Arabic"/>
      <w:b/>
      <w:bCs/>
      <w:color w:val="365F91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443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357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FirstTitle">
    <w:name w:val="First Title"/>
    <w:basedOn w:val="Normal"/>
    <w:autoRedefine/>
    <w:rsid w:val="006E4D74"/>
    <w:pPr>
      <w:bidi/>
      <w:spacing w:before="240"/>
    </w:pPr>
    <w:rPr>
      <w:rFonts w:cs="Traditional Arabic"/>
      <w:b/>
      <w:bCs/>
      <w:sz w:val="28"/>
      <w:szCs w:val="28"/>
    </w:rPr>
  </w:style>
  <w:style w:type="paragraph" w:customStyle="1" w:styleId="TextArab">
    <w:name w:val="Text Arab"/>
    <w:basedOn w:val="Normal"/>
    <w:autoRedefine/>
    <w:rsid w:val="00E94174"/>
    <w:pPr>
      <w:bidi/>
      <w:ind w:left="432"/>
      <w:jc w:val="lowKashida"/>
      <w:outlineLvl w:val="0"/>
    </w:pPr>
    <w:rPr>
      <w:rFonts w:cs="Traditional Arabic"/>
      <w:sz w:val="28"/>
      <w:szCs w:val="28"/>
    </w:rPr>
  </w:style>
  <w:style w:type="paragraph" w:customStyle="1" w:styleId="TextEnglish">
    <w:name w:val="Text English"/>
    <w:basedOn w:val="Normal"/>
    <w:autoRedefine/>
    <w:rsid w:val="00C40253"/>
    <w:pPr>
      <w:bidi/>
    </w:pPr>
    <w:rPr>
      <w:rFonts w:cs="Traditional Arabic"/>
      <w:szCs w:val="28"/>
    </w:rPr>
  </w:style>
  <w:style w:type="paragraph" w:customStyle="1" w:styleId="SecondTitle">
    <w:name w:val="Second Title"/>
    <w:basedOn w:val="Normal"/>
    <w:autoRedefine/>
    <w:rsid w:val="00F73968"/>
    <w:pPr>
      <w:bidi/>
      <w:spacing w:before="240" w:after="120"/>
      <w:ind w:left="29" w:firstLine="720"/>
    </w:pPr>
    <w:rPr>
      <w:rFonts w:cs="Traditional Arabic"/>
      <w:b/>
      <w:bCs/>
      <w:szCs w:val="28"/>
    </w:rPr>
  </w:style>
  <w:style w:type="paragraph" w:customStyle="1" w:styleId="TextArabBold">
    <w:name w:val="Text Arab Bold"/>
    <w:basedOn w:val="Normal"/>
    <w:autoRedefine/>
    <w:rsid w:val="00C40253"/>
    <w:pPr>
      <w:bidi/>
    </w:pPr>
    <w:rPr>
      <w:rFonts w:cs="Traditional Arabic"/>
      <w:szCs w:val="28"/>
    </w:rPr>
  </w:style>
  <w:style w:type="paragraph" w:customStyle="1" w:styleId="MainTitle">
    <w:name w:val="Main Title"/>
    <w:basedOn w:val="Normal"/>
    <w:autoRedefine/>
    <w:rsid w:val="006E4D74"/>
    <w:pPr>
      <w:bidi/>
      <w:spacing w:before="240" w:after="240"/>
      <w:contextualSpacing/>
    </w:pPr>
    <w:rPr>
      <w:rFonts w:cs="Traditional Arabic"/>
      <w:bCs/>
      <w:sz w:val="28"/>
      <w:szCs w:val="28"/>
    </w:rPr>
  </w:style>
  <w:style w:type="paragraph" w:customStyle="1" w:styleId="StyleTextEnglish">
    <w:name w:val="Style Text English +"/>
    <w:basedOn w:val="TextEnglish"/>
    <w:autoRedefine/>
    <w:rsid w:val="006E4D74"/>
    <w:pPr>
      <w:ind w:left="720"/>
      <w:jc w:val="lowKashida"/>
    </w:pPr>
    <w:rPr>
      <w:b/>
      <w:bCs/>
    </w:rPr>
  </w:style>
  <w:style w:type="paragraph" w:customStyle="1" w:styleId="TextArabNo">
    <w:name w:val="Text Arab No"/>
    <w:basedOn w:val="TextArab"/>
    <w:autoRedefine/>
    <w:rsid w:val="006E4D74"/>
    <w:pPr>
      <w:numPr>
        <w:numId w:val="1"/>
      </w:numPr>
    </w:pPr>
  </w:style>
  <w:style w:type="paragraph" w:customStyle="1" w:styleId="TextTable">
    <w:name w:val="Text Table"/>
    <w:basedOn w:val="TextArab"/>
    <w:autoRedefine/>
    <w:rsid w:val="006E4D74"/>
    <w:pPr>
      <w:ind w:left="0"/>
      <w:contextualSpacing/>
      <w:jc w:val="center"/>
    </w:pPr>
  </w:style>
  <w:style w:type="paragraph" w:customStyle="1" w:styleId="TextTable1">
    <w:name w:val="Text Table 1"/>
    <w:basedOn w:val="Normal"/>
    <w:autoRedefine/>
    <w:rsid w:val="006E4D74"/>
    <w:pPr>
      <w:bidi/>
      <w:spacing w:before="120"/>
      <w:contextualSpacing/>
      <w:jc w:val="center"/>
    </w:pPr>
    <w:rPr>
      <w:rFonts w:cs="Traditional Arabic"/>
      <w:b/>
      <w:bCs/>
      <w:sz w:val="28"/>
      <w:szCs w:val="28"/>
    </w:rPr>
  </w:style>
  <w:style w:type="paragraph" w:customStyle="1" w:styleId="TextTable2">
    <w:name w:val="Text Table 2"/>
    <w:basedOn w:val="Normal"/>
    <w:autoRedefine/>
    <w:rsid w:val="006E4D74"/>
    <w:pPr>
      <w:bidi/>
      <w:spacing w:before="120"/>
      <w:contextualSpacing/>
      <w:jc w:val="center"/>
    </w:pPr>
    <w:rPr>
      <w:rFonts w:cs="Traditional Arabic"/>
      <w:b/>
      <w:bCs/>
      <w:sz w:val="28"/>
      <w:szCs w:val="28"/>
    </w:rPr>
  </w:style>
  <w:style w:type="paragraph" w:customStyle="1" w:styleId="TableHeading">
    <w:name w:val="Table Heading"/>
    <w:basedOn w:val="Normal"/>
    <w:autoRedefine/>
    <w:rsid w:val="006E4D74"/>
    <w:pPr>
      <w:bidi/>
      <w:spacing w:before="120" w:after="120"/>
      <w:jc w:val="center"/>
    </w:pPr>
    <w:rPr>
      <w:rFonts w:cs="Traditional Arabic"/>
      <w:b/>
      <w:bCs/>
      <w:szCs w:val="28"/>
    </w:rPr>
  </w:style>
  <w:style w:type="paragraph" w:customStyle="1" w:styleId="TextTable3">
    <w:name w:val="Text Table 3"/>
    <w:basedOn w:val="TextArab"/>
    <w:autoRedefine/>
    <w:rsid w:val="006E4D74"/>
    <w:pPr>
      <w:spacing w:after="120"/>
      <w:ind w:left="0"/>
    </w:pPr>
  </w:style>
  <w:style w:type="paragraph" w:customStyle="1" w:styleId="Main">
    <w:name w:val="Main"/>
    <w:basedOn w:val="MainTitle"/>
    <w:autoRedefine/>
    <w:rsid w:val="005C6FF4"/>
    <w:pPr>
      <w:spacing w:before="120" w:after="480"/>
      <w:jc w:val="center"/>
    </w:pPr>
  </w:style>
  <w:style w:type="paragraph" w:customStyle="1" w:styleId="StyleMain16pt">
    <w:name w:val="Style Main + 16 pt"/>
    <w:basedOn w:val="Main"/>
    <w:autoRedefine/>
    <w:rsid w:val="005C6FF4"/>
    <w:pPr>
      <w:contextualSpacing w:val="0"/>
    </w:pPr>
    <w:rPr>
      <w:sz w:val="32"/>
      <w:szCs w:val="32"/>
    </w:rPr>
  </w:style>
  <w:style w:type="paragraph" w:customStyle="1" w:styleId="Head11">
    <w:name w:val="Head11"/>
    <w:basedOn w:val="BlockText"/>
    <w:autoRedefine/>
    <w:rsid w:val="00216A76"/>
    <w:rPr>
      <w:bCs/>
    </w:rPr>
  </w:style>
  <w:style w:type="paragraph" w:styleId="BlockText">
    <w:name w:val="Block Text"/>
    <w:basedOn w:val="Normal"/>
    <w:next w:val="BodyText"/>
    <w:autoRedefine/>
    <w:rsid w:val="005A0BF2"/>
    <w:pPr>
      <w:spacing w:before="120" w:after="120"/>
      <w:ind w:firstLine="432"/>
      <w:jc w:val="center"/>
    </w:pPr>
    <w:rPr>
      <w:rFonts w:cs="Traditional Arabic"/>
      <w:szCs w:val="28"/>
    </w:rPr>
  </w:style>
  <w:style w:type="paragraph" w:styleId="BodyText">
    <w:name w:val="Body Text"/>
    <w:basedOn w:val="Normal"/>
    <w:link w:val="BodyTextChar"/>
    <w:rsid w:val="005A0BF2"/>
    <w:pPr>
      <w:bidi/>
      <w:spacing w:after="120"/>
    </w:pPr>
    <w:rPr>
      <w:rFonts w:cs="Traditional Arabic"/>
      <w:szCs w:val="28"/>
    </w:rPr>
  </w:style>
  <w:style w:type="character" w:customStyle="1" w:styleId="BodyTextChar">
    <w:name w:val="Body Text Char"/>
    <w:basedOn w:val="DefaultParagraphFont"/>
    <w:link w:val="BodyText"/>
    <w:rsid w:val="006554AB"/>
    <w:rPr>
      <w:rFonts w:cs="Traditional Arabic"/>
      <w:sz w:val="24"/>
      <w:szCs w:val="28"/>
    </w:rPr>
  </w:style>
  <w:style w:type="table" w:styleId="TableGrid">
    <w:name w:val="Table Grid"/>
    <w:basedOn w:val="TableNormal"/>
    <w:rsid w:val="005A0BF2"/>
    <w:pPr>
      <w:bidi/>
    </w:pPr>
    <w:rPr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Arb">
    <w:name w:val="Ref Arb"/>
    <w:basedOn w:val="Normal"/>
    <w:autoRedefine/>
    <w:rsid w:val="000F7366"/>
    <w:pPr>
      <w:suppressAutoHyphens/>
      <w:bidi/>
      <w:ind w:left="720" w:hanging="720"/>
    </w:pPr>
    <w:rPr>
      <w:rFonts w:cs="AL-Mohanad"/>
      <w:szCs w:val="32"/>
    </w:rPr>
  </w:style>
  <w:style w:type="paragraph" w:customStyle="1" w:styleId="Tablehead">
    <w:name w:val="Table head"/>
    <w:basedOn w:val="BodyText"/>
    <w:next w:val="BlockText"/>
    <w:autoRedefine/>
    <w:rsid w:val="000F7366"/>
    <w:pPr>
      <w:bidi w:val="0"/>
      <w:spacing w:after="0"/>
      <w:jc w:val="center"/>
    </w:pPr>
    <w:rPr>
      <w:b/>
      <w:bCs/>
    </w:rPr>
  </w:style>
  <w:style w:type="paragraph" w:customStyle="1" w:styleId="BodyCV">
    <w:name w:val="Body CV"/>
    <w:basedOn w:val="BodyText"/>
    <w:autoRedefine/>
    <w:rsid w:val="000F7366"/>
    <w:pPr>
      <w:bidi w:val="0"/>
      <w:spacing w:after="0"/>
    </w:pPr>
  </w:style>
  <w:style w:type="paragraph" w:customStyle="1" w:styleId="StyleHeading2LatinTimesNewRomanComplexAL-MohanadL">
    <w:name w:val="Style Heading 2 + (Latin) Times New Roman (Complex) AL-Mohanad (L..."/>
    <w:basedOn w:val="Heading2"/>
    <w:autoRedefine/>
    <w:rsid w:val="000F7366"/>
    <w:pPr>
      <w:ind w:left="720"/>
    </w:pPr>
    <w:rPr>
      <w:rFonts w:cs="AL-Mohanad"/>
      <w:i/>
      <w:iCs/>
      <w:szCs w:val="32"/>
    </w:rPr>
  </w:style>
  <w:style w:type="paragraph" w:customStyle="1" w:styleId="StyleHeading2LatinTimesNewRomanComplexAL-MohanadL1">
    <w:name w:val="Style Heading 2 + (Latin) Times New Roman (Complex) AL-Mohanad (L...1"/>
    <w:basedOn w:val="Heading2"/>
    <w:autoRedefine/>
    <w:rsid w:val="000F7366"/>
    <w:rPr>
      <w:rFonts w:cs="AL-Mohanad"/>
      <w:i/>
      <w:iCs/>
      <w:szCs w:val="32"/>
    </w:rPr>
  </w:style>
  <w:style w:type="paragraph" w:customStyle="1" w:styleId="StyleHeading3LatinTimesNewRomanComplexAL-MohanadL">
    <w:name w:val="Style Heading 3 + (Latin) Times New Roman (Complex) AL-Mohanad (L..."/>
    <w:basedOn w:val="Heading3"/>
    <w:autoRedefine/>
    <w:rsid w:val="000F7366"/>
    <w:rPr>
      <w:rFonts w:cs="AL-Mohanad"/>
      <w:szCs w:val="32"/>
    </w:rPr>
  </w:style>
  <w:style w:type="paragraph" w:customStyle="1" w:styleId="StyleHeading2LatinTimesNewRomanComplexAL-MohanadL2">
    <w:name w:val="Style Heading 2 + (Latin) Times New Roman (Complex) AL-Mohanad (L...2"/>
    <w:basedOn w:val="Heading2"/>
    <w:autoRedefine/>
    <w:rsid w:val="000F7366"/>
    <w:rPr>
      <w:rFonts w:cs="AL-Mohanad"/>
      <w:szCs w:val="32"/>
    </w:rPr>
  </w:style>
  <w:style w:type="paragraph" w:customStyle="1" w:styleId="StyleHeading2LatinTimesNewRomanComplexAL-MohanadL3">
    <w:name w:val="Style Heading 2 + (Latin) Times New Roman (Complex) AL-Mohanad (L...3"/>
    <w:basedOn w:val="Heading2"/>
    <w:autoRedefine/>
    <w:rsid w:val="000F7366"/>
    <w:pPr>
      <w:jc w:val="lowKashida"/>
    </w:pPr>
    <w:rPr>
      <w:rFonts w:cs="AL-Mohanad"/>
      <w:i/>
      <w:iCs/>
      <w:szCs w:val="32"/>
    </w:rPr>
  </w:style>
  <w:style w:type="paragraph" w:customStyle="1" w:styleId="StyleHeading3LatinTimesNewRomanComplexAL-MohanadL1">
    <w:name w:val="Style Heading 3 + (Latin) Times New Roman (Complex) AL-Mohanad (L...1"/>
    <w:basedOn w:val="Heading3"/>
    <w:autoRedefine/>
    <w:rsid w:val="000F7366"/>
    <w:rPr>
      <w:rFonts w:cs="AL-Mohanad"/>
      <w:szCs w:val="32"/>
    </w:rPr>
  </w:style>
  <w:style w:type="paragraph" w:customStyle="1" w:styleId="StyleHeading2LatinTimesNewRomanComplexAL-MohanadL4">
    <w:name w:val="Style Heading 2 + (Latin) Times New Roman (Complex) AL-Mohanad (L...4"/>
    <w:basedOn w:val="Heading2"/>
    <w:autoRedefine/>
    <w:rsid w:val="000F7366"/>
    <w:rPr>
      <w:rFonts w:cs="AL-Mohanad"/>
      <w:i/>
      <w:iCs/>
      <w:szCs w:val="32"/>
    </w:rPr>
  </w:style>
  <w:style w:type="paragraph" w:customStyle="1" w:styleId="StyleHeading3LatinTimesNewRomanComplexAL-MohanadL2">
    <w:name w:val="Style Heading 3 + (Latin) Times New Roman (Complex) AL-Mohanad (L...2"/>
    <w:basedOn w:val="Heading3"/>
    <w:autoRedefine/>
    <w:rsid w:val="000F7366"/>
    <w:rPr>
      <w:rFonts w:cs="AL-Mohanad"/>
      <w:szCs w:val="32"/>
    </w:rPr>
  </w:style>
  <w:style w:type="paragraph" w:customStyle="1" w:styleId="StyleHeading3Italic">
    <w:name w:val="Style Heading 3 + Italic"/>
    <w:basedOn w:val="Heading3"/>
    <w:autoRedefine/>
    <w:rsid w:val="000F7366"/>
    <w:rPr>
      <w:rFonts w:cs="AL-Mohanad"/>
      <w:szCs w:val="32"/>
    </w:rPr>
  </w:style>
  <w:style w:type="paragraph" w:customStyle="1" w:styleId="Date1">
    <w:name w:val="Date1"/>
    <w:basedOn w:val="Heading1"/>
    <w:next w:val="BodyText"/>
    <w:autoRedefine/>
    <w:rsid w:val="00472094"/>
    <w:pPr>
      <w:spacing w:before="360"/>
      <w:jc w:val="lowKashida"/>
    </w:pPr>
    <w:rPr>
      <w:rFonts w:cs="AL-Mohanad"/>
      <w:sz w:val="36"/>
      <w:szCs w:val="36"/>
    </w:rPr>
  </w:style>
  <w:style w:type="paragraph" w:customStyle="1" w:styleId="Date1E">
    <w:name w:val="Date1E"/>
    <w:basedOn w:val="Heading1"/>
    <w:autoRedefine/>
    <w:rsid w:val="00472094"/>
    <w:pPr>
      <w:spacing w:before="360"/>
      <w:jc w:val="right"/>
    </w:pPr>
    <w:rPr>
      <w:rFonts w:cs="AL-Mohanad"/>
      <w:sz w:val="36"/>
      <w:szCs w:val="36"/>
    </w:rPr>
  </w:style>
  <w:style w:type="paragraph" w:customStyle="1" w:styleId="Date3">
    <w:name w:val="Date3"/>
    <w:basedOn w:val="Heading3"/>
    <w:autoRedefine/>
    <w:rsid w:val="00472094"/>
  </w:style>
  <w:style w:type="paragraph" w:customStyle="1" w:styleId="Date2">
    <w:name w:val="Date2"/>
    <w:basedOn w:val="Heading2"/>
    <w:autoRedefine/>
    <w:rsid w:val="00472094"/>
    <w:pPr>
      <w:spacing w:before="0" w:after="0"/>
    </w:pPr>
    <w:rPr>
      <w:sz w:val="32"/>
    </w:rPr>
  </w:style>
  <w:style w:type="paragraph" w:customStyle="1" w:styleId="a">
    <w:name w:val="المادة"/>
    <w:basedOn w:val="TextArab"/>
    <w:autoRedefine/>
    <w:rsid w:val="0028568E"/>
    <w:pPr>
      <w:outlineLvl w:val="9"/>
    </w:pPr>
  </w:style>
  <w:style w:type="paragraph" w:customStyle="1" w:styleId="TextTableE">
    <w:name w:val="Text Table E"/>
    <w:basedOn w:val="TextTable2"/>
    <w:autoRedefine/>
    <w:rsid w:val="0028568E"/>
    <w:pPr>
      <w:spacing w:before="0"/>
      <w:contextualSpacing w:val="0"/>
      <w:jc w:val="lowKashida"/>
    </w:pPr>
    <w:rPr>
      <w:b w:val="0"/>
      <w:bCs w:val="0"/>
      <w:sz w:val="24"/>
      <w:szCs w:val="24"/>
    </w:rPr>
  </w:style>
  <w:style w:type="paragraph" w:customStyle="1" w:styleId="a0">
    <w:name w:val="مقطعنا"/>
    <w:basedOn w:val="Normal"/>
    <w:autoRedefine/>
    <w:rsid w:val="00E40338"/>
    <w:pPr>
      <w:bidi/>
      <w:ind w:firstLine="720"/>
      <w:jc w:val="both"/>
    </w:pPr>
    <w:rPr>
      <w:rFonts w:cs="Simplified Arabic"/>
      <w:szCs w:val="32"/>
    </w:rPr>
  </w:style>
  <w:style w:type="paragraph" w:customStyle="1" w:styleId="Tabletext">
    <w:name w:val="Table text"/>
    <w:basedOn w:val="Normal"/>
    <w:autoRedefine/>
    <w:rsid w:val="002459AE"/>
    <w:pPr>
      <w:framePr w:wrap="around" w:hAnchor="text" w:yAlign="center"/>
    </w:pPr>
    <w:rPr>
      <w:rFonts w:cs="Traditional Arabic"/>
      <w:szCs w:val="28"/>
    </w:rPr>
  </w:style>
  <w:style w:type="paragraph" w:customStyle="1" w:styleId="EText">
    <w:name w:val="EText"/>
    <w:basedOn w:val="Normal"/>
    <w:autoRedefine/>
    <w:rsid w:val="002459AE"/>
    <w:pPr>
      <w:ind w:left="720"/>
    </w:pPr>
    <w:rPr>
      <w:rFonts w:cs="Traditional Arabic"/>
      <w:szCs w:val="28"/>
    </w:rPr>
  </w:style>
  <w:style w:type="paragraph" w:customStyle="1" w:styleId="ArabicText">
    <w:name w:val="Arabic Text"/>
    <w:basedOn w:val="Normal"/>
    <w:autoRedefine/>
    <w:rsid w:val="000600FC"/>
    <w:pPr>
      <w:bidi/>
      <w:spacing w:before="120"/>
      <w:ind w:firstLine="720"/>
    </w:pPr>
    <w:rPr>
      <w:rFonts w:cs="Simplified Arabic"/>
      <w:szCs w:val="28"/>
    </w:rPr>
  </w:style>
  <w:style w:type="character" w:styleId="Hyperlink">
    <w:name w:val="Hyperlink"/>
    <w:basedOn w:val="DefaultParagraphFont"/>
    <w:rsid w:val="00C96870"/>
    <w:rPr>
      <w:color w:val="0000FF"/>
      <w:u w:val="single"/>
    </w:rPr>
  </w:style>
  <w:style w:type="paragraph" w:customStyle="1" w:styleId="English-1">
    <w:name w:val="English - 1"/>
    <w:basedOn w:val="Normal"/>
    <w:autoRedefine/>
    <w:rsid w:val="00C96870"/>
    <w:pPr>
      <w:ind w:left="720" w:hanging="720"/>
    </w:pPr>
    <w:rPr>
      <w:rFonts w:cs="Traditional Arabic"/>
    </w:rPr>
  </w:style>
  <w:style w:type="paragraph" w:styleId="BalloonText">
    <w:name w:val="Balloon Text"/>
    <w:basedOn w:val="Normal"/>
    <w:link w:val="BalloonTextChar"/>
    <w:semiHidden/>
    <w:rsid w:val="009F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54AB"/>
    <w:rPr>
      <w:rFonts w:ascii="Tahoma" w:hAnsi="Tahoma" w:cs="Tahoma"/>
      <w:sz w:val="16"/>
      <w:szCs w:val="16"/>
    </w:rPr>
  </w:style>
  <w:style w:type="character" w:customStyle="1" w:styleId="Style14pt">
    <w:name w:val="Style 14 pt"/>
    <w:basedOn w:val="DefaultParagraphFont"/>
    <w:rsid w:val="00F53382"/>
    <w:rPr>
      <w:rFonts w:ascii="Times New Roman" w:hAnsi="Times New Roman" w:cs="Simplified Arabic"/>
      <w:sz w:val="24"/>
      <w:szCs w:val="28"/>
    </w:rPr>
  </w:style>
  <w:style w:type="character" w:customStyle="1" w:styleId="Style14pt1">
    <w:name w:val="Style 14 pt1"/>
    <w:basedOn w:val="DefaultParagraphFont"/>
    <w:rsid w:val="00F53382"/>
    <w:rPr>
      <w:rFonts w:ascii="Times New Roman" w:hAnsi="Times New Roman" w:cs="Simplified Arabic"/>
      <w:sz w:val="24"/>
      <w:szCs w:val="28"/>
    </w:rPr>
  </w:style>
  <w:style w:type="paragraph" w:customStyle="1" w:styleId="Style14ptJustifyLow">
    <w:name w:val="Style 14 pt Justify Low"/>
    <w:basedOn w:val="Normal"/>
    <w:rsid w:val="00F53382"/>
    <w:pPr>
      <w:bidi/>
      <w:jc w:val="lowKashida"/>
    </w:pPr>
    <w:rPr>
      <w:rFonts w:cs="Simplified Arabic"/>
      <w:szCs w:val="28"/>
    </w:rPr>
  </w:style>
  <w:style w:type="paragraph" w:customStyle="1" w:styleId="Style14ptJustifyLow1">
    <w:name w:val="Style 14 pt Justify Low1"/>
    <w:basedOn w:val="Normal"/>
    <w:rsid w:val="00F53382"/>
    <w:pPr>
      <w:bidi/>
      <w:jc w:val="lowKashida"/>
    </w:pPr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rsid w:val="004B3A6A"/>
    <w:pPr>
      <w:tabs>
        <w:tab w:val="center" w:pos="4153"/>
        <w:tab w:val="right" w:pos="8306"/>
      </w:tabs>
      <w:bidi/>
    </w:pPr>
    <w:rPr>
      <w:rFonts w:cs="Traditional Arabic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751F2"/>
    <w:rPr>
      <w:rFonts w:cs="Traditional Arabic"/>
      <w:sz w:val="24"/>
      <w:szCs w:val="28"/>
    </w:rPr>
  </w:style>
  <w:style w:type="character" w:styleId="PageNumber">
    <w:name w:val="page number"/>
    <w:basedOn w:val="DefaultParagraphFont"/>
    <w:rsid w:val="004B3A6A"/>
  </w:style>
  <w:style w:type="paragraph" w:styleId="ListParagraph">
    <w:name w:val="List Paragraph"/>
    <w:basedOn w:val="Normal"/>
    <w:uiPriority w:val="34"/>
    <w:qFormat/>
    <w:rsid w:val="00C13E42"/>
    <w:pPr>
      <w:autoSpaceDE w:val="0"/>
      <w:autoSpaceDN w:val="0"/>
      <w:bidi/>
      <w:ind w:left="720"/>
      <w:contextualSpacing/>
    </w:pPr>
    <w:rPr>
      <w:rFonts w:cs="Traditional Arabic"/>
      <w:sz w:val="20"/>
    </w:rPr>
  </w:style>
  <w:style w:type="paragraph" w:customStyle="1" w:styleId="refeng">
    <w:name w:val="refeng"/>
    <w:basedOn w:val="Normal"/>
    <w:rsid w:val="006755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4751F2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51F2"/>
    <w:rPr>
      <w:rFonts w:cs="Traditional Arabic"/>
    </w:rPr>
  </w:style>
  <w:style w:type="paragraph" w:styleId="NormalWeb">
    <w:name w:val="Normal (Web)"/>
    <w:basedOn w:val="Normal"/>
    <w:uiPriority w:val="99"/>
    <w:unhideWhenUsed/>
    <w:rsid w:val="004E57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5733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144357"/>
    <w:pPr>
      <w:bidi/>
    </w:pPr>
    <w:rPr>
      <w:rFonts w:cs="Traditional Arabic"/>
      <w:szCs w:val="28"/>
    </w:rPr>
  </w:style>
  <w:style w:type="paragraph" w:styleId="TOC2">
    <w:name w:val="toc 2"/>
    <w:basedOn w:val="Normal"/>
    <w:next w:val="Normal"/>
    <w:autoRedefine/>
    <w:uiPriority w:val="39"/>
    <w:rsid w:val="00144357"/>
    <w:pPr>
      <w:bidi/>
      <w:ind w:left="240"/>
    </w:pPr>
    <w:rPr>
      <w:rFonts w:cs="Traditional Arabic"/>
      <w:szCs w:val="28"/>
    </w:rPr>
  </w:style>
  <w:style w:type="paragraph" w:styleId="TOC3">
    <w:name w:val="toc 3"/>
    <w:basedOn w:val="Normal"/>
    <w:next w:val="Normal"/>
    <w:autoRedefine/>
    <w:uiPriority w:val="39"/>
    <w:rsid w:val="00144357"/>
    <w:pPr>
      <w:bidi/>
      <w:ind w:left="480"/>
    </w:pPr>
    <w:rPr>
      <w:rFonts w:cs="Traditional Arabic"/>
      <w:szCs w:val="28"/>
    </w:rPr>
  </w:style>
  <w:style w:type="paragraph" w:styleId="TOC4">
    <w:name w:val="toc 4"/>
    <w:basedOn w:val="Normal"/>
    <w:next w:val="Normal"/>
    <w:autoRedefine/>
    <w:uiPriority w:val="39"/>
    <w:rsid w:val="00144357"/>
    <w:pPr>
      <w:bidi/>
      <w:ind w:left="720"/>
    </w:pPr>
    <w:rPr>
      <w:rFonts w:cs="Traditional Arabic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13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9E5"/>
  </w:style>
  <w:style w:type="paragraph" w:customStyle="1" w:styleId="Pa0">
    <w:name w:val="Pa0"/>
    <w:basedOn w:val="Normal"/>
    <w:next w:val="Normal"/>
    <w:uiPriority w:val="99"/>
    <w:rsid w:val="00E073E1"/>
    <w:pPr>
      <w:autoSpaceDE w:val="0"/>
      <w:autoSpaceDN w:val="0"/>
      <w:adjustRightInd w:val="0"/>
      <w:spacing w:line="241" w:lineRule="atLeast"/>
    </w:pPr>
    <w:rPr>
      <w:rFonts w:ascii="Times" w:eastAsiaTheme="minorHAnsi" w:hAnsi="Times" w:cs="Times"/>
    </w:rPr>
  </w:style>
  <w:style w:type="character" w:customStyle="1" w:styleId="SC1660">
    <w:name w:val="SC1660"/>
    <w:rsid w:val="00CD56D2"/>
    <w:rPr>
      <w:color w:val="000000"/>
      <w:sz w:val="21"/>
      <w:szCs w:val="21"/>
    </w:rPr>
  </w:style>
  <w:style w:type="character" w:customStyle="1" w:styleId="apple-converted-space">
    <w:name w:val="apple-converted-space"/>
    <w:basedOn w:val="DefaultParagraphFont"/>
    <w:rsid w:val="00F94BFB"/>
  </w:style>
  <w:style w:type="character" w:customStyle="1" w:styleId="Titel2Zchn">
    <w:name w:val="Titel_2 Zchn"/>
    <w:rsid w:val="00414340"/>
    <w:rPr>
      <w:b/>
      <w:bCs w:val="0"/>
      <w:sz w:val="24"/>
      <w:lang w:val="de-DE"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51B"/>
    <w:pPr>
      <w:bidi/>
    </w:pPr>
    <w:rPr>
      <w:rFonts w:cs="Traditional Arab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51B"/>
    <w:rPr>
      <w:rFonts w:cs="Traditional Arabic"/>
      <w:b/>
      <w:bCs/>
    </w:rPr>
  </w:style>
  <w:style w:type="character" w:styleId="Emphasis">
    <w:name w:val="Emphasis"/>
    <w:uiPriority w:val="20"/>
    <w:qFormat/>
    <w:rsid w:val="002927A9"/>
    <w:rPr>
      <w:i/>
      <w:iCs/>
    </w:rPr>
  </w:style>
  <w:style w:type="character" w:customStyle="1" w:styleId="A3">
    <w:name w:val="A3"/>
    <w:uiPriority w:val="99"/>
    <w:rsid w:val="00361E61"/>
    <w:rPr>
      <w:rFonts w:ascii="Gill Sans" w:hAnsi="Gill Sans" w:cs="Gill Sans"/>
      <w:color w:val="211D1E"/>
      <w:sz w:val="13"/>
      <w:szCs w:val="13"/>
    </w:rPr>
  </w:style>
  <w:style w:type="character" w:customStyle="1" w:styleId="publication-title6">
    <w:name w:val="publication-title6"/>
    <w:basedOn w:val="DefaultParagraphFont"/>
    <w:rsid w:val="00276173"/>
  </w:style>
  <w:style w:type="paragraph" w:styleId="Title">
    <w:name w:val="Title"/>
    <w:basedOn w:val="Normal"/>
    <w:link w:val="TitleChar"/>
    <w:qFormat/>
    <w:rsid w:val="006554A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554AB"/>
    <w:rPr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6554A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554AB"/>
    <w:rPr>
      <w:sz w:val="28"/>
      <w:szCs w:val="24"/>
    </w:rPr>
  </w:style>
  <w:style w:type="character" w:customStyle="1" w:styleId="A00">
    <w:name w:val="A0"/>
    <w:uiPriority w:val="99"/>
    <w:rsid w:val="006554AB"/>
    <w:rPr>
      <w:color w:val="000000"/>
      <w:sz w:val="16"/>
      <w:szCs w:val="16"/>
    </w:rPr>
  </w:style>
  <w:style w:type="character" w:customStyle="1" w:styleId="A2">
    <w:name w:val="A2"/>
    <w:uiPriority w:val="99"/>
    <w:rsid w:val="006554AB"/>
    <w:rPr>
      <w:rFonts w:ascii="Times New Roman" w:hAnsi="Times New Roman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6554AB"/>
    <w:rPr>
      <w:rFonts w:ascii="Calibri" w:eastAsia="Calibri" w:hAnsi="Calibri" w:cs="Arial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6554AB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6554AB"/>
    <w:rPr>
      <w:rFonts w:ascii="KacstOffice" w:eastAsia="KacstOffice" w:hAnsi="KacstOffice" w:cs="KacstOffice"/>
      <w:sz w:val="24"/>
      <w:szCs w:val="28"/>
    </w:rPr>
  </w:style>
  <w:style w:type="character" w:customStyle="1" w:styleId="st">
    <w:name w:val="st"/>
    <w:basedOn w:val="DefaultParagraphFont"/>
    <w:rsid w:val="006554AB"/>
  </w:style>
  <w:style w:type="paragraph" w:customStyle="1" w:styleId="english-10">
    <w:name w:val="english-1"/>
    <w:basedOn w:val="Normal"/>
    <w:rsid w:val="006554AB"/>
    <w:pPr>
      <w:spacing w:before="100" w:beforeAutospacing="1" w:after="100" w:afterAutospacing="1"/>
    </w:pPr>
  </w:style>
  <w:style w:type="character" w:customStyle="1" w:styleId="impact">
    <w:name w:val="impact"/>
    <w:basedOn w:val="DefaultParagraphFont"/>
    <w:rsid w:val="006554AB"/>
  </w:style>
  <w:style w:type="character" w:customStyle="1" w:styleId="texttah111">
    <w:name w:val="texttah111"/>
    <w:basedOn w:val="DefaultParagraphFont"/>
    <w:rsid w:val="006554AB"/>
    <w:rPr>
      <w:rFonts w:ascii="Tahoma" w:hAnsi="Tahoma" w:cs="Tahoma" w:hint="default"/>
      <w:color w:val="666633"/>
      <w:sz w:val="17"/>
      <w:szCs w:val="17"/>
    </w:rPr>
  </w:style>
  <w:style w:type="character" w:customStyle="1" w:styleId="specialsymbols2">
    <w:name w:val="specialsymbols2"/>
    <w:basedOn w:val="DefaultParagraphFont"/>
    <w:rsid w:val="006554AB"/>
    <w:rPr>
      <w:sz w:val="15"/>
      <w:szCs w:val="15"/>
      <w:vertAlign w:val="superscript"/>
    </w:rPr>
  </w:style>
  <w:style w:type="character" w:customStyle="1" w:styleId="article4">
    <w:name w:val="article4"/>
    <w:basedOn w:val="DefaultParagraphFont"/>
    <w:rsid w:val="006554AB"/>
    <w:rPr>
      <w:b/>
      <w:bCs/>
      <w:vanish w:val="0"/>
      <w:webHidden w:val="0"/>
      <w:sz w:val="28"/>
      <w:szCs w:val="28"/>
      <w:specVanish w:val="0"/>
    </w:rPr>
  </w:style>
  <w:style w:type="character" w:customStyle="1" w:styleId="authors7">
    <w:name w:val="authors7"/>
    <w:basedOn w:val="DefaultParagraphFont"/>
    <w:rsid w:val="006554AB"/>
    <w:rPr>
      <w:vanish w:val="0"/>
      <w:webHidden w:val="0"/>
      <w:color w:val="666666"/>
      <w:specVanish w:val="0"/>
    </w:rPr>
  </w:style>
  <w:style w:type="character" w:customStyle="1" w:styleId="uri2">
    <w:name w:val="uri2"/>
    <w:basedOn w:val="DefaultParagraphFont"/>
    <w:rsid w:val="006554AB"/>
    <w:rPr>
      <w:vanish w:val="0"/>
      <w:webHidden w:val="0"/>
      <w:specVanish w:val="0"/>
    </w:rPr>
  </w:style>
  <w:style w:type="paragraph" w:customStyle="1" w:styleId="Title1">
    <w:name w:val="Title 1"/>
    <w:basedOn w:val="Normal"/>
    <w:autoRedefine/>
    <w:qFormat/>
    <w:rsid w:val="006554AB"/>
    <w:pPr>
      <w:spacing w:before="240" w:after="60"/>
      <w:jc w:val="center"/>
      <w:outlineLvl w:val="0"/>
    </w:pPr>
    <w:rPr>
      <w:b/>
      <w:bCs/>
      <w:sz w:val="28"/>
      <w:szCs w:val="36"/>
    </w:rPr>
  </w:style>
  <w:style w:type="character" w:customStyle="1" w:styleId="A9">
    <w:name w:val="A9"/>
    <w:uiPriority w:val="99"/>
    <w:rsid w:val="006554AB"/>
    <w:rPr>
      <w:rFonts w:cs="Calibri"/>
      <w:color w:val="000000"/>
      <w:sz w:val="10"/>
      <w:szCs w:val="10"/>
    </w:rPr>
  </w:style>
  <w:style w:type="paragraph" w:customStyle="1" w:styleId="articleref">
    <w:name w:val="articleref"/>
    <w:basedOn w:val="Normal"/>
    <w:rsid w:val="006554AB"/>
    <w:pPr>
      <w:spacing w:after="240"/>
    </w:pPr>
    <w:rPr>
      <w:rFonts w:ascii="Verdana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6554AB"/>
    <w:pPr>
      <w:spacing w:before="150" w:after="75"/>
    </w:pPr>
    <w:rPr>
      <w:rFonts w:ascii="Verdana" w:hAnsi="Verdana"/>
      <w:color w:val="231F20"/>
      <w:sz w:val="20"/>
      <w:szCs w:val="20"/>
    </w:rPr>
  </w:style>
  <w:style w:type="character" w:customStyle="1" w:styleId="biblio-authors">
    <w:name w:val="biblio-authors"/>
    <w:basedOn w:val="DefaultParagraphFont"/>
    <w:rsid w:val="006554AB"/>
  </w:style>
  <w:style w:type="character" w:customStyle="1" w:styleId="biblio-title">
    <w:name w:val="biblio-title"/>
    <w:basedOn w:val="DefaultParagraphFont"/>
    <w:rsid w:val="006554AB"/>
  </w:style>
  <w:style w:type="paragraph" w:customStyle="1" w:styleId="Default">
    <w:name w:val="Default"/>
    <w:rsid w:val="006554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harCharCharCharCharChar">
    <w:name w:val="Char Char Char Char Char Char"/>
    <w:basedOn w:val="Normal"/>
    <w:autoRedefine/>
    <w:rsid w:val="006554AB"/>
    <w:pPr>
      <w:spacing w:after="160" w:line="240" w:lineRule="exact"/>
    </w:pPr>
    <w:rPr>
      <w:rFonts w:ascii="Verdana" w:eastAsia="FangSong_GB2312" w:hAnsi="Verdana"/>
      <w:szCs w:val="20"/>
    </w:rPr>
  </w:style>
  <w:style w:type="character" w:customStyle="1" w:styleId="protonymname">
    <w:name w:val="protonym_name"/>
    <w:basedOn w:val="DefaultParagraphFont"/>
    <w:rsid w:val="006554AB"/>
  </w:style>
  <w:style w:type="character" w:customStyle="1" w:styleId="authorship">
    <w:name w:val="authorship"/>
    <w:basedOn w:val="DefaultParagraphFont"/>
    <w:rsid w:val="006554AB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54AB"/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54AB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A7"/>
    <w:uiPriority w:val="99"/>
    <w:rsid w:val="006554AB"/>
    <w:rPr>
      <w:rFonts w:cs="Gill Sans"/>
      <w:color w:val="000000"/>
      <w:sz w:val="12"/>
      <w:szCs w:val="12"/>
    </w:rPr>
  </w:style>
  <w:style w:type="character" w:customStyle="1" w:styleId="publication-title5">
    <w:name w:val="publication-title5"/>
    <w:basedOn w:val="DefaultParagraphFont"/>
    <w:rsid w:val="006554AB"/>
  </w:style>
  <w:style w:type="character" w:customStyle="1" w:styleId="impact2">
    <w:name w:val="impact2"/>
    <w:basedOn w:val="DefaultParagraphFont"/>
    <w:rsid w:val="006554AB"/>
  </w:style>
  <w:style w:type="character" w:customStyle="1" w:styleId="self-citation-authors">
    <w:name w:val="self-citation-authors"/>
    <w:rsid w:val="006554AB"/>
  </w:style>
  <w:style w:type="character" w:styleId="SubtleEmphasis">
    <w:name w:val="Subtle Emphasis"/>
    <w:uiPriority w:val="19"/>
    <w:qFormat/>
    <w:rsid w:val="006554AB"/>
    <w:rPr>
      <w:i/>
      <w:iCs/>
      <w:color w:val="404040"/>
    </w:rPr>
  </w:style>
  <w:style w:type="character" w:customStyle="1" w:styleId="doilabel">
    <w:name w:val="doi__label"/>
    <w:basedOn w:val="DefaultParagraphFont"/>
    <w:rsid w:val="006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775">
                  <w:marLeft w:val="0"/>
                  <w:marRight w:val="0"/>
                  <w:marTop w:val="8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9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2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7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55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7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91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0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47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22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7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89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12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3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2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08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45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45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79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35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3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9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9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9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1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53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7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176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39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01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32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701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1504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320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0543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9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843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1444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0418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104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978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6489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4453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6353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21409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93127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47743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48746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10535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30222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0414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70421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17862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8064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15913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84757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28578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75199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2334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200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93361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441470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83835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055997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3362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473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0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19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26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792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939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54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81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8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8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79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181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81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347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122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27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63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846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51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692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68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62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3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097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939">
                  <w:marLeft w:val="0"/>
                  <w:marRight w:val="0"/>
                  <w:marTop w:val="8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9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9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48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039">
                  <w:marLeft w:val="0"/>
                  <w:marRight w:val="0"/>
                  <w:marTop w:val="8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9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4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3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0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74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94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04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BBBBBB"/>
                                <w:bottom w:val="none" w:sz="0" w:space="0" w:color="auto"/>
                                <w:right w:val="single" w:sz="4" w:space="0" w:color="BBBBBB"/>
                              </w:divBdr>
                              <w:divsChild>
                                <w:div w:id="3600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12" w:color="BBBBBB"/>
                                  </w:divBdr>
                                  <w:divsChild>
                                    <w:div w:id="20331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0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ng-saud.academia.edu/DrAbdulrahmanSaadAldawood" TargetMode="External"/><Relationship Id="rId18" Type="http://schemas.openxmlformats.org/officeDocument/2006/relationships/hyperlink" Target="https://doi.org/10.1016/j.sjbs.2019.06.018" TargetMode="External"/><Relationship Id="rId26" Type="http://schemas.openxmlformats.org/officeDocument/2006/relationships/hyperlink" Target="http://dx.doi.org/10.1080/00222933.2016.1271157" TargetMode="External"/><Relationship Id="rId39" Type="http://schemas.openxmlformats.org/officeDocument/2006/relationships/hyperlink" Target="https://doi.org/10.13102/sociobiology.v63i2.981" TargetMode="External"/><Relationship Id="rId21" Type="http://schemas.openxmlformats.org/officeDocument/2006/relationships/hyperlink" Target="https://doi.org/10.3897/zookeys.780.26272" TargetMode="External"/><Relationship Id="rId34" Type="http://schemas.openxmlformats.org/officeDocument/2006/relationships/hyperlink" Target="http://dx.doi.org/10.1007/s11356-017-8860-5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s://doi.org/10.1080/09397140.2014.985872" TargetMode="External"/><Relationship Id="rId50" Type="http://schemas.openxmlformats.org/officeDocument/2006/relationships/hyperlink" Target="https://doi.org/10.1080/09397140.2015.1095514" TargetMode="External"/><Relationship Id="rId55" Type="http://schemas.openxmlformats.org/officeDocument/2006/relationships/hyperlink" Target="https://www.researchgate.net/researcher/2081408185_Abdullah_M_A_Alhamdan" TargetMode="External"/><Relationship Id="rId63" Type="http://schemas.openxmlformats.org/officeDocument/2006/relationships/hyperlink" Target="https://doi.org/10.13102/sociobiology.v61i3.293-299" TargetMode="External"/><Relationship Id="rId68" Type="http://schemas.openxmlformats.org/officeDocument/2006/relationships/hyperlink" Target="https://doi.org/10.11646/zootaxa.3709.6.6" TargetMode="External"/><Relationship Id="rId76" Type="http://schemas.openxmlformats.org/officeDocument/2006/relationships/hyperlink" Target="http://www.plosone.org/article/info%3Adoi%2F10.1371%2Fjournal.pone.0049485" TargetMode="External"/><Relationship Id="rId84" Type="http://schemas.openxmlformats.org/officeDocument/2006/relationships/hyperlink" Target="https://doi.org/10.3157/061.137.0113" TargetMode="Externa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researchgate.net/researcher/2006616052_Mostafa_R_Sharaf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7717/peerj.6287" TargetMode="External"/><Relationship Id="rId29" Type="http://schemas.openxmlformats.org/officeDocument/2006/relationships/hyperlink" Target="http://dx.doi.org/10.5852/ejt.2017.280" TargetMode="External"/><Relationship Id="rId11" Type="http://schemas.openxmlformats.org/officeDocument/2006/relationships/hyperlink" Target="mailto:aldawood88@gmail.com" TargetMode="External"/><Relationship Id="rId24" Type="http://schemas.openxmlformats.org/officeDocument/2006/relationships/hyperlink" Target="https://doi.org/10.20362/am.010004" TargetMode="External"/><Relationship Id="rId32" Type="http://schemas.openxmlformats.org/officeDocument/2006/relationships/hyperlink" Target="http://dx.doi.org/10.1093/jee/tox162" TargetMode="External"/><Relationship Id="rId37" Type="http://schemas.openxmlformats.org/officeDocument/2006/relationships/hyperlink" Target="http://dx.doi.org/10.1080/00222933.2016.1180722" TargetMode="External"/><Relationship Id="rId40" Type="http://schemas.openxmlformats.org/officeDocument/2006/relationships/hyperlink" Target="Ants%20of%20the%20genus%20Syllophopsis%20Santschi,%201915%20(Hymenoptera:%20Formicidae)%20in%20Saudi%20Arabia%20with%20description%20of%20a%20new%20species.%20Zoology%20in%20the%20Middle%20East,%2062(2):137&#8211;143,%20http://dx.doi.org/10.1080/09397140.2016.1173898,%20%09%09%09%09(Impact%20factor%200.701)%20Q4%20" TargetMode="External"/><Relationship Id="rId45" Type="http://schemas.openxmlformats.org/officeDocument/2006/relationships/hyperlink" Target="http://dx.doi.org/10.1088/1009-0630/17/11/11" TargetMode="External"/><Relationship Id="rId53" Type="http://schemas.openxmlformats.org/officeDocument/2006/relationships/hyperlink" Target="https://www.researchgate.net/researcher/2057104614_Khawaja_G_Rasool" TargetMode="External"/><Relationship Id="rId58" Type="http://schemas.openxmlformats.org/officeDocument/2006/relationships/hyperlink" Target="http://dx.doi.org/10.1093/jisesa/iev108" TargetMode="External"/><Relationship Id="rId66" Type="http://schemas.openxmlformats.org/officeDocument/2006/relationships/hyperlink" Target="https://doi.org/10.1093/jisesa/ieu147" TargetMode="External"/><Relationship Id="rId74" Type="http://schemas.openxmlformats.org/officeDocument/2006/relationships/hyperlink" Target="http://dx.doi.org/10.11646/zootaxa.3666.3.3" TargetMode="External"/><Relationship Id="rId79" Type="http://schemas.openxmlformats.org/officeDocument/2006/relationships/hyperlink" Target="https://www.researchgate.net/publication/230763638_A_new_ant_species_of_the_genus_Tapinoma_%28Hymenoptera_Formicidae%29_from_Saudi_Arabia_with_a_key_to_the_Arabian_species" TargetMode="External"/><Relationship Id="rId87" Type="http://schemas.openxmlformats.org/officeDocument/2006/relationships/hyperlink" Target="https://doi.org/10.1093/jee/89.4.89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antcat.org/references?q=128678" TargetMode="External"/><Relationship Id="rId82" Type="http://schemas.openxmlformats.org/officeDocument/2006/relationships/hyperlink" Target="https://doi.org/10.1653/024.094.0401" TargetMode="External"/><Relationship Id="rId90" Type="http://schemas.openxmlformats.org/officeDocument/2006/relationships/footer" Target="footer2.xml"/><Relationship Id="rId19" Type="http://schemas.openxmlformats.org/officeDocument/2006/relationships/hyperlink" Target="%20http://doi.org/10.1653/024.101.0401" TargetMode="External"/><Relationship Id="rId14" Type="http://schemas.openxmlformats.org/officeDocument/2006/relationships/hyperlink" Target="http://sas.org.sa/ar/node/760" TargetMode="External"/><Relationship Id="rId22" Type="http://schemas.openxmlformats.org/officeDocument/2006/relationships/hyperlink" Target="%20https://doi.org/10.7717/peerj.4277" TargetMode="External"/><Relationship Id="rId27" Type="http://schemas.openxmlformats.org/officeDocument/2006/relationships/hyperlink" Target="http://dx.doi.org/10.4289/0013-8797.119.1.78" TargetMode="External"/><Relationship Id="rId30" Type="http://schemas.openxmlformats.org/officeDocument/2006/relationships/hyperlink" Target="https://doi.org/10.4001/003.025.0502" TargetMode="External"/><Relationship Id="rId35" Type="http://schemas.openxmlformats.org/officeDocument/2006/relationships/hyperlink" Target="http://dx.doi.org/10.1093/jee/tox085" TargetMode="External"/><Relationship Id="rId43" Type="http://schemas.openxmlformats.org/officeDocument/2006/relationships/hyperlink" Target="http://dx.doi.org/10.16970/ted.16177" TargetMode="External"/><Relationship Id="rId48" Type="http://schemas.openxmlformats.org/officeDocument/2006/relationships/hyperlink" Target="https://doi.org/10.3897/zookeys.502.9011" TargetMode="External"/><Relationship Id="rId56" Type="http://schemas.openxmlformats.org/officeDocument/2006/relationships/hyperlink" Target="https://www.researchgate.net/researcher/2081401285_Khalid_Mehmood" TargetMode="External"/><Relationship Id="rId64" Type="http://schemas.openxmlformats.org/officeDocument/2006/relationships/hyperlink" Target="https://doi.org/10.1080/09397140.2014.985872" TargetMode="External"/><Relationship Id="rId69" Type="http://schemas.openxmlformats.org/officeDocument/2006/relationships/hyperlink" Target="http://www.researchgate.net/researcher/2003416689_Magdi_S_El-Hawagry/" TargetMode="External"/><Relationship Id="rId77" Type="http://schemas.openxmlformats.org/officeDocument/2006/relationships/hyperlink" Target="https://www.researchgate.net/researcher/58112991_Mostafa_R_Shara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i.org/10.1080/00222933.2015.1103913" TargetMode="External"/><Relationship Id="rId72" Type="http://schemas.openxmlformats.org/officeDocument/2006/relationships/hyperlink" Target="http://www.researchgate.net/researcher/2006816736_Hassanh_Fadl/" TargetMode="External"/><Relationship Id="rId80" Type="http://schemas.openxmlformats.org/officeDocument/2006/relationships/hyperlink" Target="https://www.researchgate.net/researcher/58112991_Mostafa_R_Sharaf" TargetMode="External"/><Relationship Id="rId85" Type="http://schemas.openxmlformats.org/officeDocument/2006/relationships/hyperlink" Target="https://doi.org/10.1080/00379271.2011.10697738" TargetMode="External"/><Relationship Id="rId93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faculty.ksu.edu.sa/aldawood/default.aspx" TargetMode="External"/><Relationship Id="rId17" Type="http://schemas.openxmlformats.org/officeDocument/2006/relationships/hyperlink" Target="https://doi.org/10.1038/s41598-019-47260-y" TargetMode="External"/><Relationship Id="rId25" Type="http://schemas.openxmlformats.org/officeDocument/2006/relationships/hyperlink" Target="http://dx.doi.org/10.13102/sociobiology.v65i3.2895" TargetMode="External"/><Relationship Id="rId33" Type="http://schemas.openxmlformats.org/officeDocument/2006/relationships/hyperlink" Target="http://dx.doi.org/10.1007/s11356-017-8860-5" TargetMode="External"/><Relationship Id="rId38" Type="http://schemas.openxmlformats.org/officeDocument/2006/relationships/hyperlink" Target="https://doi.org/10.5852/ejt.2016.246" TargetMode="External"/><Relationship Id="rId46" Type="http://schemas.openxmlformats.org/officeDocument/2006/relationships/hyperlink" Target="https://doi.org/10.3897/zookeys.545.6308" TargetMode="External"/><Relationship Id="rId59" Type="http://schemas.openxmlformats.org/officeDocument/2006/relationships/hyperlink" Target="https://doi.org/10.1186/s12864-015-1710-2" TargetMode="External"/><Relationship Id="rId67" Type="http://schemas.openxmlformats.org/officeDocument/2006/relationships/hyperlink" Target="https://doi.org/10.1093/jis/14.1.120" TargetMode="External"/><Relationship Id="rId20" Type="http://schemas.openxmlformats.org/officeDocument/2006/relationships/hyperlink" Target="http://doi.org/10.1653/024.101.0221" TargetMode="External"/><Relationship Id="rId41" Type="http://schemas.openxmlformats.org/officeDocument/2006/relationships/hyperlink" Target="http://dx.doi.org/10.1007/s00040-016-0467-1" TargetMode="External"/><Relationship Id="rId54" Type="http://schemas.openxmlformats.org/officeDocument/2006/relationships/hyperlink" Target="https://www.researchgate.net/researcher/38730970_Muhammad_Tufail" TargetMode="External"/><Relationship Id="rId62" Type="http://schemas.openxmlformats.org/officeDocument/2006/relationships/hyperlink" Target="https://doi.org/10.1371/journal.pone.0111298" TargetMode="External"/><Relationship Id="rId70" Type="http://schemas.openxmlformats.org/officeDocument/2006/relationships/hyperlink" Target="http://www.researchgate.net/researcher/2006810912_Mohammed_W_Khalil/" TargetMode="External"/><Relationship Id="rId75" Type="http://schemas.openxmlformats.org/officeDocument/2006/relationships/hyperlink" Target="https://www.researchgate.net/researcher/58112991_Mostafa_R_Sharaf" TargetMode="External"/><Relationship Id="rId83" Type="http://schemas.openxmlformats.org/officeDocument/2006/relationships/hyperlink" Target="https://doi.org/10.1653/024.094.0404" TargetMode="External"/><Relationship Id="rId88" Type="http://schemas.openxmlformats.org/officeDocument/2006/relationships/hyperlink" Target="https://doi.org/10.1016/S0140-1963(18)30614-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gap.entclub.org/taxonomists/Aldawood/index.html" TargetMode="External"/><Relationship Id="rId23" Type="http://schemas.openxmlformats.org/officeDocument/2006/relationships/hyperlink" Target="http://www.asian-myrmecology.org/doi/10.20362/am.010004.html" TargetMode="External"/><Relationship Id="rId28" Type="http://schemas.openxmlformats.org/officeDocument/2006/relationships/hyperlink" Target="https://doi.org/10.3897/AfrInvertebr.58.12782" TargetMode="External"/><Relationship Id="rId36" Type="http://schemas.openxmlformats.org/officeDocument/2006/relationships/hyperlink" Target="http://dx.doi.org/10.1186/s12864-016-2362-6" TargetMode="External"/><Relationship Id="rId49" Type="http://schemas.openxmlformats.org/officeDocument/2006/relationships/hyperlink" Target="https://doi.org/10.3897/zookeys.505.9441" TargetMode="External"/><Relationship Id="rId57" Type="http://schemas.openxmlformats.org/officeDocument/2006/relationships/hyperlink" Target="https://www.researchgate.net/publication/282043812_Comparative_Efficacy_of_CO2_and_Ozone_Gases_Against_Ephestia_cautella_%28Lepidoptera_Pyralidae%29_Larvae_Under_Different_Temperature_Regimes?ev=prf_pub" TargetMode="External"/><Relationship Id="rId10" Type="http://schemas.openxmlformats.org/officeDocument/2006/relationships/hyperlink" Target="https://mail.ksu.edu.sa/owa/redir.aspx?C=18175615325b41c4abf476460cc8cf14&amp;URL=http%3a%2f%2fus.mc353.mail.yahoo.com%2fmc%2fcompose%3fto%3daldawood88%40yahoo.com" TargetMode="External"/><Relationship Id="rId31" Type="http://schemas.openxmlformats.org/officeDocument/2006/relationships/hyperlink" Target="http://dx.doi.org/10.1080/09397140.2017.1292645" TargetMode="External"/><Relationship Id="rId44" Type="http://schemas.openxmlformats.org/officeDocument/2006/relationships/hyperlink" Target="https://doi.org/10.3390/ijms160819326" TargetMode="External"/><Relationship Id="rId52" Type="http://schemas.openxmlformats.org/officeDocument/2006/relationships/hyperlink" Target="https://www.researchgate.net/researcher/2081369172_M_Husain" TargetMode="External"/><Relationship Id="rId60" Type="http://schemas.openxmlformats.org/officeDocument/2006/relationships/hyperlink" Target="https://doi.org/10.1653/024.101.0221" TargetMode="External"/><Relationship Id="rId65" Type="http://schemas.openxmlformats.org/officeDocument/2006/relationships/hyperlink" Target="http://dx.doi.org/10.11646/zootaxa.3764.3.8" TargetMode="External"/><Relationship Id="rId73" Type="http://schemas.openxmlformats.org/officeDocument/2006/relationships/hyperlink" Target="https://doi.org/10.3897/zookeys.274.4529" TargetMode="External"/><Relationship Id="rId78" Type="http://schemas.openxmlformats.org/officeDocument/2006/relationships/hyperlink" Target="https://www.researchgate.net/researcher/84724932_Magdi_S_Elhawagry" TargetMode="External"/><Relationship Id="rId81" Type="http://schemas.openxmlformats.org/officeDocument/2006/relationships/hyperlink" Target="https://www.researchgate.net/researcher/84724932_Magdi_S_Elhawagry" TargetMode="External"/><Relationship Id="rId86" Type="http://schemas.openxmlformats.org/officeDocument/2006/relationships/hyperlink" Target="https://doi.org/10.%203897/ZooKeys.%20106.%201390" TargetMode="External"/><Relationship Id="rId9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ldawood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25C2-F140-495F-899E-6DAAFD3A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</vt:lpstr>
    </vt:vector>
  </TitlesOfParts>
  <Company>King Saud University</Company>
  <LinksUpToDate>false</LinksUpToDate>
  <CharactersWithSpaces>71728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</dc:title>
  <dc:creator>User</dc:creator>
  <cp:lastModifiedBy>User</cp:lastModifiedBy>
  <cp:revision>10</cp:revision>
  <cp:lastPrinted>2009-05-19T23:01:00Z</cp:lastPrinted>
  <dcterms:created xsi:type="dcterms:W3CDTF">2019-11-27T09:21:00Z</dcterms:created>
  <dcterms:modified xsi:type="dcterms:W3CDTF">2019-11-27T10:15:00Z</dcterms:modified>
</cp:coreProperties>
</file>