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99" w:rsidRPr="00B62D99" w:rsidRDefault="00B62D99" w:rsidP="00B62D99">
      <w:pPr>
        <w:bidi/>
        <w:spacing w:line="240" w:lineRule="auto"/>
        <w:contextualSpacing/>
        <w:jc w:val="center"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 w:rsidRPr="00B62D99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نشاط (2) : فصل الخلية الحية </w:t>
      </w:r>
    </w:p>
    <w:p w:rsidR="009D2351" w:rsidRPr="00D76FDA" w:rsidRDefault="009D2351" w:rsidP="00B62D99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 w:rsidRPr="00D76FDA">
        <w:rPr>
          <w:rFonts w:hint="cs"/>
          <w:color w:val="000000" w:themeColor="text1"/>
          <w:sz w:val="28"/>
          <w:szCs w:val="28"/>
          <w:rtl/>
          <w:lang w:bidi="ar-AE"/>
        </w:rPr>
        <w:t xml:space="preserve">قسم علم النفس </w:t>
      </w:r>
      <w:r w:rsidR="00C8477F" w:rsidRPr="00D76FDA">
        <w:rPr>
          <w:color w:val="000000" w:themeColor="text1"/>
          <w:sz w:val="28"/>
          <w:szCs w:val="28"/>
          <w:rtl/>
          <w:lang w:bidi="ar-AE"/>
        </w:rPr>
        <w:t>–</w:t>
      </w:r>
      <w:r w:rsidR="00C8477F" w:rsidRPr="00D76FDA">
        <w:rPr>
          <w:rFonts w:hint="cs"/>
          <w:color w:val="000000" w:themeColor="text1"/>
          <w:sz w:val="28"/>
          <w:szCs w:val="28"/>
          <w:rtl/>
          <w:lang w:bidi="ar-AE"/>
        </w:rPr>
        <w:t xml:space="preserve"> كلية التربية</w:t>
      </w:r>
    </w:p>
    <w:p w:rsidR="009D2351" w:rsidRPr="00D76FDA" w:rsidRDefault="009D2351" w:rsidP="009D2351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 w:rsidRPr="00D76FDA">
        <w:rPr>
          <w:rFonts w:hint="cs"/>
          <w:color w:val="000000" w:themeColor="text1"/>
          <w:sz w:val="28"/>
          <w:szCs w:val="28"/>
          <w:rtl/>
          <w:lang w:bidi="ar-AE"/>
        </w:rPr>
        <w:t xml:space="preserve">جامعة الملك سعود </w:t>
      </w:r>
    </w:p>
    <w:p w:rsidR="009D2351" w:rsidRPr="00D76FDA" w:rsidRDefault="009D2351" w:rsidP="006D52F5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 w:rsidRPr="00D76FDA">
        <w:rPr>
          <w:rFonts w:hint="cs"/>
          <w:color w:val="000000" w:themeColor="text1"/>
          <w:sz w:val="28"/>
          <w:szCs w:val="28"/>
          <w:rtl/>
          <w:lang w:bidi="ar-AE"/>
        </w:rPr>
        <w:t xml:space="preserve">الفصل الدراسي </w:t>
      </w:r>
      <w:r w:rsidR="006D52F5">
        <w:rPr>
          <w:rFonts w:hint="cs"/>
          <w:color w:val="000000" w:themeColor="text1"/>
          <w:sz w:val="28"/>
          <w:szCs w:val="28"/>
          <w:rtl/>
          <w:lang w:bidi="ar-AE"/>
        </w:rPr>
        <w:t>.....</w:t>
      </w:r>
    </w:p>
    <w:p w:rsidR="009D2351" w:rsidRPr="00D76FDA" w:rsidRDefault="009D2351" w:rsidP="006D52F5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 w:rsidRPr="00D76FDA">
        <w:rPr>
          <w:rFonts w:hint="cs"/>
          <w:color w:val="000000" w:themeColor="text1"/>
          <w:sz w:val="28"/>
          <w:szCs w:val="28"/>
          <w:rtl/>
          <w:lang w:bidi="ar-AE"/>
        </w:rPr>
        <w:t xml:space="preserve">عام </w:t>
      </w:r>
      <w:r w:rsidR="006D52F5">
        <w:rPr>
          <w:rFonts w:hint="cs"/>
          <w:color w:val="000000" w:themeColor="text1"/>
          <w:sz w:val="28"/>
          <w:szCs w:val="28"/>
          <w:rtl/>
          <w:lang w:bidi="ar-AE"/>
        </w:rPr>
        <w:t>................................</w:t>
      </w:r>
    </w:p>
    <w:p w:rsidR="009D2351" w:rsidRPr="00D76FDA" w:rsidRDefault="009D2351" w:rsidP="009D2351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</w:p>
    <w:p w:rsidR="00D30C2A" w:rsidRDefault="00D30C2A" w:rsidP="00D30C2A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</w:p>
    <w:p w:rsidR="00D30C2A" w:rsidRPr="00D76FDA" w:rsidRDefault="00D30C2A" w:rsidP="00B62D99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 w:rsidRPr="00D76FDA">
        <w:rPr>
          <w:rFonts w:hint="cs"/>
          <w:color w:val="000000" w:themeColor="text1"/>
          <w:sz w:val="28"/>
          <w:szCs w:val="28"/>
          <w:rtl/>
          <w:lang w:bidi="ar-AE"/>
        </w:rPr>
        <w:t>اسم الطالبة :...............................................</w:t>
      </w:r>
    </w:p>
    <w:p w:rsidR="00D30C2A" w:rsidRPr="00D76FDA" w:rsidRDefault="00D30C2A" w:rsidP="00B62D99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 w:rsidRPr="00D76FDA">
        <w:rPr>
          <w:rFonts w:hint="cs"/>
          <w:color w:val="000000" w:themeColor="text1"/>
          <w:sz w:val="28"/>
          <w:szCs w:val="28"/>
          <w:rtl/>
          <w:lang w:bidi="ar-AE"/>
        </w:rPr>
        <w:t>الرقم الجامعي :............................................</w:t>
      </w:r>
    </w:p>
    <w:p w:rsidR="009D2351" w:rsidRPr="00B62D99" w:rsidRDefault="00B62D99" w:rsidP="00B62D99">
      <w:pPr>
        <w:bidi/>
        <w:spacing w:line="36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  <w:r w:rsidRPr="00B62D99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الرقم التسلسلي :...........................................</w:t>
      </w:r>
    </w:p>
    <w:p w:rsidR="00B62D99" w:rsidRPr="00B62D99" w:rsidRDefault="00B62D99" w:rsidP="00B62D99">
      <w:pPr>
        <w:bidi/>
        <w:spacing w:line="36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  <w:r w:rsidRPr="00B62D99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الدرجة : ....................................................</w:t>
      </w:r>
    </w:p>
    <w:p w:rsidR="00B62D99" w:rsidRDefault="00B62D99" w:rsidP="00B62D99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9D2351" w:rsidRPr="00D76FDA" w:rsidRDefault="009D2351" w:rsidP="009D2351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5F42F1" w:rsidRPr="00D76FDA" w:rsidRDefault="00B62D99" w:rsidP="005F42F1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اختاري الإجابة الصحيحة في كل فقرة :</w:t>
      </w:r>
    </w:p>
    <w:p w:rsidR="00247ED5" w:rsidRDefault="00B12F0D" w:rsidP="0095617B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1-</w:t>
      </w:r>
      <w:r w:rsidR="00247ED5">
        <w:rPr>
          <w:rFonts w:hint="cs"/>
          <w:color w:val="000000" w:themeColor="text1"/>
          <w:sz w:val="28"/>
          <w:szCs w:val="28"/>
          <w:rtl/>
          <w:lang w:bidi="ar-AE"/>
        </w:rPr>
        <w:t>إذا أراد الباحث التعرف على عدد الكروموسومات في الخلية فإنه يقوم بعد :</w:t>
      </w:r>
    </w:p>
    <w:p w:rsidR="00247ED5" w:rsidRDefault="00247ED5" w:rsidP="00247ED5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أ-الكروماتيدات                                                       ج-الخيوط المغزلية </w:t>
      </w:r>
    </w:p>
    <w:p w:rsidR="00247ED5" w:rsidRDefault="00247ED5" w:rsidP="00295243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ب-أطراف الكروموسومات                                        د-السنترومات </w:t>
      </w:r>
    </w:p>
    <w:p w:rsidR="00B12F0D" w:rsidRDefault="00B12F0D" w:rsidP="00247ED5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</w:p>
    <w:p w:rsidR="0083233E" w:rsidRDefault="00B12F0D" w:rsidP="00B12F0D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2-</w:t>
      </w:r>
      <w:r w:rsidR="0083233E">
        <w:rPr>
          <w:rFonts w:hint="cs"/>
          <w:color w:val="000000" w:themeColor="text1"/>
          <w:sz w:val="28"/>
          <w:szCs w:val="28"/>
          <w:rtl/>
          <w:lang w:bidi="ar-AE"/>
        </w:rPr>
        <w:t>الجزء الرئيسي لإنتاج الطاقة في الخلية :</w:t>
      </w:r>
    </w:p>
    <w:p w:rsidR="0083233E" w:rsidRDefault="0083233E" w:rsidP="0083233E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أ-النواة                                                               ج-الغشاء الخلوي </w:t>
      </w:r>
    </w:p>
    <w:p w:rsidR="0083233E" w:rsidRDefault="005533F3" w:rsidP="0083233E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ب</w:t>
      </w:r>
      <w:r w:rsidR="0083233E">
        <w:rPr>
          <w:rFonts w:hint="cs"/>
          <w:color w:val="000000" w:themeColor="text1"/>
          <w:sz w:val="28"/>
          <w:szCs w:val="28"/>
          <w:rtl/>
          <w:lang w:bidi="ar-AE"/>
        </w:rPr>
        <w:t xml:space="preserve">-الجسم المركزي                                                   د-الميتوكندريا </w:t>
      </w:r>
    </w:p>
    <w:p w:rsidR="00B12F0D" w:rsidRDefault="00B12F0D" w:rsidP="0083233E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</w:p>
    <w:p w:rsidR="003531D4" w:rsidRDefault="00B12F0D" w:rsidP="00B12F0D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3-</w:t>
      </w:r>
      <w:r w:rsidR="003531D4">
        <w:rPr>
          <w:rFonts w:hint="cs"/>
          <w:color w:val="000000" w:themeColor="text1"/>
          <w:sz w:val="28"/>
          <w:szCs w:val="28"/>
          <w:rtl/>
          <w:lang w:bidi="ar-AE"/>
        </w:rPr>
        <w:t>في أي مرحلة من مراحل الانقسام غير المباشر يتم مضاعفة عدد الكروموسومات :</w:t>
      </w:r>
    </w:p>
    <w:p w:rsidR="003531D4" w:rsidRDefault="003531D4" w:rsidP="003531D4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أ-المرحلة البينية                                                     ج-المرحلة التمهيدية </w:t>
      </w:r>
    </w:p>
    <w:p w:rsidR="003531D4" w:rsidRDefault="003531D4" w:rsidP="003531D4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ب-المرحلة الاستوائية                                                د-المرحلة الانفصالية </w:t>
      </w:r>
    </w:p>
    <w:p w:rsidR="00B12F0D" w:rsidRDefault="00B12F0D" w:rsidP="003531D4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</w:p>
    <w:p w:rsidR="00541752" w:rsidRDefault="00B12F0D" w:rsidP="00B12F0D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4-</w:t>
      </w:r>
      <w:r w:rsidR="0095617B" w:rsidRPr="0095617B">
        <w:rPr>
          <w:rFonts w:hint="cs"/>
          <w:color w:val="000000" w:themeColor="text1"/>
          <w:sz w:val="28"/>
          <w:szCs w:val="28"/>
          <w:rtl/>
          <w:lang w:bidi="ar-AE"/>
        </w:rPr>
        <w:t xml:space="preserve">يتركب </w:t>
      </w:r>
      <w:r w:rsidR="00EC0F87">
        <w:rPr>
          <w:rFonts w:hint="cs"/>
          <w:color w:val="000000" w:themeColor="text1"/>
          <w:sz w:val="28"/>
          <w:szCs w:val="28"/>
          <w:rtl/>
          <w:lang w:bidi="ar-AE"/>
        </w:rPr>
        <w:t>غشاء الخلية الحيو</w:t>
      </w:r>
      <w:r w:rsidR="0095617B">
        <w:rPr>
          <w:rFonts w:hint="cs"/>
          <w:color w:val="000000" w:themeColor="text1"/>
          <w:sz w:val="28"/>
          <w:szCs w:val="28"/>
          <w:rtl/>
          <w:lang w:bidi="ar-AE"/>
        </w:rPr>
        <w:t xml:space="preserve">انية من : </w:t>
      </w:r>
    </w:p>
    <w:p w:rsidR="0095617B" w:rsidRDefault="0095617B" w:rsidP="0095617B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أ-السيلولوز                                                          ج-طبقة من البروتين يحيط بها السلولوز</w:t>
      </w:r>
    </w:p>
    <w:p w:rsidR="0095617B" w:rsidRDefault="0095617B" w:rsidP="0095617B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ب-طبقتين من الدهون الفسوفورية                                   د-طبقتين من البروتين </w:t>
      </w:r>
    </w:p>
    <w:p w:rsidR="00B12F0D" w:rsidRDefault="00B12F0D" w:rsidP="00713A63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</w:p>
    <w:p w:rsidR="00713A63" w:rsidRDefault="00B12F0D" w:rsidP="00B12F0D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5-</w:t>
      </w:r>
      <w:r w:rsidR="00713A63">
        <w:rPr>
          <w:rFonts w:hint="cs"/>
          <w:color w:val="000000" w:themeColor="text1"/>
          <w:sz w:val="28"/>
          <w:szCs w:val="28"/>
          <w:rtl/>
          <w:lang w:bidi="ar-AE"/>
        </w:rPr>
        <w:t>إذا ظهرت الكروموسومات في مجموعتين على طرفي الخلية ،على شكل سبعة وثمانية &lt; &gt; . فإن هذه المرحلة من الانقسام الغير المباشر هي :</w:t>
      </w:r>
    </w:p>
    <w:p w:rsidR="00713A63" w:rsidRDefault="00713A63" w:rsidP="00713A63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أ-المرحلة التمهيدية                                                   ج-المرحلة الاستوائية </w:t>
      </w:r>
    </w:p>
    <w:p w:rsidR="00713A63" w:rsidRDefault="00713A63" w:rsidP="00713A63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ب-المرحلة الانفصالية                                                د-المرحلة النهائية </w:t>
      </w:r>
    </w:p>
    <w:p w:rsidR="00B12F0D" w:rsidRDefault="00B12F0D" w:rsidP="00713A63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</w:p>
    <w:p w:rsidR="00005D5E" w:rsidRDefault="00B12F0D" w:rsidP="00B12F0D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6-</w:t>
      </w:r>
      <w:r w:rsidR="00005D5E">
        <w:rPr>
          <w:rFonts w:hint="cs"/>
          <w:color w:val="000000" w:themeColor="text1"/>
          <w:sz w:val="28"/>
          <w:szCs w:val="28"/>
          <w:rtl/>
          <w:lang w:bidi="ar-AE"/>
        </w:rPr>
        <w:t xml:space="preserve">تلعب الريبوسومات دورا مههما في بناء : </w:t>
      </w:r>
    </w:p>
    <w:p w:rsidR="00005D5E" w:rsidRDefault="00005D5E" w:rsidP="00005D5E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أ-الدهون                                                              ج-البروتين </w:t>
      </w:r>
    </w:p>
    <w:p w:rsidR="00005D5E" w:rsidRPr="0095617B" w:rsidRDefault="005533F3" w:rsidP="00005D5E">
      <w:pPr>
        <w:bidi/>
        <w:spacing w:line="24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ب</w:t>
      </w:r>
      <w:r w:rsidR="00005D5E">
        <w:rPr>
          <w:rFonts w:hint="cs"/>
          <w:color w:val="000000" w:themeColor="text1"/>
          <w:sz w:val="28"/>
          <w:szCs w:val="28"/>
          <w:rtl/>
          <w:lang w:bidi="ar-AE"/>
        </w:rPr>
        <w:t xml:space="preserve">-الكربوهيدرات                             </w:t>
      </w:r>
      <w:r w:rsidR="00B0450A">
        <w:rPr>
          <w:rFonts w:hint="cs"/>
          <w:color w:val="000000" w:themeColor="text1"/>
          <w:sz w:val="28"/>
          <w:szCs w:val="28"/>
          <w:rtl/>
          <w:lang w:bidi="ar-AE"/>
        </w:rPr>
        <w:t xml:space="preserve">                        د-الأكسجين </w:t>
      </w:r>
    </w:p>
    <w:p w:rsidR="00D96BED" w:rsidRDefault="00D96BED" w:rsidP="00541752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B62D99" w:rsidRDefault="00B62D99" w:rsidP="00B62D99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B62D99" w:rsidRDefault="00B62D99" w:rsidP="00B62D99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9D2351" w:rsidRDefault="00017018" w:rsidP="00E868AC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lastRenderedPageBreak/>
        <w:t>ضعي إشارة (صح) أمام العبارة الصحيحة ،وإش</w:t>
      </w:r>
      <w:r w:rsidR="00541752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ارة (خطأ) أمام العبارة الخاطئة:</w:t>
      </w:r>
    </w:p>
    <w:p w:rsidR="009D2351" w:rsidRDefault="00B12F0D" w:rsidP="00B62D99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1-(.........) </w:t>
      </w:r>
      <w:r w:rsidR="002E0924">
        <w:rPr>
          <w:rFonts w:hint="cs"/>
          <w:color w:val="000000" w:themeColor="text1"/>
          <w:sz w:val="28"/>
          <w:szCs w:val="28"/>
          <w:rtl/>
          <w:lang w:bidi="ar-AE"/>
        </w:rPr>
        <w:t>قد تكون درجة حرارة الجسم عاملا مؤثرا في منع دخول المواد الغذائية إلى خلايا الجسم .</w:t>
      </w:r>
    </w:p>
    <w:p w:rsidR="00247ED5" w:rsidRDefault="00B12F0D" w:rsidP="00B62D99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2-(.........) </w:t>
      </w:r>
      <w:r w:rsidR="00247ED5">
        <w:rPr>
          <w:rFonts w:hint="cs"/>
          <w:color w:val="000000" w:themeColor="text1"/>
          <w:sz w:val="28"/>
          <w:szCs w:val="28"/>
          <w:rtl/>
          <w:lang w:bidi="ar-AE"/>
        </w:rPr>
        <w:t>أطول مراحل الانقسام الغير المباشر هي المرحلة التمهيدية .</w:t>
      </w:r>
    </w:p>
    <w:p w:rsidR="002E0924" w:rsidRDefault="00B12F0D" w:rsidP="00B62D99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3-(.........) </w:t>
      </w:r>
      <w:r w:rsidR="002E0924">
        <w:rPr>
          <w:rFonts w:hint="cs"/>
          <w:color w:val="000000" w:themeColor="text1"/>
          <w:sz w:val="28"/>
          <w:szCs w:val="28"/>
          <w:rtl/>
          <w:lang w:bidi="ar-AE"/>
        </w:rPr>
        <w:t xml:space="preserve">كريات الدم الحمراء تفقد </w:t>
      </w:r>
      <w:r w:rsidR="000C2E81">
        <w:rPr>
          <w:rFonts w:hint="cs"/>
          <w:color w:val="000000" w:themeColor="text1"/>
          <w:sz w:val="28"/>
          <w:szCs w:val="28"/>
          <w:rtl/>
          <w:lang w:bidi="ar-AE"/>
        </w:rPr>
        <w:t>نواتها في بعض الأوقات .</w:t>
      </w:r>
    </w:p>
    <w:p w:rsidR="000C2E81" w:rsidRDefault="00B12F0D" w:rsidP="00B62D99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4-(.........) </w:t>
      </w:r>
      <w:r w:rsidR="004E49B8">
        <w:rPr>
          <w:rFonts w:hint="cs"/>
          <w:color w:val="000000" w:themeColor="text1"/>
          <w:sz w:val="28"/>
          <w:szCs w:val="28"/>
          <w:rtl/>
          <w:lang w:bidi="ar-AE"/>
        </w:rPr>
        <w:t>بعض الأعضاء في جسم الإنسان لا تتكون من خلايا وإنما تتكون من أنسجة .</w:t>
      </w:r>
    </w:p>
    <w:p w:rsidR="00EC1CB2" w:rsidRDefault="00B12F0D" w:rsidP="00B62D99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5-(.........) </w:t>
      </w:r>
      <w:r w:rsidR="00EC1CB2">
        <w:rPr>
          <w:rFonts w:hint="cs"/>
          <w:color w:val="000000" w:themeColor="text1"/>
          <w:sz w:val="28"/>
          <w:szCs w:val="28"/>
          <w:rtl/>
          <w:lang w:bidi="ar-AE"/>
        </w:rPr>
        <w:t>توجد الميتوكندريا بتركيز كبير في كريات الدم الحمراء .</w:t>
      </w:r>
    </w:p>
    <w:p w:rsidR="00590D27" w:rsidRDefault="00B12F0D" w:rsidP="00B62D99">
      <w:pPr>
        <w:bidi/>
        <w:spacing w:line="360" w:lineRule="auto"/>
        <w:contextualSpacing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6-(.........) </w:t>
      </w:r>
      <w:r w:rsidR="00590D27">
        <w:rPr>
          <w:rFonts w:hint="cs"/>
          <w:color w:val="000000" w:themeColor="text1"/>
          <w:sz w:val="28"/>
          <w:szCs w:val="28"/>
          <w:rtl/>
          <w:lang w:bidi="ar-AE"/>
        </w:rPr>
        <w:t>تقوم النباتات بتحويل ثاني أكسيد الكربون إلى بروتينات .</w:t>
      </w:r>
    </w:p>
    <w:p w:rsidR="004E49B8" w:rsidRDefault="00B12F0D" w:rsidP="00B62D99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7-(.........) </w:t>
      </w:r>
      <w:r w:rsidR="004E49B8">
        <w:rPr>
          <w:rFonts w:hint="cs"/>
          <w:color w:val="000000" w:themeColor="text1"/>
          <w:sz w:val="28"/>
          <w:szCs w:val="28"/>
          <w:rtl/>
          <w:lang w:bidi="ar-AE"/>
        </w:rPr>
        <w:t>تنقسم الخلايا المريضة في جسم الإنسان وتبقى الخلايا الصحيحة دون انقسام .</w:t>
      </w:r>
    </w:p>
    <w:p w:rsidR="000C2E81" w:rsidRPr="00D76FDA" w:rsidRDefault="00B12F0D" w:rsidP="00B62D99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8-(.........) </w:t>
      </w:r>
      <w:r w:rsidR="00D96BED">
        <w:rPr>
          <w:rFonts w:hint="cs"/>
          <w:color w:val="000000" w:themeColor="text1"/>
          <w:sz w:val="28"/>
          <w:szCs w:val="28"/>
          <w:rtl/>
          <w:lang w:bidi="ar-AE"/>
        </w:rPr>
        <w:t xml:space="preserve">أكد العالم شوان أن الأنسجة النباتية تتكون من </w:t>
      </w:r>
      <w:r w:rsidR="001D034D">
        <w:rPr>
          <w:rFonts w:hint="cs"/>
          <w:color w:val="000000" w:themeColor="text1"/>
          <w:sz w:val="28"/>
          <w:szCs w:val="28"/>
          <w:rtl/>
          <w:lang w:bidi="ar-AE"/>
        </w:rPr>
        <w:t>الخلايا .</w:t>
      </w:r>
    </w:p>
    <w:p w:rsidR="00B62D99" w:rsidRDefault="00B62D99" w:rsidP="001D034D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</w:p>
    <w:p w:rsidR="00541752" w:rsidRPr="00541752" w:rsidRDefault="001D034D" w:rsidP="00B62D99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ضعي اسم ال</w:t>
      </w:r>
      <w:r w:rsidR="00C40C2D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م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صطلح المناسب (اسم عضيات الخلية) بجوار كل عبارة مما يلي :</w:t>
      </w:r>
    </w:p>
    <w:p w:rsidR="00B0450A" w:rsidRDefault="00B12F0D" w:rsidP="00B12F0D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1-</w:t>
      </w:r>
      <w:r w:rsidR="00B0450A" w:rsidRPr="001D034D">
        <w:rPr>
          <w:rFonts w:hint="cs"/>
          <w:color w:val="000000" w:themeColor="text1"/>
          <w:sz w:val="28"/>
          <w:szCs w:val="28"/>
          <w:rtl/>
          <w:lang w:bidi="ar-AE"/>
        </w:rPr>
        <w:t xml:space="preserve">(.......................) </w:t>
      </w:r>
      <w:r w:rsidR="00B0450A">
        <w:rPr>
          <w:rFonts w:hint="cs"/>
          <w:color w:val="000000" w:themeColor="text1"/>
          <w:sz w:val="28"/>
          <w:szCs w:val="28"/>
          <w:rtl/>
          <w:lang w:bidi="ar-AE"/>
        </w:rPr>
        <w:t>أجسام كروية الشكل تقوم بابتلاع الأجسام الغريبة وهضم الخلايا الهرمة التي انتهت وظيفتها .</w:t>
      </w:r>
    </w:p>
    <w:p w:rsidR="00F633E5" w:rsidRDefault="00B12F0D" w:rsidP="00B12F0D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2-</w:t>
      </w:r>
      <w:r w:rsidR="00F633E5" w:rsidRPr="001D034D">
        <w:rPr>
          <w:rFonts w:hint="cs"/>
          <w:color w:val="000000" w:themeColor="text1"/>
          <w:sz w:val="28"/>
          <w:szCs w:val="28"/>
          <w:rtl/>
          <w:lang w:bidi="ar-AE"/>
        </w:rPr>
        <w:t xml:space="preserve">(.......................) </w:t>
      </w:r>
      <w:r w:rsidR="00F633E5">
        <w:rPr>
          <w:rFonts w:hint="cs"/>
          <w:color w:val="000000" w:themeColor="text1"/>
          <w:sz w:val="28"/>
          <w:szCs w:val="28"/>
          <w:rtl/>
          <w:lang w:bidi="ar-AE"/>
        </w:rPr>
        <w:t>عملية ينتج عنها خليتان متكافئتان لهما نفس العدد من الكروموسومات والأجزاء الأخرى .</w:t>
      </w:r>
    </w:p>
    <w:p w:rsidR="00541752" w:rsidRPr="001D034D" w:rsidRDefault="00B12F0D" w:rsidP="00E868AC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3-</w:t>
      </w:r>
      <w:r w:rsidR="001D034D" w:rsidRPr="001D034D">
        <w:rPr>
          <w:rFonts w:hint="cs"/>
          <w:color w:val="000000" w:themeColor="text1"/>
          <w:sz w:val="28"/>
          <w:szCs w:val="28"/>
          <w:rtl/>
          <w:lang w:bidi="ar-AE"/>
        </w:rPr>
        <w:t>(.......................) ممرات تصل أجزاء الخلية داخل السيتوبلازما بب</w:t>
      </w:r>
      <w:r w:rsidR="00E868AC">
        <w:rPr>
          <w:rFonts w:hint="cs"/>
          <w:color w:val="000000" w:themeColor="text1"/>
          <w:sz w:val="28"/>
          <w:szCs w:val="28"/>
          <w:rtl/>
          <w:lang w:bidi="ar-AE"/>
        </w:rPr>
        <w:t>ع</w:t>
      </w:r>
      <w:r w:rsidR="001D034D" w:rsidRPr="001D034D">
        <w:rPr>
          <w:rFonts w:hint="cs"/>
          <w:color w:val="000000" w:themeColor="text1"/>
          <w:sz w:val="28"/>
          <w:szCs w:val="28"/>
          <w:rtl/>
          <w:lang w:bidi="ar-AE"/>
        </w:rPr>
        <w:t>ضها ،وتصل النواة بخارج الخلية ،كما تعمل على زيادة سطح الخلية .</w:t>
      </w:r>
    </w:p>
    <w:p w:rsidR="001D034D" w:rsidRDefault="00B12F0D" w:rsidP="00B12F0D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4-</w:t>
      </w:r>
      <w:r w:rsidR="0083233E" w:rsidRPr="001D034D">
        <w:rPr>
          <w:rFonts w:hint="cs"/>
          <w:color w:val="000000" w:themeColor="text1"/>
          <w:sz w:val="28"/>
          <w:szCs w:val="28"/>
          <w:rtl/>
          <w:lang w:bidi="ar-AE"/>
        </w:rPr>
        <w:t xml:space="preserve">(.......................) </w:t>
      </w:r>
      <w:r w:rsidR="0083233E">
        <w:rPr>
          <w:rFonts w:hint="cs"/>
          <w:color w:val="000000" w:themeColor="text1"/>
          <w:sz w:val="28"/>
          <w:szCs w:val="28"/>
          <w:rtl/>
          <w:lang w:bidi="ar-AE"/>
        </w:rPr>
        <w:t>تجمع البروتينات والأنزيمات لإفرازها ،وتنتشر بكثرة في الكبد والبنكرياس .</w:t>
      </w:r>
    </w:p>
    <w:p w:rsidR="002E0924" w:rsidRDefault="002E0924" w:rsidP="002E0924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B62D99" w:rsidRDefault="00B62D99" w:rsidP="00541752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541752" w:rsidRPr="00D76FDA" w:rsidRDefault="00541752" w:rsidP="00B62D99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  <w:r w:rsidRPr="00D76FDA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املئي الفراغات التالية بالإجابات المناسبة :</w:t>
      </w:r>
    </w:p>
    <w:p w:rsidR="000C2E81" w:rsidRDefault="000C2E81" w:rsidP="00B12F0D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1-أجزاء نواة الخلية هي : </w:t>
      </w:r>
    </w:p>
    <w:p w:rsidR="000C2E81" w:rsidRDefault="000C2E81" w:rsidP="00B12F0D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1-.....................................................     2-...................................................</w:t>
      </w:r>
    </w:p>
    <w:p w:rsidR="000C2E81" w:rsidRDefault="000C2E81" w:rsidP="00B12F0D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3-.....................................................     4-...................................................</w:t>
      </w:r>
    </w:p>
    <w:p w:rsidR="000C2E81" w:rsidRDefault="00B46476" w:rsidP="00B12F0D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2-تتراوح مدة انقسام الخلية </w:t>
      </w:r>
      <w:r w:rsidR="00997D50">
        <w:rPr>
          <w:rFonts w:hint="cs"/>
          <w:color w:val="000000" w:themeColor="text1"/>
          <w:sz w:val="28"/>
          <w:szCs w:val="28"/>
          <w:rtl/>
          <w:lang w:bidi="ar-AE"/>
        </w:rPr>
        <w:t xml:space="preserve">انقساما غير مباشر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..................و ................... ساعات </w:t>
      </w:r>
    </w:p>
    <w:p w:rsidR="00997D50" w:rsidRDefault="00B12F0D" w:rsidP="00B12F0D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3-تقع مرحلة ما قبل التركيب في دورة الخلية بين .................. و .................. .</w:t>
      </w:r>
    </w:p>
    <w:p w:rsidR="00541752" w:rsidRDefault="00997D50" w:rsidP="00B12F0D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4</w:t>
      </w:r>
      <w:r w:rsidR="00095B0E">
        <w:rPr>
          <w:rFonts w:hint="cs"/>
          <w:color w:val="000000" w:themeColor="text1"/>
          <w:sz w:val="28"/>
          <w:szCs w:val="28"/>
          <w:rtl/>
          <w:lang w:bidi="ar-AE"/>
        </w:rPr>
        <w:t>-</w:t>
      </w:r>
      <w:r w:rsidR="00095B0E" w:rsidRPr="00095B0E">
        <w:rPr>
          <w:rFonts w:hint="cs"/>
          <w:color w:val="000000" w:themeColor="text1"/>
          <w:sz w:val="28"/>
          <w:szCs w:val="28"/>
          <w:rtl/>
          <w:lang w:bidi="ar-AE"/>
        </w:rPr>
        <w:t xml:space="preserve">مبادئ النظرية </w:t>
      </w:r>
      <w:r w:rsidR="00095B0E">
        <w:rPr>
          <w:rFonts w:hint="cs"/>
          <w:color w:val="000000" w:themeColor="text1"/>
          <w:sz w:val="28"/>
          <w:szCs w:val="28"/>
          <w:rtl/>
          <w:lang w:bidi="ar-AE"/>
        </w:rPr>
        <w:t xml:space="preserve">الخلوية هي : </w:t>
      </w:r>
    </w:p>
    <w:p w:rsidR="00095B0E" w:rsidRDefault="00095B0E" w:rsidP="00B12F0D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1-.....................................................     2-...................................................</w:t>
      </w:r>
    </w:p>
    <w:p w:rsidR="00095B0E" w:rsidRPr="00095B0E" w:rsidRDefault="00095B0E" w:rsidP="00B62D99">
      <w:pPr>
        <w:bidi/>
        <w:spacing w:line="360" w:lineRule="auto"/>
        <w:contextualSpacing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3</w:t>
      </w:r>
      <w:bookmarkStart w:id="0" w:name="_GoBack"/>
      <w:bookmarkEnd w:id="0"/>
      <w:r>
        <w:rPr>
          <w:rFonts w:hint="cs"/>
          <w:color w:val="000000" w:themeColor="text1"/>
          <w:sz w:val="28"/>
          <w:szCs w:val="28"/>
          <w:rtl/>
          <w:lang w:bidi="ar-AE"/>
        </w:rPr>
        <w:t>-.....................................................     4-...................................................</w:t>
      </w:r>
    </w:p>
    <w:sectPr w:rsidR="00095B0E" w:rsidRPr="00095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73"/>
    <w:rsid w:val="00005D5E"/>
    <w:rsid w:val="00017018"/>
    <w:rsid w:val="00024D4A"/>
    <w:rsid w:val="00030909"/>
    <w:rsid w:val="000414A5"/>
    <w:rsid w:val="0006388E"/>
    <w:rsid w:val="00091584"/>
    <w:rsid w:val="00095B0E"/>
    <w:rsid w:val="000C2E81"/>
    <w:rsid w:val="000C7606"/>
    <w:rsid w:val="000F5AD1"/>
    <w:rsid w:val="0017749E"/>
    <w:rsid w:val="00195459"/>
    <w:rsid w:val="001D034D"/>
    <w:rsid w:val="002065A9"/>
    <w:rsid w:val="00207817"/>
    <w:rsid w:val="00243157"/>
    <w:rsid w:val="002451D5"/>
    <w:rsid w:val="00247ED5"/>
    <w:rsid w:val="00253737"/>
    <w:rsid w:val="0027028A"/>
    <w:rsid w:val="00295243"/>
    <w:rsid w:val="002B7E44"/>
    <w:rsid w:val="002E0924"/>
    <w:rsid w:val="002E5FD1"/>
    <w:rsid w:val="00301710"/>
    <w:rsid w:val="003531D4"/>
    <w:rsid w:val="0035579C"/>
    <w:rsid w:val="00390014"/>
    <w:rsid w:val="00457ADD"/>
    <w:rsid w:val="00462110"/>
    <w:rsid w:val="00474BEF"/>
    <w:rsid w:val="004C19B8"/>
    <w:rsid w:val="004D346E"/>
    <w:rsid w:val="004E49B8"/>
    <w:rsid w:val="004F2E73"/>
    <w:rsid w:val="00516F1E"/>
    <w:rsid w:val="00523C78"/>
    <w:rsid w:val="00541752"/>
    <w:rsid w:val="005533F3"/>
    <w:rsid w:val="005776D1"/>
    <w:rsid w:val="00590D27"/>
    <w:rsid w:val="005F42F1"/>
    <w:rsid w:val="006C5DFD"/>
    <w:rsid w:val="006D12CE"/>
    <w:rsid w:val="006D34AF"/>
    <w:rsid w:val="006D52F5"/>
    <w:rsid w:val="006F697C"/>
    <w:rsid w:val="00713A63"/>
    <w:rsid w:val="007205D7"/>
    <w:rsid w:val="00765003"/>
    <w:rsid w:val="00777AC3"/>
    <w:rsid w:val="007E279A"/>
    <w:rsid w:val="00803FCD"/>
    <w:rsid w:val="0083233E"/>
    <w:rsid w:val="0083658A"/>
    <w:rsid w:val="0087135D"/>
    <w:rsid w:val="008B3F28"/>
    <w:rsid w:val="0095617B"/>
    <w:rsid w:val="00997D50"/>
    <w:rsid w:val="009D2351"/>
    <w:rsid w:val="00A04728"/>
    <w:rsid w:val="00A5754B"/>
    <w:rsid w:val="00A72393"/>
    <w:rsid w:val="00AC63F9"/>
    <w:rsid w:val="00AD0C7C"/>
    <w:rsid w:val="00AD5C53"/>
    <w:rsid w:val="00AF235E"/>
    <w:rsid w:val="00B0450A"/>
    <w:rsid w:val="00B12F0D"/>
    <w:rsid w:val="00B37CC8"/>
    <w:rsid w:val="00B46476"/>
    <w:rsid w:val="00B62D99"/>
    <w:rsid w:val="00BE1683"/>
    <w:rsid w:val="00C00323"/>
    <w:rsid w:val="00C14D68"/>
    <w:rsid w:val="00C40C2D"/>
    <w:rsid w:val="00C565A2"/>
    <w:rsid w:val="00C8477F"/>
    <w:rsid w:val="00C973C1"/>
    <w:rsid w:val="00D30C2A"/>
    <w:rsid w:val="00D6319B"/>
    <w:rsid w:val="00D76FDA"/>
    <w:rsid w:val="00D8306C"/>
    <w:rsid w:val="00D96BED"/>
    <w:rsid w:val="00DD6D48"/>
    <w:rsid w:val="00E868AC"/>
    <w:rsid w:val="00EC0F87"/>
    <w:rsid w:val="00EC1CB2"/>
    <w:rsid w:val="00EC62F4"/>
    <w:rsid w:val="00F633E5"/>
    <w:rsid w:val="00FD0C64"/>
    <w:rsid w:val="00FD2B9F"/>
    <w:rsid w:val="00FF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6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A80E-2A94-45E2-972D-288614D4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Sumyah</dc:creator>
  <cp:keywords/>
  <dc:description/>
  <cp:lastModifiedBy>Sumyah</cp:lastModifiedBy>
  <cp:revision>73</cp:revision>
  <cp:lastPrinted>2015-02-17T23:03:00Z</cp:lastPrinted>
  <dcterms:created xsi:type="dcterms:W3CDTF">2014-10-17T11:05:00Z</dcterms:created>
  <dcterms:modified xsi:type="dcterms:W3CDTF">2015-09-12T11:52:00Z</dcterms:modified>
</cp:coreProperties>
</file>