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CC" w:rsidRPr="00AB24CC" w:rsidRDefault="00AB24CC" w:rsidP="00AB2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AB24C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rtl/>
        </w:rPr>
        <w:t>المفردات المحذوفة  </w:t>
      </w:r>
      <w:r w:rsidRPr="00AB24C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sym w:font="Wingdings 2" w:char="0096"/>
      </w:r>
      <w:r w:rsidRPr="00AB24C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sym w:font="Wingdings 2" w:char="0097"/>
      </w:r>
    </w:p>
    <w:p w:rsidR="00AB24CC" w:rsidRPr="00AB24CC" w:rsidRDefault="00AB24CC" w:rsidP="00AB24CC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</w:pPr>
      <w:proofErr w:type="spellStart"/>
      <w:r w:rsidRPr="00AB24CC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>===</w:t>
      </w:r>
      <w:proofErr w:type="spellEnd"/>
    </w:p>
    <w:p w:rsidR="00AB24CC" w:rsidRPr="00AB24CC" w:rsidRDefault="00AB24CC" w:rsidP="00AB24CC">
      <w:pPr>
        <w:widowControl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</w:pPr>
      <w:r w:rsidRPr="00AB24CC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>المقرر: النظام الاقتصادي في الإسلام ( 103 سلم)، الطبعة الخامسة  1431هـ .</w:t>
      </w:r>
    </w:p>
    <w:tbl>
      <w:tblPr>
        <w:bidiVisual/>
        <w:tblW w:w="10590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2"/>
        <w:gridCol w:w="3674"/>
        <w:gridCol w:w="1419"/>
        <w:gridCol w:w="1065"/>
      </w:tblGrid>
      <w:tr w:rsidR="00AB24CC" w:rsidRPr="00AB24CC" w:rsidTr="00AB24CC">
        <w:tc>
          <w:tcPr>
            <w:tcW w:w="6481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المحذوف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الصفحات</w:t>
            </w:r>
          </w:p>
        </w:tc>
      </w:tr>
      <w:tr w:rsidR="00AB24CC" w:rsidRPr="00AB24CC" w:rsidTr="00AB24CC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24CC" w:rsidRPr="00AB24CC" w:rsidRDefault="00AB24CC" w:rsidP="00AB24CC">
            <w:pPr>
              <w:widowControl w:val="0"/>
              <w:tabs>
                <w:tab w:val="center" w:pos="1074"/>
                <w:tab w:val="right" w:pos="2148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 قوله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إلى قوله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 صفحة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إلى صفحة</w:t>
            </w:r>
          </w:p>
        </w:tc>
      </w:tr>
      <w:tr w:rsidR="00AB24CC" w:rsidRPr="00AB24CC" w:rsidTr="00AB24CC">
        <w:tc>
          <w:tcPr>
            <w:tcW w:w="3544" w:type="dxa"/>
            <w:tcBorders>
              <w:top w:val="single" w:sz="12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العلاقة بين النظام الاقتصادي الإسلامي والعلوم المشابهة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الاقتصاد والتحليلي الإسلامي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18</w:t>
            </w:r>
          </w:p>
        </w:tc>
      </w:tr>
      <w:tr w:rsidR="00AB24CC" w:rsidRPr="00AB24CC" w:rsidTr="00AB24CC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مراجع النظام الاقتصادي الإسلامي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التوزيع العادل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28</w:t>
            </w:r>
          </w:p>
        </w:tc>
      </w:tr>
      <w:tr w:rsidR="00AB24CC" w:rsidRPr="00AB24CC" w:rsidTr="00AB24CC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نشأة النظام الرأسمالي ومراحله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الاقتصادية المطلقة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57</w:t>
            </w:r>
          </w:p>
        </w:tc>
      </w:tr>
      <w:tr w:rsidR="00AB24CC" w:rsidRPr="00AB24CC" w:rsidTr="00AB24CC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أهداف النظام الاقتصادي الإسلامي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وانتم لا تظلمون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82</w:t>
            </w:r>
          </w:p>
        </w:tc>
      </w:tr>
      <w:tr w:rsidR="00AB24CC" w:rsidRPr="00AB24CC" w:rsidTr="00AB24CC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 أسباب الملكية الخاص</w:t>
            </w:r>
          </w:p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ثانياً : السلم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فللإمام استرجاعه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109</w:t>
            </w:r>
          </w:p>
        </w:tc>
      </w:tr>
      <w:tr w:rsidR="00AB24CC" w:rsidRPr="00AB24CC" w:rsidTr="00AB24CC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مذهب الحرية الاقتصادية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الدخل والثروة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129</w:t>
            </w:r>
          </w:p>
        </w:tc>
      </w:tr>
      <w:tr w:rsidR="00AB24CC" w:rsidRPr="00AB24CC" w:rsidTr="00AB24CC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تدخل الدول في النشاط الاقتصادي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المصالح المرسلة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147</w:t>
            </w:r>
          </w:p>
        </w:tc>
      </w:tr>
      <w:tr w:rsidR="00AB24CC" w:rsidRPr="00AB24CC" w:rsidTr="00AB24CC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القسم الثاني من مبحث الزكاة: زكاة السائمة من بهيمة الأنعام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مصطلح المحتاجين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166</w:t>
            </w:r>
          </w:p>
        </w:tc>
      </w:tr>
      <w:tr w:rsidR="00AB24CC" w:rsidRPr="00AB24CC" w:rsidTr="00AB24CC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مبحث التوزيع في الاقتصاد الإسلامي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المبحث الثاني المعاملات المصرفية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196</w:t>
            </w:r>
          </w:p>
        </w:tc>
      </w:tr>
      <w:tr w:rsidR="00AB24CC" w:rsidRPr="00AB24CC" w:rsidTr="00AB24CC">
        <w:tc>
          <w:tcPr>
            <w:tcW w:w="3544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مبحث التأمين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إلى آخر الكتاب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AB24CC" w:rsidRPr="00AB24CC" w:rsidRDefault="00AB24CC" w:rsidP="00AB24CC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4CC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238</w:t>
            </w:r>
          </w:p>
        </w:tc>
      </w:tr>
    </w:tbl>
    <w:p w:rsidR="00AB24CC" w:rsidRPr="00AB24CC" w:rsidRDefault="00AB24CC" w:rsidP="00AB24CC">
      <w:pPr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FF"/>
          <w:sz w:val="36"/>
          <w:szCs w:val="36"/>
          <w:rtl/>
        </w:rPr>
      </w:pPr>
      <w:r w:rsidRPr="00AB24CC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> </w:t>
      </w:r>
    </w:p>
    <w:p w:rsidR="0091142F" w:rsidRDefault="0091142F" w:rsidP="00AB24CC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</w:pPr>
    </w:p>
    <w:p w:rsidR="0091142F" w:rsidRDefault="0091142F" w:rsidP="00AB24CC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</w:pPr>
    </w:p>
    <w:p w:rsidR="0091142F" w:rsidRDefault="0091142F" w:rsidP="00AB24CC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</w:pPr>
    </w:p>
    <w:p w:rsidR="0091142F" w:rsidRDefault="0091142F" w:rsidP="00AB24CC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</w:pPr>
    </w:p>
    <w:p w:rsidR="0091142F" w:rsidRDefault="0091142F" w:rsidP="00AB24CC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</w:pPr>
    </w:p>
    <w:p w:rsidR="0091142F" w:rsidRDefault="0091142F" w:rsidP="00AB24CC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</w:pPr>
    </w:p>
    <w:p w:rsidR="0091142F" w:rsidRDefault="0091142F" w:rsidP="00AB24CC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</w:pPr>
    </w:p>
    <w:p w:rsidR="0091142F" w:rsidRDefault="0091142F" w:rsidP="00AB24CC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</w:pPr>
    </w:p>
    <w:p w:rsidR="0091142F" w:rsidRDefault="0091142F" w:rsidP="00AB24CC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</w:pPr>
    </w:p>
    <w:p w:rsidR="0091142F" w:rsidRDefault="0091142F" w:rsidP="00AB24CC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</w:pPr>
    </w:p>
    <w:p w:rsidR="0091142F" w:rsidRDefault="0091142F" w:rsidP="00AB24CC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</w:pPr>
    </w:p>
    <w:p w:rsidR="0091142F" w:rsidRDefault="0091142F" w:rsidP="00AB24CC">
      <w:pPr>
        <w:widowControl w:val="0"/>
        <w:tabs>
          <w:tab w:val="left" w:pos="1770"/>
          <w:tab w:val="left" w:pos="2816"/>
          <w:tab w:val="center" w:pos="4153"/>
          <w:tab w:val="left" w:pos="5727"/>
        </w:tabs>
        <w:spacing w:before="100" w:beforeAutospacing="1" w:after="0" w:line="240" w:lineRule="auto"/>
        <w:contextualSpacing/>
        <w:jc w:val="center"/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</w:pPr>
    </w:p>
    <w:sectPr w:rsidR="0091142F" w:rsidSect="003B20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/>
  <w:rsids>
    <w:rsidRoot w:val="00AB24CC"/>
    <w:rsid w:val="000357C9"/>
    <w:rsid w:val="00144211"/>
    <w:rsid w:val="002103D0"/>
    <w:rsid w:val="00237B81"/>
    <w:rsid w:val="003B20BB"/>
    <w:rsid w:val="0091142F"/>
    <w:rsid w:val="00A90170"/>
    <w:rsid w:val="00AB24CC"/>
    <w:rsid w:val="00B3798F"/>
    <w:rsid w:val="00BE369A"/>
    <w:rsid w:val="00C403C1"/>
    <w:rsid w:val="00D02C0E"/>
    <w:rsid w:val="00E3385F"/>
    <w:rsid w:val="00F0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9A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</dc:creator>
  <cp:lastModifiedBy>seven</cp:lastModifiedBy>
  <cp:revision>2</cp:revision>
  <cp:lastPrinted>2013-10-21T07:06:00Z</cp:lastPrinted>
  <dcterms:created xsi:type="dcterms:W3CDTF">2013-10-21T10:48:00Z</dcterms:created>
  <dcterms:modified xsi:type="dcterms:W3CDTF">2013-10-21T10:48:00Z</dcterms:modified>
</cp:coreProperties>
</file>