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3A" w:rsidRPr="0091648F" w:rsidRDefault="00CC4D3A" w:rsidP="0091648F">
      <w:pPr>
        <w:pStyle w:val="ListParagraph"/>
        <w:numPr>
          <w:ilvl w:val="0"/>
          <w:numId w:val="3"/>
        </w:numPr>
        <w:pBdr>
          <w:bottom w:val="dashed" w:sz="4" w:space="13" w:color="BFBFBF"/>
        </w:pBdr>
        <w:bidi/>
        <w:spacing w:before="100" w:beforeAutospacing="1" w:after="100" w:afterAutospacing="1" w:line="240" w:lineRule="auto"/>
        <w:rPr>
          <w:rFonts w:ascii="Arabic Typesetting" w:eastAsia="Times New Roman" w:hAnsi="Arabic Typesetting" w:cs="Arabic Typesetting"/>
          <w:b/>
          <w:bCs/>
          <w:color w:val="414141"/>
          <w:sz w:val="36"/>
          <w:szCs w:val="36"/>
          <w:lang w:bidi="ar-SA"/>
        </w:rPr>
      </w:pPr>
      <w:r w:rsidRPr="0091648F">
        <w:rPr>
          <w:rFonts w:ascii="Arabic Typesetting" w:eastAsia="Times New Roman" w:hAnsi="Arabic Typesetting" w:cs="Arabic Typesetting"/>
          <w:b/>
          <w:bCs/>
          <w:color w:val="414141"/>
          <w:sz w:val="36"/>
          <w:szCs w:val="36"/>
          <w:rtl/>
          <w:lang w:bidi="ar-SA"/>
        </w:rPr>
        <w:t xml:space="preserve">أدخل البيانات في العمود الأول والعمود الثاني </w:t>
      </w:r>
    </w:p>
    <w:p w:rsidR="00563322" w:rsidRPr="00563322" w:rsidRDefault="00563322" w:rsidP="0091648F">
      <w:pPr>
        <w:pBdr>
          <w:bottom w:val="dashed" w:sz="4" w:space="13" w:color="BFBFBF"/>
        </w:pBdr>
        <w:bidi/>
        <w:spacing w:before="100" w:beforeAutospacing="1" w:after="100" w:afterAutospacing="1" w:line="240" w:lineRule="auto"/>
        <w:rPr>
          <w:rFonts w:ascii="Arabic Typesetting" w:eastAsia="Times New Roman" w:hAnsi="Arabic Typesetting" w:cs="Arabic Typesetting"/>
          <w:b/>
          <w:bCs/>
          <w:color w:val="414141"/>
          <w:sz w:val="36"/>
          <w:szCs w:val="36"/>
          <w:lang w:bidi="ar-SA"/>
        </w:rPr>
      </w:pPr>
      <w:r w:rsidRPr="0091648F">
        <w:rPr>
          <w:rFonts w:ascii="Arabic Typesetting" w:eastAsia="Times New Roman" w:hAnsi="Arabic Typesetting" w:cs="Arabic Typesetting"/>
          <w:b/>
          <w:bCs/>
          <w:noProof/>
          <w:color w:val="01769F"/>
          <w:sz w:val="36"/>
          <w:szCs w:val="36"/>
          <w:lang w:bidi="ar-SA"/>
        </w:rPr>
        <w:drawing>
          <wp:inline distT="0" distB="0" distL="0" distR="0">
            <wp:extent cx="4749800" cy="1149350"/>
            <wp:effectExtent l="19050" t="0" r="0" b="0"/>
            <wp:docPr id="1" name="Picture 1" descr="http://pad3.whstatic.com/images/5/59/Table2_983.jpg">
              <a:hlinkClick xmlns:a="http://schemas.openxmlformats.org/drawingml/2006/main" r:id="rId5" tooltip="&quot;Table2_98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d3.whstatic.com/images/5/59/Table2_983.jpg">
                      <a:hlinkClick r:id="rId5" tooltip="&quot;Table2_983.jpg&quot;"/>
                    </pic:cNvPr>
                    <pic:cNvPicPr>
                      <a:picLocks noChangeAspect="1" noChangeArrowheads="1"/>
                    </pic:cNvPicPr>
                  </pic:nvPicPr>
                  <pic:blipFill>
                    <a:blip r:embed="rId6" cstate="print"/>
                    <a:srcRect/>
                    <a:stretch>
                      <a:fillRect/>
                    </a:stretch>
                  </pic:blipFill>
                  <pic:spPr bwMode="auto">
                    <a:xfrm>
                      <a:off x="0" y="0"/>
                      <a:ext cx="4749800" cy="1149350"/>
                    </a:xfrm>
                    <a:prstGeom prst="rect">
                      <a:avLst/>
                    </a:prstGeom>
                    <a:noFill/>
                    <a:ln w="9525">
                      <a:noFill/>
                      <a:miter lim="800000"/>
                      <a:headEnd/>
                      <a:tailEnd/>
                    </a:ln>
                  </pic:spPr>
                </pic:pic>
              </a:graphicData>
            </a:graphic>
          </wp:inline>
        </w:drawing>
      </w:r>
    </w:p>
    <w:p w:rsidR="00563322" w:rsidRPr="00563322" w:rsidRDefault="00563322" w:rsidP="0091648F">
      <w:pPr>
        <w:numPr>
          <w:ilvl w:val="0"/>
          <w:numId w:val="1"/>
        </w:numPr>
        <w:pBdr>
          <w:bottom w:val="dashed" w:sz="4" w:space="13" w:color="BFBFBF"/>
        </w:pBdr>
        <w:bidi/>
        <w:spacing w:before="100" w:beforeAutospacing="1" w:after="100" w:afterAutospacing="1" w:line="395" w:lineRule="atLeast"/>
        <w:ind w:left="-637"/>
        <w:jc w:val="center"/>
        <w:rPr>
          <w:rFonts w:ascii="Arabic Typesetting" w:eastAsia="Times New Roman" w:hAnsi="Arabic Typesetting" w:cs="Arabic Typesetting"/>
          <w:color w:val="FFFFFF"/>
          <w:sz w:val="36"/>
          <w:szCs w:val="36"/>
          <w:lang w:bidi="ar-SA"/>
        </w:rPr>
      </w:pPr>
      <w:r w:rsidRPr="00563322">
        <w:rPr>
          <w:rFonts w:ascii="Arabic Typesetting" w:eastAsia="Times New Roman" w:hAnsi="Arabic Typesetting" w:cs="Arabic Typesetting"/>
          <w:color w:val="FFFFFF"/>
          <w:sz w:val="36"/>
          <w:szCs w:val="36"/>
          <w:lang w:bidi="ar-SA"/>
        </w:rPr>
        <w:t>3</w:t>
      </w:r>
    </w:p>
    <w:p w:rsidR="00CC4D3A" w:rsidRPr="0091648F" w:rsidRDefault="00CC4D3A" w:rsidP="0091648F">
      <w:pPr>
        <w:pStyle w:val="ListParagraph"/>
        <w:numPr>
          <w:ilvl w:val="0"/>
          <w:numId w:val="1"/>
        </w:num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rtl/>
          <w:lang w:bidi="ar-SA"/>
        </w:rPr>
      </w:pPr>
      <w:r w:rsidRPr="0091648F">
        <w:rPr>
          <w:rFonts w:ascii="Arabic Typesetting" w:eastAsia="Times New Roman" w:hAnsi="Arabic Typesetting" w:cs="Arabic Typesetting"/>
          <w:color w:val="414141"/>
          <w:sz w:val="36"/>
          <w:szCs w:val="36"/>
          <w:rtl/>
          <w:lang w:bidi="ar-SA"/>
        </w:rPr>
        <w:t>في العمود الثالث قم بترتيب البيانات والقيم الموجودة في العمود الأول من 1 إلى أخر قيمة (ن) بحيث يعطى الرقم الأصغر الترتيب الأول و هكذا حتى تنتهي الأرقام</w:t>
      </w:r>
      <w:r w:rsidR="00563322" w:rsidRPr="0091648F">
        <w:rPr>
          <w:rFonts w:ascii="Arabic Typesetting" w:eastAsia="Times New Roman" w:hAnsi="Arabic Typesetting" w:cs="Arabic Typesetting"/>
          <w:color w:val="414141"/>
          <w:sz w:val="36"/>
          <w:szCs w:val="36"/>
          <w:lang w:bidi="ar-SA"/>
        </w:rPr>
        <w:t xml:space="preserve"> </w:t>
      </w:r>
    </w:p>
    <w:p w:rsidR="00563322" w:rsidRPr="00563322" w:rsidRDefault="00563322" w:rsidP="0091648F">
      <w:p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noProof/>
          <w:color w:val="01769F"/>
          <w:sz w:val="36"/>
          <w:szCs w:val="36"/>
          <w:lang w:bidi="ar-SA"/>
        </w:rPr>
        <w:drawing>
          <wp:inline distT="0" distB="0" distL="0" distR="0">
            <wp:extent cx="4766310" cy="1132840"/>
            <wp:effectExtent l="19050" t="0" r="0" b="0"/>
            <wp:docPr id="2" name="Picture 2" descr="http://pad2.whstatic.com/images/1/17/Table3_206.jpg">
              <a:hlinkClick xmlns:a="http://schemas.openxmlformats.org/drawingml/2006/main" r:id="rId7" tooltip="&quot;Table3_206.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d2.whstatic.com/images/1/17/Table3_206.jpg">
                      <a:hlinkClick r:id="rId7" tooltip="&quot;Table3_206.jpg&quot;"/>
                    </pic:cNvPr>
                    <pic:cNvPicPr>
                      <a:picLocks noChangeAspect="1" noChangeArrowheads="1"/>
                    </pic:cNvPicPr>
                  </pic:nvPicPr>
                  <pic:blipFill>
                    <a:blip r:embed="rId8" cstate="print"/>
                    <a:srcRect/>
                    <a:stretch>
                      <a:fillRect/>
                    </a:stretch>
                  </pic:blipFill>
                  <pic:spPr bwMode="auto">
                    <a:xfrm>
                      <a:off x="0" y="0"/>
                      <a:ext cx="4766310" cy="1132840"/>
                    </a:xfrm>
                    <a:prstGeom prst="rect">
                      <a:avLst/>
                    </a:prstGeom>
                    <a:noFill/>
                    <a:ln w="9525">
                      <a:noFill/>
                      <a:miter lim="800000"/>
                      <a:headEnd/>
                      <a:tailEnd/>
                    </a:ln>
                  </pic:spPr>
                </pic:pic>
              </a:graphicData>
            </a:graphic>
          </wp:inline>
        </w:drawing>
      </w:r>
    </w:p>
    <w:p w:rsidR="008A3B85" w:rsidRPr="0091648F" w:rsidRDefault="008A3B85" w:rsidP="0091648F">
      <w:pPr>
        <w:pStyle w:val="ListParagraph"/>
        <w:numPr>
          <w:ilvl w:val="0"/>
          <w:numId w:val="1"/>
        </w:num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color w:val="414141"/>
          <w:sz w:val="36"/>
          <w:szCs w:val="36"/>
          <w:rtl/>
          <w:lang w:bidi="ar-SA"/>
        </w:rPr>
        <w:t>في العمود الرابع قم باعطاء الترتيب لقيم المتغير الثاني</w:t>
      </w:r>
    </w:p>
    <w:p w:rsidR="00563322" w:rsidRPr="00563322" w:rsidRDefault="00563322" w:rsidP="0091648F">
      <w:p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noProof/>
          <w:color w:val="01769F"/>
          <w:sz w:val="36"/>
          <w:szCs w:val="36"/>
          <w:lang w:bidi="ar-SA"/>
        </w:rPr>
        <w:drawing>
          <wp:inline distT="0" distB="0" distL="0" distR="0">
            <wp:extent cx="4766310" cy="1116965"/>
            <wp:effectExtent l="19050" t="0" r="0" b="0"/>
            <wp:docPr id="3" name="Picture 3" descr="http://pad1.whstatic.com/images/6/67/Table4_228.jpg">
              <a:hlinkClick xmlns:a="http://schemas.openxmlformats.org/drawingml/2006/main" r:id="rId9" tooltip="&quot;Table4_228.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d1.whstatic.com/images/6/67/Table4_228.jpg">
                      <a:hlinkClick r:id="rId9" tooltip="&quot;Table4_228.jpg&quot;"/>
                    </pic:cNvPr>
                    <pic:cNvPicPr>
                      <a:picLocks noChangeAspect="1" noChangeArrowheads="1"/>
                    </pic:cNvPicPr>
                  </pic:nvPicPr>
                  <pic:blipFill>
                    <a:blip r:embed="rId10" cstate="print"/>
                    <a:srcRect/>
                    <a:stretch>
                      <a:fillRect/>
                    </a:stretch>
                  </pic:blipFill>
                  <pic:spPr bwMode="auto">
                    <a:xfrm>
                      <a:off x="0" y="0"/>
                      <a:ext cx="4766310" cy="1116965"/>
                    </a:xfrm>
                    <a:prstGeom prst="rect">
                      <a:avLst/>
                    </a:prstGeom>
                    <a:noFill/>
                    <a:ln w="9525">
                      <a:noFill/>
                      <a:miter lim="800000"/>
                      <a:headEnd/>
                      <a:tailEnd/>
                    </a:ln>
                  </pic:spPr>
                </pic:pic>
              </a:graphicData>
            </a:graphic>
          </wp:inline>
        </w:drawing>
      </w:r>
    </w:p>
    <w:p w:rsidR="00690B9A" w:rsidRDefault="00690B9A" w:rsidP="00690B9A">
      <w:pPr>
        <w:bidi/>
        <w:spacing w:before="100" w:beforeAutospacing="1" w:after="100" w:afterAutospacing="1" w:line="240" w:lineRule="auto"/>
        <w:rPr>
          <w:rFonts w:ascii="Arabic Typesetting" w:eastAsia="Times New Roman" w:hAnsi="Arabic Typesetting" w:cs="Arabic Typesetting" w:hint="cs"/>
          <w:color w:val="414141"/>
          <w:sz w:val="36"/>
          <w:szCs w:val="36"/>
          <w:lang w:bidi="ar-SA"/>
        </w:rPr>
      </w:pPr>
      <w:r w:rsidRPr="00690B9A">
        <w:rPr>
          <w:rFonts w:ascii="Arabic Typesetting" w:eastAsia="Times New Roman" w:hAnsi="Arabic Typesetting" w:cs="Arabic Typesetting"/>
          <w:color w:val="414141"/>
          <w:sz w:val="36"/>
          <w:szCs w:val="36"/>
          <w:rtl/>
          <w:lang w:bidi="ar-SA"/>
        </w:rPr>
        <w:drawing>
          <wp:inline distT="0" distB="0" distL="0" distR="0">
            <wp:extent cx="153670" cy="153670"/>
            <wp:effectExtent l="19050" t="0" r="0" b="0"/>
            <wp:docPr id="24" name="Picture 5" descr="http://pad2.whstatic.com/skins/common/images/magnify-clip.png">
              <a:hlinkClick xmlns:a="http://schemas.openxmlformats.org/drawingml/2006/main" r:id="rId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d2.whstatic.com/skins/common/images/magnify-clip.png">
                      <a:hlinkClick r:id="rId11" tooltip="&quot;Enlarge&quot;"/>
                    </pic:cNvPr>
                    <pic:cNvPicPr>
                      <a:picLocks noChangeAspect="1" noChangeArrowheads="1"/>
                    </pic:cNvPicPr>
                  </pic:nvPicPr>
                  <pic:blipFill>
                    <a:blip r:embed="rId12"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540AD1" w:rsidRDefault="00540AD1" w:rsidP="00690B9A">
      <w:pPr>
        <w:numPr>
          <w:ilvl w:val="1"/>
          <w:numId w:val="1"/>
        </w:numPr>
        <w:bidi/>
        <w:spacing w:before="100" w:beforeAutospacing="1" w:after="100" w:afterAutospacing="1" w:line="240" w:lineRule="auto"/>
        <w:ind w:left="720"/>
        <w:rPr>
          <w:rFonts w:ascii="Arabic Typesetting" w:eastAsia="Times New Roman" w:hAnsi="Arabic Typesetting" w:cs="Arabic Typesetting" w:hint="cs"/>
          <w:color w:val="414141"/>
          <w:sz w:val="36"/>
          <w:szCs w:val="36"/>
          <w:lang w:bidi="ar-SA"/>
        </w:rPr>
      </w:pPr>
      <w:r>
        <w:rPr>
          <w:rFonts w:ascii="Arabic Typesetting" w:eastAsia="Times New Roman" w:hAnsi="Arabic Typesetting" w:cs="Arabic Typesetting" w:hint="cs"/>
          <w:color w:val="414141"/>
          <w:sz w:val="36"/>
          <w:szCs w:val="36"/>
          <w:rtl/>
          <w:lang w:bidi="ar-SA"/>
        </w:rPr>
        <w:t>في حال تساوي الرتب لبعض القيم احسب متوسطها ليكون هو الترتيب</w:t>
      </w:r>
    </w:p>
    <w:p w:rsidR="00540AD1" w:rsidRDefault="00540AD1" w:rsidP="00540AD1">
      <w:pPr>
        <w:numPr>
          <w:ilvl w:val="1"/>
          <w:numId w:val="1"/>
        </w:numPr>
        <w:bidi/>
        <w:spacing w:before="100" w:beforeAutospacing="1" w:after="100" w:afterAutospacing="1" w:line="240" w:lineRule="auto"/>
        <w:ind w:left="720"/>
        <w:rPr>
          <w:rFonts w:ascii="Arabic Typesetting" w:eastAsia="Times New Roman" w:hAnsi="Arabic Typesetting" w:cs="Arabic Typesetting" w:hint="cs"/>
          <w:color w:val="414141"/>
          <w:sz w:val="36"/>
          <w:szCs w:val="36"/>
          <w:lang w:bidi="ar-SA"/>
        </w:rPr>
      </w:pPr>
      <w:r>
        <w:rPr>
          <w:rFonts w:ascii="Arabic Typesetting" w:eastAsia="Times New Roman" w:hAnsi="Arabic Typesetting" w:cs="Arabic Typesetting" w:hint="cs"/>
          <w:color w:val="414141"/>
          <w:sz w:val="36"/>
          <w:szCs w:val="36"/>
          <w:rtl/>
          <w:lang w:bidi="ar-SA"/>
        </w:rPr>
        <w:t xml:space="preserve">مثال لو كانت 5 متكررة مرتين وكان ترتيب الأولى 2 والثانية 3 يكون الترتيب لكل قيمة حاصل متوسط الترتيبين 2 و 3 ويكون الترتيب </w:t>
      </w:r>
      <w:r>
        <w:rPr>
          <w:rFonts w:ascii="Arabic Typesetting" w:eastAsia="Times New Roman" w:hAnsi="Arabic Typesetting" w:cs="Arabic Typesetting"/>
          <w:color w:val="414141"/>
          <w:sz w:val="36"/>
          <w:szCs w:val="36"/>
          <w:lang w:bidi="ar-SA"/>
        </w:rPr>
        <w:t>2.5</w:t>
      </w:r>
      <w:r>
        <w:rPr>
          <w:rFonts w:ascii="Arabic Typesetting" w:eastAsia="Times New Roman" w:hAnsi="Arabic Typesetting" w:cs="Arabic Typesetting" w:hint="cs"/>
          <w:color w:val="414141"/>
          <w:sz w:val="36"/>
          <w:szCs w:val="36"/>
          <w:rtl/>
          <w:lang w:bidi="ar-SA"/>
        </w:rPr>
        <w:t xml:space="preserve"> لكل قيمة </w:t>
      </w:r>
    </w:p>
    <w:p w:rsidR="00690B9A" w:rsidRPr="00563322" w:rsidRDefault="00563322" w:rsidP="00690B9A">
      <w:pPr>
        <w:bidi/>
        <w:spacing w:before="100" w:beforeAutospacing="1" w:after="100" w:afterAutospacing="1" w:line="240" w:lineRule="auto"/>
        <w:ind w:left="720"/>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noProof/>
          <w:color w:val="01769F"/>
          <w:sz w:val="36"/>
          <w:szCs w:val="36"/>
          <w:lang w:bidi="ar-SA"/>
        </w:rPr>
        <w:lastRenderedPageBreak/>
        <w:drawing>
          <wp:inline distT="0" distB="0" distL="0" distR="0">
            <wp:extent cx="1715770" cy="2848610"/>
            <wp:effectExtent l="19050" t="0" r="0" b="0"/>
            <wp:docPr id="4" name="Picture 4" descr="If two (or more) pieces of data in one column are the same, find the mean of the ranks as if those pieces of data had been ranked normally, then rank the data with this mean.">
              <a:hlinkClick xmlns:a="http://schemas.openxmlformats.org/drawingml/2006/main" r:id="rId11" tooltip="&quot;If two (or more) pieces of data in one column are the same, find the mean of the ranks as if those pieces of data had been ranked normally, then rank the data with this me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two (or more) pieces of data in one column are the same, find the mean of the ranks as if those pieces of data had been ranked normally, then rank the data with this mean.">
                      <a:hlinkClick r:id="rId11" tooltip="&quot;If two (or more) pieces of data in one column are the same, find the mean of the ranks as if those pieces of data had been ranked normally, then rank the data with this mean.&quot;"/>
                    </pic:cNvPr>
                    <pic:cNvPicPr>
                      <a:picLocks noChangeAspect="1" noChangeArrowheads="1"/>
                    </pic:cNvPicPr>
                  </pic:nvPicPr>
                  <pic:blipFill>
                    <a:blip r:embed="rId13" cstate="print"/>
                    <a:srcRect/>
                    <a:stretch>
                      <a:fillRect/>
                    </a:stretch>
                  </pic:blipFill>
                  <pic:spPr bwMode="auto">
                    <a:xfrm>
                      <a:off x="0" y="0"/>
                      <a:ext cx="1715770" cy="2848610"/>
                    </a:xfrm>
                    <a:prstGeom prst="rect">
                      <a:avLst/>
                    </a:prstGeom>
                    <a:noFill/>
                    <a:ln w="9525">
                      <a:noFill/>
                      <a:miter lim="800000"/>
                      <a:headEnd/>
                      <a:tailEnd/>
                    </a:ln>
                  </pic:spPr>
                </pic:pic>
              </a:graphicData>
            </a:graphic>
          </wp:inline>
        </w:drawing>
      </w:r>
      <w:r w:rsidR="00690B9A" w:rsidRPr="00563322">
        <w:rPr>
          <w:rFonts w:ascii="Arabic Typesetting" w:eastAsia="Times New Roman" w:hAnsi="Arabic Typesetting" w:cs="Arabic Typesetting"/>
          <w:color w:val="414141"/>
          <w:sz w:val="36"/>
          <w:szCs w:val="36"/>
          <w:lang w:bidi="ar-SA"/>
        </w:rPr>
        <w:t xml:space="preserve"> </w:t>
      </w:r>
    </w:p>
    <w:p w:rsidR="0091648F" w:rsidRPr="0091648F" w:rsidRDefault="0091648F" w:rsidP="0091648F">
      <w:pPr>
        <w:pStyle w:val="ListParagraph"/>
        <w:numPr>
          <w:ilvl w:val="0"/>
          <w:numId w:val="1"/>
        </w:numPr>
        <w:pBdr>
          <w:bottom w:val="dashed" w:sz="4" w:space="13" w:color="BFBFBF"/>
        </w:pBdr>
        <w:bidi/>
        <w:spacing w:before="100" w:beforeAutospacing="1" w:after="100" w:afterAutospacing="1" w:line="240" w:lineRule="auto"/>
        <w:rPr>
          <w:rFonts w:ascii="Arabic Typesetting" w:eastAsia="Times New Roman" w:hAnsi="Arabic Typesetting" w:cs="Arabic Typesetting" w:hint="cs"/>
          <w:color w:val="414141"/>
          <w:sz w:val="36"/>
          <w:szCs w:val="36"/>
          <w:rtl/>
          <w:lang w:bidi="ar-SA"/>
        </w:rPr>
      </w:pPr>
      <w:r w:rsidRPr="0091648F">
        <w:rPr>
          <w:rFonts w:ascii="Arabic Typesetting" w:eastAsia="Times New Roman" w:hAnsi="Arabic Typesetting" w:cs="Arabic Typesetting" w:hint="cs"/>
          <w:color w:val="414141"/>
          <w:sz w:val="36"/>
          <w:szCs w:val="36"/>
          <w:rtl/>
          <w:lang w:bidi="ar-SA"/>
        </w:rPr>
        <w:t xml:space="preserve">في العمود المعنون ب </w:t>
      </w:r>
      <w:r w:rsidRPr="0091648F">
        <w:rPr>
          <w:rFonts w:ascii="Arabic Typesetting" w:eastAsia="Times New Roman" w:hAnsi="Arabic Typesetting" w:cs="Arabic Typesetting"/>
          <w:color w:val="414141"/>
          <w:sz w:val="36"/>
          <w:szCs w:val="36"/>
          <w:lang w:bidi="ar-SA"/>
        </w:rPr>
        <w:t>d</w:t>
      </w:r>
      <w:r w:rsidRPr="0091648F">
        <w:rPr>
          <w:rFonts w:ascii="Arabic Typesetting" w:eastAsia="Times New Roman" w:hAnsi="Arabic Typesetting" w:cs="Arabic Typesetting" w:hint="cs"/>
          <w:color w:val="414141"/>
          <w:sz w:val="36"/>
          <w:szCs w:val="36"/>
          <w:rtl/>
          <w:lang w:bidi="ar-SA"/>
        </w:rPr>
        <w:t xml:space="preserve"> قم بحساب الفرق بين الرتبتين لكل زوج من الأرقام (بمعنى لوكان عندك الترتيب 1 والآخر ترتيبه 3 سيكون الفرق 2) الإشارة غير مهمة لإن الرقم سيتم تربيعه في الخطوة التالية</w:t>
      </w:r>
    </w:p>
    <w:p w:rsidR="00563322" w:rsidRPr="00563322" w:rsidRDefault="00563322" w:rsidP="0091648F">
      <w:p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noProof/>
          <w:color w:val="01769F"/>
          <w:sz w:val="36"/>
          <w:szCs w:val="36"/>
          <w:lang w:bidi="ar-SA"/>
        </w:rPr>
        <w:drawing>
          <wp:inline distT="0" distB="0" distL="0" distR="0">
            <wp:extent cx="4733925" cy="1092200"/>
            <wp:effectExtent l="19050" t="0" r="9525" b="0"/>
            <wp:docPr id="6" name="Picture 6" descr="http://pad3.whstatic.com/images/5/5a/Table5_263.jpg">
              <a:hlinkClick xmlns:a="http://schemas.openxmlformats.org/drawingml/2006/main" r:id="rId14" tooltip="&quot;Table5_26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d3.whstatic.com/images/5/5a/Table5_263.jpg">
                      <a:hlinkClick r:id="rId14" tooltip="&quot;Table5_263.jpg&quot;"/>
                    </pic:cNvPr>
                    <pic:cNvPicPr>
                      <a:picLocks noChangeAspect="1" noChangeArrowheads="1"/>
                    </pic:cNvPicPr>
                  </pic:nvPicPr>
                  <pic:blipFill>
                    <a:blip r:embed="rId15" cstate="print"/>
                    <a:srcRect/>
                    <a:stretch>
                      <a:fillRect/>
                    </a:stretch>
                  </pic:blipFill>
                  <pic:spPr bwMode="auto">
                    <a:xfrm>
                      <a:off x="0" y="0"/>
                      <a:ext cx="4733925" cy="1092200"/>
                    </a:xfrm>
                    <a:prstGeom prst="rect">
                      <a:avLst/>
                    </a:prstGeom>
                    <a:noFill/>
                    <a:ln w="9525">
                      <a:noFill/>
                      <a:miter lim="800000"/>
                      <a:headEnd/>
                      <a:tailEnd/>
                    </a:ln>
                  </pic:spPr>
                </pic:pic>
              </a:graphicData>
            </a:graphic>
          </wp:inline>
        </w:drawing>
      </w:r>
    </w:p>
    <w:p w:rsidR="0091648F" w:rsidRPr="0091648F" w:rsidRDefault="00563322" w:rsidP="0091648F">
      <w:pPr>
        <w:numPr>
          <w:ilvl w:val="0"/>
          <w:numId w:val="1"/>
        </w:num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563322">
        <w:rPr>
          <w:rFonts w:ascii="Arabic Typesetting" w:eastAsia="Times New Roman" w:hAnsi="Arabic Typesetting" w:cs="Arabic Typesetting"/>
          <w:color w:val="FFFFFF"/>
          <w:sz w:val="36"/>
          <w:szCs w:val="36"/>
          <w:lang w:bidi="ar-SA"/>
        </w:rPr>
        <w:t>7</w:t>
      </w:r>
      <w:r w:rsidR="0091648F" w:rsidRPr="0091648F">
        <w:rPr>
          <w:rFonts w:ascii="Arabic Typesetting" w:eastAsia="Times New Roman" w:hAnsi="Arabic Typesetting" w:cs="Arabic Typesetting" w:hint="cs"/>
          <w:color w:val="414141"/>
          <w:sz w:val="36"/>
          <w:szCs w:val="36"/>
          <w:rtl/>
          <w:lang w:bidi="ar-SA"/>
        </w:rPr>
        <w:t xml:space="preserve">قم بتربيع قيم </w:t>
      </w:r>
      <w:r w:rsidR="0091648F" w:rsidRPr="0091648F">
        <w:rPr>
          <w:rFonts w:ascii="Arabic Typesetting" w:eastAsia="Times New Roman" w:hAnsi="Arabic Typesetting" w:cs="Arabic Typesetting"/>
          <w:color w:val="414141"/>
          <w:sz w:val="36"/>
          <w:szCs w:val="36"/>
          <w:lang w:bidi="ar-SA"/>
        </w:rPr>
        <w:t>d</w:t>
      </w:r>
      <w:r w:rsidR="0091648F" w:rsidRPr="0091648F">
        <w:rPr>
          <w:rFonts w:ascii="Arabic Typesetting" w:eastAsia="Times New Roman" w:hAnsi="Arabic Typesetting" w:cs="Arabic Typesetting" w:hint="cs"/>
          <w:color w:val="414141"/>
          <w:sz w:val="36"/>
          <w:szCs w:val="36"/>
          <w:rtl/>
          <w:lang w:bidi="ar-SA"/>
        </w:rPr>
        <w:t xml:space="preserve"> وقم بتسجيلها في العمود </w:t>
      </w:r>
      <w:r w:rsidR="0091648F" w:rsidRPr="0091648F">
        <w:rPr>
          <w:rFonts w:ascii="Arabic Typesetting" w:eastAsia="Times New Roman" w:hAnsi="Arabic Typesetting" w:cs="Arabic Typesetting"/>
          <w:color w:val="414141"/>
          <w:sz w:val="36"/>
          <w:szCs w:val="36"/>
          <w:lang w:bidi="ar-SA"/>
        </w:rPr>
        <w:t>d^2</w:t>
      </w:r>
    </w:p>
    <w:p w:rsidR="00563322" w:rsidRDefault="00563322" w:rsidP="0091648F">
      <w:p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noProof/>
          <w:color w:val="01769F"/>
          <w:sz w:val="36"/>
          <w:szCs w:val="36"/>
          <w:lang w:bidi="ar-SA"/>
        </w:rPr>
        <w:drawing>
          <wp:inline distT="0" distB="0" distL="0" distR="0">
            <wp:extent cx="4733925" cy="1084580"/>
            <wp:effectExtent l="19050" t="0" r="9525" b="0"/>
            <wp:docPr id="7" name="Picture 7" descr="http://pad1.whstatic.com/images/1/17/Table6_205.jpg">
              <a:hlinkClick xmlns:a="http://schemas.openxmlformats.org/drawingml/2006/main" r:id="rId16" tooltip="&quot;Table6_20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d1.whstatic.com/images/1/17/Table6_205.jpg">
                      <a:hlinkClick r:id="rId16" tooltip="&quot;Table6_205.jpg&quot;"/>
                    </pic:cNvPr>
                    <pic:cNvPicPr>
                      <a:picLocks noChangeAspect="1" noChangeArrowheads="1"/>
                    </pic:cNvPicPr>
                  </pic:nvPicPr>
                  <pic:blipFill>
                    <a:blip r:embed="rId17" cstate="print"/>
                    <a:srcRect/>
                    <a:stretch>
                      <a:fillRect/>
                    </a:stretch>
                  </pic:blipFill>
                  <pic:spPr bwMode="auto">
                    <a:xfrm>
                      <a:off x="0" y="0"/>
                      <a:ext cx="4733925" cy="1084580"/>
                    </a:xfrm>
                    <a:prstGeom prst="rect">
                      <a:avLst/>
                    </a:prstGeom>
                    <a:noFill/>
                    <a:ln w="9525">
                      <a:noFill/>
                      <a:miter lim="800000"/>
                      <a:headEnd/>
                      <a:tailEnd/>
                    </a:ln>
                  </pic:spPr>
                </pic:pic>
              </a:graphicData>
            </a:graphic>
          </wp:inline>
        </w:drawing>
      </w:r>
      <w:r w:rsidR="0091648F">
        <w:rPr>
          <w:rFonts w:ascii="Arabic Typesetting" w:eastAsia="Times New Roman" w:hAnsi="Arabic Typesetting" w:cs="Arabic Typesetting"/>
          <w:color w:val="414141"/>
          <w:sz w:val="36"/>
          <w:szCs w:val="36"/>
          <w:lang w:bidi="ar-SA"/>
        </w:rPr>
        <w:t xml:space="preserve"> </w:t>
      </w:r>
    </w:p>
    <w:p w:rsidR="00563322" w:rsidRPr="0091648F" w:rsidRDefault="0091648F" w:rsidP="0091648F">
      <w:pPr>
        <w:pStyle w:val="ListParagraph"/>
        <w:numPr>
          <w:ilvl w:val="0"/>
          <w:numId w:val="1"/>
        </w:num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hint="cs"/>
          <w:color w:val="414141"/>
          <w:sz w:val="36"/>
          <w:szCs w:val="36"/>
          <w:rtl/>
          <w:lang w:bidi="ar-SA"/>
        </w:rPr>
        <w:t xml:space="preserve">قم بجمع القيم في العمود </w:t>
      </w:r>
      <w:r w:rsidRPr="0091648F">
        <w:rPr>
          <w:rFonts w:ascii="Arabic Typesetting" w:eastAsia="Times New Roman" w:hAnsi="Arabic Typesetting" w:cs="Arabic Typesetting"/>
          <w:color w:val="414141"/>
          <w:sz w:val="36"/>
          <w:szCs w:val="36"/>
          <w:lang w:bidi="ar-SA"/>
        </w:rPr>
        <w:t xml:space="preserve"> d^2</w:t>
      </w:r>
    </w:p>
    <w:p w:rsidR="00563322" w:rsidRPr="00563322" w:rsidRDefault="00563322" w:rsidP="0091648F">
      <w:p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noProof/>
          <w:color w:val="01769F"/>
          <w:sz w:val="36"/>
          <w:szCs w:val="36"/>
          <w:lang w:bidi="ar-SA"/>
        </w:rPr>
        <w:lastRenderedPageBreak/>
        <w:drawing>
          <wp:inline distT="0" distB="0" distL="0" distR="0">
            <wp:extent cx="1205865" cy="396240"/>
            <wp:effectExtent l="19050" t="0" r="0" b="0"/>
            <wp:docPr id="8" name="Picture 8" descr="http://pad2.whstatic.com/images/2/2c/Step7_812.jpg">
              <a:hlinkClick xmlns:a="http://schemas.openxmlformats.org/drawingml/2006/main" r:id="rId18" tooltip="&quot;Step7_81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d2.whstatic.com/images/2/2c/Step7_812.jpg">
                      <a:hlinkClick r:id="rId18" tooltip="&quot;Step7_812.jpg&quot;"/>
                    </pic:cNvPr>
                    <pic:cNvPicPr>
                      <a:picLocks noChangeAspect="1" noChangeArrowheads="1"/>
                    </pic:cNvPicPr>
                  </pic:nvPicPr>
                  <pic:blipFill>
                    <a:blip r:embed="rId19" cstate="print"/>
                    <a:srcRect/>
                    <a:stretch>
                      <a:fillRect/>
                    </a:stretch>
                  </pic:blipFill>
                  <pic:spPr bwMode="auto">
                    <a:xfrm>
                      <a:off x="0" y="0"/>
                      <a:ext cx="1205865" cy="396240"/>
                    </a:xfrm>
                    <a:prstGeom prst="rect">
                      <a:avLst/>
                    </a:prstGeom>
                    <a:noFill/>
                    <a:ln w="9525">
                      <a:noFill/>
                      <a:miter lim="800000"/>
                      <a:headEnd/>
                      <a:tailEnd/>
                    </a:ln>
                  </pic:spPr>
                </pic:pic>
              </a:graphicData>
            </a:graphic>
          </wp:inline>
        </w:drawing>
      </w:r>
    </w:p>
    <w:p w:rsidR="00563322" w:rsidRPr="00563322" w:rsidRDefault="00563322" w:rsidP="0091648F">
      <w:pPr>
        <w:numPr>
          <w:ilvl w:val="0"/>
          <w:numId w:val="1"/>
        </w:numPr>
        <w:pBdr>
          <w:bottom w:val="dashed" w:sz="4" w:space="13" w:color="BFBFBF"/>
        </w:pBdr>
        <w:bidi/>
        <w:spacing w:before="100" w:beforeAutospacing="1" w:after="100" w:afterAutospacing="1" w:line="395" w:lineRule="atLeast"/>
        <w:ind w:left="-637"/>
        <w:jc w:val="center"/>
        <w:rPr>
          <w:rFonts w:ascii="Arabic Typesetting" w:eastAsia="Times New Roman" w:hAnsi="Arabic Typesetting" w:cs="Arabic Typesetting"/>
          <w:color w:val="FFFFFF"/>
          <w:sz w:val="36"/>
          <w:szCs w:val="36"/>
          <w:lang w:bidi="ar-SA"/>
        </w:rPr>
      </w:pPr>
      <w:r w:rsidRPr="00563322">
        <w:rPr>
          <w:rFonts w:ascii="Arabic Typesetting" w:eastAsia="Times New Roman" w:hAnsi="Arabic Typesetting" w:cs="Arabic Typesetting"/>
          <w:color w:val="FFFFFF"/>
          <w:sz w:val="36"/>
          <w:szCs w:val="36"/>
          <w:lang w:bidi="ar-SA"/>
        </w:rPr>
        <w:t>9</w:t>
      </w:r>
    </w:p>
    <w:p w:rsidR="0091648F" w:rsidRPr="0091648F" w:rsidRDefault="0091648F" w:rsidP="0091648F">
      <w:pPr>
        <w:pStyle w:val="ListParagraph"/>
        <w:numPr>
          <w:ilvl w:val="0"/>
          <w:numId w:val="1"/>
        </w:num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hint="cs"/>
          <w:b/>
          <w:bCs/>
          <w:color w:val="414141"/>
          <w:sz w:val="36"/>
          <w:szCs w:val="36"/>
          <w:rtl/>
          <w:lang w:bidi="ar-SA"/>
        </w:rPr>
        <w:t>قم بالتعويض في المعادلة التالية لحساب معامل سبيرمان للرتب</w:t>
      </w:r>
    </w:p>
    <w:p w:rsidR="00563322" w:rsidRPr="00563322" w:rsidRDefault="00563322" w:rsidP="0091648F">
      <w:p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noProof/>
          <w:color w:val="01769F"/>
          <w:sz w:val="36"/>
          <w:szCs w:val="36"/>
          <w:lang w:bidi="ar-SA"/>
        </w:rPr>
        <w:drawing>
          <wp:inline distT="0" distB="0" distL="0" distR="0">
            <wp:extent cx="2994025" cy="768985"/>
            <wp:effectExtent l="19050" t="0" r="0" b="0"/>
            <wp:docPr id="9" name="Picture 9" descr="http://pad1.whstatic.com/images/f/f4/Step8_271.jpg">
              <a:hlinkClick xmlns:a="http://schemas.openxmlformats.org/drawingml/2006/main" r:id="rId20" tooltip="&quot;Step8_27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d1.whstatic.com/images/f/f4/Step8_271.jpg">
                      <a:hlinkClick r:id="rId20" tooltip="&quot;Step8_271.jpg&quot;"/>
                    </pic:cNvPr>
                    <pic:cNvPicPr>
                      <a:picLocks noChangeAspect="1" noChangeArrowheads="1"/>
                    </pic:cNvPicPr>
                  </pic:nvPicPr>
                  <pic:blipFill>
                    <a:blip r:embed="rId21" cstate="print"/>
                    <a:srcRect/>
                    <a:stretch>
                      <a:fillRect/>
                    </a:stretch>
                  </pic:blipFill>
                  <pic:spPr bwMode="auto">
                    <a:xfrm>
                      <a:off x="0" y="0"/>
                      <a:ext cx="2994025" cy="768985"/>
                    </a:xfrm>
                    <a:prstGeom prst="rect">
                      <a:avLst/>
                    </a:prstGeom>
                    <a:noFill/>
                    <a:ln w="9525">
                      <a:noFill/>
                      <a:miter lim="800000"/>
                      <a:headEnd/>
                      <a:tailEnd/>
                    </a:ln>
                  </pic:spPr>
                </pic:pic>
              </a:graphicData>
            </a:graphic>
          </wp:inline>
        </w:drawing>
      </w:r>
    </w:p>
    <w:p w:rsidR="00563322" w:rsidRPr="00563322" w:rsidRDefault="00563322" w:rsidP="00415AB4">
      <w:pPr>
        <w:pBdr>
          <w:bottom w:val="dashed" w:sz="4" w:space="13" w:color="BFBFBF"/>
        </w:pBdr>
        <w:bidi/>
        <w:spacing w:before="100" w:beforeAutospacing="1" w:after="100" w:afterAutospacing="1" w:line="395" w:lineRule="atLeast"/>
        <w:rPr>
          <w:rFonts w:ascii="Arabic Typesetting" w:eastAsia="Times New Roman" w:hAnsi="Arabic Typesetting" w:cs="Arabic Typesetting"/>
          <w:color w:val="FFFFFF"/>
          <w:sz w:val="36"/>
          <w:szCs w:val="36"/>
          <w:lang w:bidi="ar-SA"/>
        </w:rPr>
      </w:pPr>
    </w:p>
    <w:p w:rsidR="00C64C64" w:rsidRPr="00415AB4" w:rsidRDefault="00C64C64" w:rsidP="00415AB4">
      <w:pPr>
        <w:pStyle w:val="ListParagraph"/>
        <w:numPr>
          <w:ilvl w:val="0"/>
          <w:numId w:val="1"/>
        </w:numPr>
        <w:pBdr>
          <w:bottom w:val="dashed" w:sz="4" w:space="13" w:color="BFBFBF"/>
        </w:pBdr>
        <w:bidi/>
        <w:spacing w:before="100" w:beforeAutospacing="1" w:after="100" w:afterAutospacing="1" w:line="240" w:lineRule="auto"/>
        <w:rPr>
          <w:rFonts w:ascii="Arabic Typesetting" w:eastAsia="Times New Roman" w:hAnsi="Arabic Typesetting" w:cs="Arabic Typesetting" w:hint="cs"/>
          <w:color w:val="414141"/>
          <w:sz w:val="36"/>
          <w:szCs w:val="36"/>
          <w:rtl/>
          <w:lang w:bidi="ar-SA"/>
        </w:rPr>
      </w:pPr>
      <w:r w:rsidRPr="00415AB4">
        <w:rPr>
          <w:rFonts w:ascii="Arabic Typesetting" w:eastAsia="Times New Roman" w:hAnsi="Arabic Typesetting" w:cs="Arabic Typesetting" w:hint="cs"/>
          <w:color w:val="414141"/>
          <w:sz w:val="36"/>
          <w:szCs w:val="36"/>
          <w:rtl/>
          <w:lang w:bidi="ar-SA"/>
        </w:rPr>
        <w:t>استبدل (ن) بعدد الأزوج في البيانات المجدولة واحسب المعامل</w:t>
      </w:r>
    </w:p>
    <w:p w:rsidR="00C64C64" w:rsidRPr="00563322" w:rsidRDefault="00C64C64" w:rsidP="00C64C64">
      <w:p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p>
    <w:p w:rsidR="00563322" w:rsidRPr="00563322" w:rsidRDefault="00563322" w:rsidP="0091648F">
      <w:p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91648F">
        <w:rPr>
          <w:rFonts w:ascii="Arabic Typesetting" w:eastAsia="Times New Roman" w:hAnsi="Arabic Typesetting" w:cs="Arabic Typesetting"/>
          <w:noProof/>
          <w:color w:val="01769F"/>
          <w:sz w:val="36"/>
          <w:szCs w:val="36"/>
          <w:lang w:bidi="ar-SA"/>
        </w:rPr>
        <w:drawing>
          <wp:inline distT="0" distB="0" distL="0" distR="0">
            <wp:extent cx="2006600" cy="679450"/>
            <wp:effectExtent l="19050" t="0" r="0" b="0"/>
            <wp:docPr id="10" name="Picture 10" descr="http://pad3.whstatic.com/images/7/7d/Step9_402.jpg">
              <a:hlinkClick xmlns:a="http://schemas.openxmlformats.org/drawingml/2006/main" r:id="rId22" tooltip="&quot;Step9_40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d3.whstatic.com/images/7/7d/Step9_402.jpg">
                      <a:hlinkClick r:id="rId22" tooltip="&quot;Step9_402.jpg&quot;"/>
                    </pic:cNvPr>
                    <pic:cNvPicPr>
                      <a:picLocks noChangeAspect="1" noChangeArrowheads="1"/>
                    </pic:cNvPicPr>
                  </pic:nvPicPr>
                  <pic:blipFill>
                    <a:blip r:embed="rId23" cstate="print"/>
                    <a:srcRect/>
                    <a:stretch>
                      <a:fillRect/>
                    </a:stretch>
                  </pic:blipFill>
                  <pic:spPr bwMode="auto">
                    <a:xfrm>
                      <a:off x="0" y="0"/>
                      <a:ext cx="2006600" cy="679450"/>
                    </a:xfrm>
                    <a:prstGeom prst="rect">
                      <a:avLst/>
                    </a:prstGeom>
                    <a:noFill/>
                    <a:ln w="9525">
                      <a:noFill/>
                      <a:miter lim="800000"/>
                      <a:headEnd/>
                      <a:tailEnd/>
                    </a:ln>
                  </pic:spPr>
                </pic:pic>
              </a:graphicData>
            </a:graphic>
          </wp:inline>
        </w:drawing>
      </w:r>
    </w:p>
    <w:p w:rsidR="00563322" w:rsidRPr="00563322" w:rsidRDefault="00563322" w:rsidP="0091648F">
      <w:pPr>
        <w:numPr>
          <w:ilvl w:val="0"/>
          <w:numId w:val="1"/>
        </w:numPr>
        <w:pBdr>
          <w:bottom w:val="dashed" w:sz="4" w:space="13" w:color="BFBFBF"/>
        </w:pBdr>
        <w:bidi/>
        <w:spacing w:before="100" w:beforeAutospacing="1" w:after="100" w:afterAutospacing="1" w:line="395" w:lineRule="atLeast"/>
        <w:ind w:left="-637"/>
        <w:jc w:val="center"/>
        <w:rPr>
          <w:rFonts w:ascii="Arabic Typesetting" w:eastAsia="Times New Roman" w:hAnsi="Arabic Typesetting" w:cs="Arabic Typesetting"/>
          <w:color w:val="FFFFFF"/>
          <w:sz w:val="36"/>
          <w:szCs w:val="36"/>
          <w:lang w:bidi="ar-SA"/>
        </w:rPr>
      </w:pPr>
      <w:r w:rsidRPr="00563322">
        <w:rPr>
          <w:rFonts w:ascii="Arabic Typesetting" w:eastAsia="Times New Roman" w:hAnsi="Arabic Typesetting" w:cs="Arabic Typesetting"/>
          <w:color w:val="FFFFFF"/>
          <w:sz w:val="36"/>
          <w:szCs w:val="36"/>
          <w:lang w:bidi="ar-SA"/>
        </w:rPr>
        <w:t>11</w:t>
      </w:r>
    </w:p>
    <w:p w:rsidR="00F8673E" w:rsidRPr="00F8673E" w:rsidRDefault="00F8673E" w:rsidP="00F8673E">
      <w:pPr>
        <w:pStyle w:val="ListParagraph"/>
        <w:numPr>
          <w:ilvl w:val="0"/>
          <w:numId w:val="1"/>
        </w:numPr>
        <w:pBdr>
          <w:bottom w:val="dashed" w:sz="4" w:space="13" w:color="BFBFBF"/>
        </w:pBdr>
        <w:bidi/>
        <w:spacing w:before="100" w:beforeAutospacing="1" w:after="100" w:afterAutospacing="1" w:line="240" w:lineRule="auto"/>
        <w:rPr>
          <w:rFonts w:ascii="Arabic Typesetting" w:eastAsia="Times New Roman" w:hAnsi="Arabic Typesetting" w:cs="Arabic Typesetting"/>
          <w:color w:val="414141"/>
          <w:sz w:val="36"/>
          <w:szCs w:val="36"/>
          <w:lang w:bidi="ar-SA"/>
        </w:rPr>
      </w:pPr>
      <w:r w:rsidRPr="00F8673E">
        <w:rPr>
          <w:rFonts w:ascii="Arabic Typesetting" w:eastAsia="Times New Roman" w:hAnsi="Arabic Typesetting" w:cs="Arabic Typesetting" w:hint="cs"/>
          <w:color w:val="414141"/>
          <w:sz w:val="36"/>
          <w:szCs w:val="36"/>
          <w:rtl/>
          <w:lang w:bidi="ar-SA"/>
        </w:rPr>
        <w:t>قم بتفسير النتائج؟ وتذكر أن معامل ارتباط الرتب لسبيرمان من الممكن أن يأخذ قيما من سالب واحد إلى موجب واحد مرورا بالصفر</w:t>
      </w:r>
    </w:p>
    <w:p w:rsidR="00F8673E" w:rsidRPr="00563322" w:rsidRDefault="00F8673E" w:rsidP="00F8673E">
      <w:pPr>
        <w:numPr>
          <w:ilvl w:val="1"/>
          <w:numId w:val="1"/>
        </w:numPr>
        <w:bidi/>
        <w:spacing w:before="100" w:beforeAutospacing="1" w:after="100" w:afterAutospacing="1" w:line="240" w:lineRule="auto"/>
        <w:ind w:left="720"/>
        <w:rPr>
          <w:rFonts w:ascii="Arabic Typesetting" w:eastAsia="Times New Roman" w:hAnsi="Arabic Typesetting" w:cs="Arabic Typesetting"/>
          <w:color w:val="414141"/>
          <w:sz w:val="36"/>
          <w:szCs w:val="36"/>
          <w:lang w:bidi="ar-SA"/>
        </w:rPr>
      </w:pPr>
      <w:r>
        <w:rPr>
          <w:rFonts w:ascii="Arabic Typesetting" w:eastAsia="Times New Roman" w:hAnsi="Arabic Typesetting" w:cs="Arabic Typesetting" w:hint="cs"/>
          <w:color w:val="414141"/>
          <w:sz w:val="36"/>
          <w:szCs w:val="36"/>
          <w:rtl/>
          <w:lang w:bidi="ar-SA"/>
        </w:rPr>
        <w:t>القيمة القريبة من سالب واحد تعني ارتباطا سلبيا</w:t>
      </w:r>
    </w:p>
    <w:p w:rsidR="00563322" w:rsidRPr="00563322" w:rsidRDefault="00F8673E" w:rsidP="00F8673E">
      <w:pPr>
        <w:numPr>
          <w:ilvl w:val="1"/>
          <w:numId w:val="1"/>
        </w:numPr>
        <w:bidi/>
        <w:spacing w:before="100" w:beforeAutospacing="1" w:after="100" w:afterAutospacing="1" w:line="240" w:lineRule="auto"/>
        <w:ind w:left="720"/>
        <w:rPr>
          <w:rFonts w:ascii="Arabic Typesetting" w:eastAsia="Times New Roman" w:hAnsi="Arabic Typesetting" w:cs="Arabic Typesetting"/>
          <w:color w:val="414141"/>
          <w:sz w:val="36"/>
          <w:szCs w:val="36"/>
          <w:lang w:bidi="ar-SA"/>
        </w:rPr>
      </w:pPr>
      <w:r>
        <w:rPr>
          <w:rFonts w:ascii="Arabic Typesetting" w:eastAsia="Times New Roman" w:hAnsi="Arabic Typesetting" w:cs="Arabic Typesetting" w:hint="cs"/>
          <w:color w:val="414141"/>
          <w:sz w:val="36"/>
          <w:szCs w:val="36"/>
          <w:rtl/>
          <w:lang w:bidi="ar-SA"/>
        </w:rPr>
        <w:t>القيمة القريبة من صفر تعني عدم وجود علاقة خطية</w:t>
      </w:r>
      <w:r w:rsidR="00563322" w:rsidRPr="00563322">
        <w:rPr>
          <w:rFonts w:ascii="Arabic Typesetting" w:eastAsia="Times New Roman" w:hAnsi="Arabic Typesetting" w:cs="Arabic Typesetting"/>
          <w:color w:val="414141"/>
          <w:sz w:val="36"/>
          <w:szCs w:val="36"/>
          <w:lang w:bidi="ar-SA"/>
        </w:rPr>
        <w:t>.</w:t>
      </w:r>
    </w:p>
    <w:p w:rsidR="00F8673E" w:rsidRDefault="00F8673E" w:rsidP="00F8673E">
      <w:pPr>
        <w:numPr>
          <w:ilvl w:val="1"/>
          <w:numId w:val="1"/>
        </w:numPr>
        <w:bidi/>
        <w:spacing w:before="100" w:beforeAutospacing="1" w:after="100" w:afterAutospacing="1" w:line="240" w:lineRule="auto"/>
        <w:ind w:left="720"/>
        <w:rPr>
          <w:rFonts w:ascii="Arabic Typesetting" w:eastAsia="Times New Roman" w:hAnsi="Arabic Typesetting" w:cs="Arabic Typesetting" w:hint="cs"/>
          <w:color w:val="414141"/>
          <w:sz w:val="36"/>
          <w:szCs w:val="36"/>
          <w:lang w:bidi="ar-SA"/>
        </w:rPr>
      </w:pPr>
      <w:r>
        <w:rPr>
          <w:rFonts w:ascii="Arabic Typesetting" w:eastAsia="Times New Roman" w:hAnsi="Arabic Typesetting" w:cs="Arabic Typesetting" w:hint="cs"/>
          <w:color w:val="414141"/>
          <w:sz w:val="36"/>
          <w:szCs w:val="36"/>
          <w:rtl/>
          <w:lang w:bidi="ar-SA"/>
        </w:rPr>
        <w:t>القيمة القريبة من موجب واحد تعني علاقة طردية</w:t>
      </w:r>
    </w:p>
    <w:p w:rsidR="007D1421" w:rsidRDefault="007D1421" w:rsidP="007D1421">
      <w:pPr>
        <w:bidi/>
        <w:spacing w:before="100" w:beforeAutospacing="1" w:after="100" w:afterAutospacing="1" w:line="240" w:lineRule="auto"/>
        <w:ind w:left="720"/>
        <w:rPr>
          <w:rFonts w:ascii="Arabic Typesetting" w:eastAsia="Times New Roman" w:hAnsi="Arabic Typesetting" w:cs="Arabic Typesetting" w:hint="cs"/>
          <w:color w:val="414141"/>
          <w:sz w:val="36"/>
          <w:szCs w:val="36"/>
          <w:rtl/>
          <w:lang w:bidi="ar-SA"/>
        </w:rPr>
      </w:pPr>
      <w:hyperlink r:id="rId24" w:history="1">
        <w:r w:rsidRPr="007A16A9">
          <w:rPr>
            <w:rStyle w:val="Hyperlink"/>
            <w:rFonts w:ascii="Arabic Typesetting" w:eastAsia="Times New Roman" w:hAnsi="Arabic Typesetting" w:cs="Arabic Typesetting"/>
            <w:sz w:val="36"/>
            <w:szCs w:val="36"/>
            <w:lang w:bidi="ar-SA"/>
          </w:rPr>
          <w:t>http://www.wikihow.com/Calculate-Spearman's-Rank-Correlation-Coefficient</w:t>
        </w:r>
      </w:hyperlink>
    </w:p>
    <w:p w:rsidR="007D1421" w:rsidRPr="00563322" w:rsidRDefault="007D1421" w:rsidP="007D1421">
      <w:pPr>
        <w:bidi/>
        <w:spacing w:before="100" w:beforeAutospacing="1" w:after="100" w:afterAutospacing="1" w:line="240" w:lineRule="auto"/>
        <w:ind w:left="720"/>
        <w:rPr>
          <w:rFonts w:ascii="Arabic Typesetting" w:eastAsia="Times New Roman" w:hAnsi="Arabic Typesetting" w:cs="Arabic Typesetting"/>
          <w:color w:val="414141"/>
          <w:sz w:val="36"/>
          <w:szCs w:val="36"/>
          <w:lang w:bidi="ar-SA"/>
        </w:rPr>
      </w:pPr>
    </w:p>
    <w:sectPr w:rsidR="007D1421" w:rsidRPr="00563322" w:rsidSect="00D11D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1B4E"/>
    <w:multiLevelType w:val="multilevel"/>
    <w:tmpl w:val="4BE64F5C"/>
    <w:lvl w:ilvl="0">
      <w:start w:val="1"/>
      <w:numFmt w:val="decimal"/>
      <w:lvlText w:val="%1."/>
      <w:lvlJc w:val="left"/>
      <w:pPr>
        <w:tabs>
          <w:tab w:val="num" w:pos="720"/>
        </w:tabs>
        <w:ind w:left="720" w:hanging="360"/>
      </w:p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162CB"/>
    <w:multiLevelType w:val="multilevel"/>
    <w:tmpl w:val="7F96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7562D6"/>
    <w:multiLevelType w:val="multilevel"/>
    <w:tmpl w:val="4BE64F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211BDA"/>
    <w:multiLevelType w:val="hybridMultilevel"/>
    <w:tmpl w:val="50DE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563322"/>
    <w:rsid w:val="00190BF2"/>
    <w:rsid w:val="00255E75"/>
    <w:rsid w:val="002C1BA2"/>
    <w:rsid w:val="002C76EA"/>
    <w:rsid w:val="002F1FB7"/>
    <w:rsid w:val="00415AB4"/>
    <w:rsid w:val="004845D8"/>
    <w:rsid w:val="00540AD1"/>
    <w:rsid w:val="00563322"/>
    <w:rsid w:val="00690B9A"/>
    <w:rsid w:val="007D1421"/>
    <w:rsid w:val="008A3B85"/>
    <w:rsid w:val="0091648F"/>
    <w:rsid w:val="00920BF9"/>
    <w:rsid w:val="00C13642"/>
    <w:rsid w:val="00C64C64"/>
    <w:rsid w:val="00CC4D3A"/>
    <w:rsid w:val="00D11D4F"/>
    <w:rsid w:val="00DC4788"/>
    <w:rsid w:val="00F867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88"/>
  </w:style>
  <w:style w:type="paragraph" w:styleId="Heading1">
    <w:name w:val="heading 1"/>
    <w:basedOn w:val="Normal"/>
    <w:next w:val="Normal"/>
    <w:link w:val="Heading1Char"/>
    <w:uiPriority w:val="9"/>
    <w:qFormat/>
    <w:rsid w:val="00DC478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C4788"/>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DC478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DC478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C478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C478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C478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C478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C478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78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C4788"/>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C478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DC478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DC478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C478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C478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C478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C478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C4788"/>
    <w:rPr>
      <w:caps/>
      <w:spacing w:val="10"/>
      <w:sz w:val="18"/>
      <w:szCs w:val="18"/>
    </w:rPr>
  </w:style>
  <w:style w:type="paragraph" w:styleId="Title">
    <w:name w:val="Title"/>
    <w:basedOn w:val="Normal"/>
    <w:next w:val="Normal"/>
    <w:link w:val="TitleChar"/>
    <w:uiPriority w:val="10"/>
    <w:qFormat/>
    <w:rsid w:val="00DC478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C478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DC478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C4788"/>
    <w:rPr>
      <w:rFonts w:eastAsiaTheme="majorEastAsia" w:cstheme="majorBidi"/>
      <w:caps/>
      <w:spacing w:val="20"/>
      <w:sz w:val="18"/>
      <w:szCs w:val="18"/>
    </w:rPr>
  </w:style>
  <w:style w:type="character" w:styleId="Strong">
    <w:name w:val="Strong"/>
    <w:uiPriority w:val="22"/>
    <w:qFormat/>
    <w:rsid w:val="00DC4788"/>
    <w:rPr>
      <w:b/>
      <w:bCs/>
      <w:color w:val="943634" w:themeColor="accent2" w:themeShade="BF"/>
      <w:spacing w:val="5"/>
    </w:rPr>
  </w:style>
  <w:style w:type="character" w:styleId="Emphasis">
    <w:name w:val="Emphasis"/>
    <w:uiPriority w:val="20"/>
    <w:qFormat/>
    <w:rsid w:val="00DC4788"/>
    <w:rPr>
      <w:caps/>
      <w:spacing w:val="5"/>
      <w:sz w:val="20"/>
      <w:szCs w:val="20"/>
    </w:rPr>
  </w:style>
  <w:style w:type="paragraph" w:styleId="NoSpacing">
    <w:name w:val="No Spacing"/>
    <w:basedOn w:val="Normal"/>
    <w:link w:val="NoSpacingChar"/>
    <w:uiPriority w:val="1"/>
    <w:qFormat/>
    <w:rsid w:val="00DC4788"/>
    <w:pPr>
      <w:spacing w:after="0" w:line="240" w:lineRule="auto"/>
    </w:pPr>
  </w:style>
  <w:style w:type="character" w:customStyle="1" w:styleId="NoSpacingChar">
    <w:name w:val="No Spacing Char"/>
    <w:basedOn w:val="DefaultParagraphFont"/>
    <w:link w:val="NoSpacing"/>
    <w:uiPriority w:val="1"/>
    <w:rsid w:val="00DC4788"/>
  </w:style>
  <w:style w:type="paragraph" w:styleId="ListParagraph">
    <w:name w:val="List Paragraph"/>
    <w:basedOn w:val="Normal"/>
    <w:uiPriority w:val="34"/>
    <w:qFormat/>
    <w:rsid w:val="00DC4788"/>
    <w:pPr>
      <w:ind w:left="720"/>
      <w:contextualSpacing/>
    </w:pPr>
  </w:style>
  <w:style w:type="paragraph" w:styleId="Quote">
    <w:name w:val="Quote"/>
    <w:basedOn w:val="Normal"/>
    <w:next w:val="Normal"/>
    <w:link w:val="QuoteChar"/>
    <w:uiPriority w:val="29"/>
    <w:qFormat/>
    <w:rsid w:val="00DC4788"/>
    <w:rPr>
      <w:i/>
      <w:iCs/>
    </w:rPr>
  </w:style>
  <w:style w:type="character" w:customStyle="1" w:styleId="QuoteChar">
    <w:name w:val="Quote Char"/>
    <w:basedOn w:val="DefaultParagraphFont"/>
    <w:link w:val="Quote"/>
    <w:uiPriority w:val="29"/>
    <w:rsid w:val="00DC4788"/>
    <w:rPr>
      <w:rFonts w:eastAsiaTheme="majorEastAsia" w:cstheme="majorBidi"/>
      <w:i/>
      <w:iCs/>
    </w:rPr>
  </w:style>
  <w:style w:type="paragraph" w:styleId="IntenseQuote">
    <w:name w:val="Intense Quote"/>
    <w:basedOn w:val="Normal"/>
    <w:next w:val="Normal"/>
    <w:link w:val="IntenseQuoteChar"/>
    <w:uiPriority w:val="30"/>
    <w:qFormat/>
    <w:rsid w:val="00DC478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C478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C4788"/>
    <w:rPr>
      <w:i/>
      <w:iCs/>
    </w:rPr>
  </w:style>
  <w:style w:type="character" w:styleId="IntenseEmphasis">
    <w:name w:val="Intense Emphasis"/>
    <w:uiPriority w:val="21"/>
    <w:qFormat/>
    <w:rsid w:val="00DC4788"/>
    <w:rPr>
      <w:i/>
      <w:iCs/>
      <w:caps/>
      <w:spacing w:val="10"/>
      <w:sz w:val="20"/>
      <w:szCs w:val="20"/>
    </w:rPr>
  </w:style>
  <w:style w:type="character" w:styleId="SubtleReference">
    <w:name w:val="Subtle Reference"/>
    <w:basedOn w:val="DefaultParagraphFont"/>
    <w:uiPriority w:val="31"/>
    <w:qFormat/>
    <w:rsid w:val="00DC478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C478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C478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C4788"/>
    <w:pPr>
      <w:outlineLvl w:val="9"/>
    </w:pPr>
  </w:style>
  <w:style w:type="character" w:styleId="Hyperlink">
    <w:name w:val="Hyperlink"/>
    <w:basedOn w:val="DefaultParagraphFont"/>
    <w:uiPriority w:val="99"/>
    <w:unhideWhenUsed/>
    <w:rsid w:val="00563322"/>
    <w:rPr>
      <w:strike w:val="0"/>
      <w:dstrike w:val="0"/>
      <w:color w:val="01769F"/>
      <w:u w:val="none"/>
      <w:effect w:val="none"/>
    </w:rPr>
  </w:style>
  <w:style w:type="character" w:customStyle="1" w:styleId="caption0">
    <w:name w:val="caption"/>
    <w:basedOn w:val="DefaultParagraphFont"/>
    <w:rsid w:val="00563322"/>
  </w:style>
  <w:style w:type="paragraph" w:styleId="BalloonText">
    <w:name w:val="Balloon Text"/>
    <w:basedOn w:val="Normal"/>
    <w:link w:val="BalloonTextChar"/>
    <w:uiPriority w:val="99"/>
    <w:semiHidden/>
    <w:unhideWhenUsed/>
    <w:rsid w:val="0056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766695">
      <w:bodyDiv w:val="1"/>
      <w:marLeft w:val="0"/>
      <w:marRight w:val="0"/>
      <w:marTop w:val="0"/>
      <w:marBottom w:val="0"/>
      <w:divBdr>
        <w:top w:val="none" w:sz="0" w:space="0" w:color="auto"/>
        <w:left w:val="none" w:sz="0" w:space="0" w:color="auto"/>
        <w:bottom w:val="none" w:sz="0" w:space="0" w:color="auto"/>
        <w:right w:val="none" w:sz="0" w:space="0" w:color="auto"/>
      </w:divBdr>
      <w:divsChild>
        <w:div w:id="1492482779">
          <w:marLeft w:val="0"/>
          <w:marRight w:val="0"/>
          <w:marTop w:val="0"/>
          <w:marBottom w:val="0"/>
          <w:divBdr>
            <w:top w:val="none" w:sz="0" w:space="0" w:color="auto"/>
            <w:left w:val="none" w:sz="0" w:space="0" w:color="auto"/>
            <w:bottom w:val="none" w:sz="0" w:space="0" w:color="auto"/>
            <w:right w:val="none" w:sz="0" w:space="0" w:color="auto"/>
          </w:divBdr>
          <w:divsChild>
            <w:div w:id="1136607259">
              <w:marLeft w:val="0"/>
              <w:marRight w:val="3887"/>
              <w:marTop w:val="0"/>
              <w:marBottom w:val="0"/>
              <w:divBdr>
                <w:top w:val="none" w:sz="0" w:space="0" w:color="auto"/>
                <w:left w:val="none" w:sz="0" w:space="0" w:color="auto"/>
                <w:bottom w:val="none" w:sz="0" w:space="0" w:color="auto"/>
                <w:right w:val="none" w:sz="0" w:space="0" w:color="auto"/>
              </w:divBdr>
              <w:divsChild>
                <w:div w:id="162356119">
                  <w:marLeft w:val="0"/>
                  <w:marRight w:val="0"/>
                  <w:marTop w:val="0"/>
                  <w:marBottom w:val="0"/>
                  <w:divBdr>
                    <w:top w:val="none" w:sz="0" w:space="0" w:color="auto"/>
                    <w:left w:val="none" w:sz="0" w:space="0" w:color="auto"/>
                    <w:bottom w:val="none" w:sz="0" w:space="0" w:color="auto"/>
                    <w:right w:val="none" w:sz="0" w:space="0" w:color="auto"/>
                  </w:divBdr>
                  <w:divsChild>
                    <w:div w:id="392198586">
                      <w:marLeft w:val="0"/>
                      <w:marRight w:val="0"/>
                      <w:marTop w:val="0"/>
                      <w:marBottom w:val="0"/>
                      <w:divBdr>
                        <w:top w:val="none" w:sz="0" w:space="0" w:color="auto"/>
                        <w:left w:val="none" w:sz="0" w:space="0" w:color="auto"/>
                        <w:bottom w:val="none" w:sz="0" w:space="0" w:color="auto"/>
                        <w:right w:val="none" w:sz="0" w:space="0" w:color="auto"/>
                      </w:divBdr>
                      <w:divsChild>
                        <w:div w:id="1816799038">
                          <w:marLeft w:val="0"/>
                          <w:marRight w:val="0"/>
                          <w:marTop w:val="0"/>
                          <w:marBottom w:val="0"/>
                          <w:divBdr>
                            <w:top w:val="none" w:sz="0" w:space="0" w:color="auto"/>
                            <w:left w:val="none" w:sz="0" w:space="0" w:color="auto"/>
                            <w:bottom w:val="none" w:sz="0" w:space="0" w:color="auto"/>
                            <w:right w:val="none" w:sz="0" w:space="0" w:color="auto"/>
                          </w:divBdr>
                          <w:divsChild>
                            <w:div w:id="2112578295">
                              <w:marLeft w:val="0"/>
                              <w:marRight w:val="0"/>
                              <w:marTop w:val="0"/>
                              <w:marBottom w:val="0"/>
                              <w:divBdr>
                                <w:top w:val="none" w:sz="0" w:space="0" w:color="auto"/>
                                <w:left w:val="none" w:sz="0" w:space="0" w:color="auto"/>
                                <w:bottom w:val="none" w:sz="0" w:space="0" w:color="auto"/>
                                <w:right w:val="none" w:sz="0" w:space="0" w:color="auto"/>
                              </w:divBdr>
                              <w:divsChild>
                                <w:div w:id="119960230">
                                  <w:marLeft w:val="0"/>
                                  <w:marRight w:val="0"/>
                                  <w:marTop w:val="0"/>
                                  <w:marBottom w:val="192"/>
                                  <w:divBdr>
                                    <w:top w:val="none" w:sz="0" w:space="0" w:color="auto"/>
                                    <w:left w:val="none" w:sz="0" w:space="0" w:color="auto"/>
                                    <w:bottom w:val="none" w:sz="0" w:space="0" w:color="auto"/>
                                    <w:right w:val="none" w:sz="0" w:space="0" w:color="auto"/>
                                  </w:divBdr>
                                </w:div>
                              </w:divsChild>
                            </w:div>
                            <w:div w:id="969018245">
                              <w:marLeft w:val="-637"/>
                              <w:marRight w:val="242"/>
                              <w:marTop w:val="0"/>
                              <w:marBottom w:val="0"/>
                              <w:divBdr>
                                <w:top w:val="none" w:sz="0" w:space="0" w:color="auto"/>
                                <w:left w:val="none" w:sz="0" w:space="0" w:color="auto"/>
                                <w:bottom w:val="none" w:sz="0" w:space="0" w:color="auto"/>
                                <w:right w:val="none" w:sz="0" w:space="0" w:color="auto"/>
                              </w:divBdr>
                            </w:div>
                            <w:div w:id="1457869992">
                              <w:marLeft w:val="0"/>
                              <w:marRight w:val="0"/>
                              <w:marTop w:val="0"/>
                              <w:marBottom w:val="0"/>
                              <w:divBdr>
                                <w:top w:val="none" w:sz="0" w:space="0" w:color="auto"/>
                                <w:left w:val="none" w:sz="0" w:space="0" w:color="auto"/>
                                <w:bottom w:val="none" w:sz="0" w:space="0" w:color="auto"/>
                                <w:right w:val="none" w:sz="0" w:space="0" w:color="auto"/>
                              </w:divBdr>
                              <w:divsChild>
                                <w:div w:id="1978760103">
                                  <w:marLeft w:val="0"/>
                                  <w:marRight w:val="0"/>
                                  <w:marTop w:val="0"/>
                                  <w:marBottom w:val="192"/>
                                  <w:divBdr>
                                    <w:top w:val="none" w:sz="0" w:space="0" w:color="auto"/>
                                    <w:left w:val="none" w:sz="0" w:space="0" w:color="auto"/>
                                    <w:bottom w:val="none" w:sz="0" w:space="0" w:color="auto"/>
                                    <w:right w:val="none" w:sz="0" w:space="0" w:color="auto"/>
                                  </w:divBdr>
                                </w:div>
                              </w:divsChild>
                            </w:div>
                            <w:div w:id="1537887299">
                              <w:marLeft w:val="-637"/>
                              <w:marRight w:val="242"/>
                              <w:marTop w:val="0"/>
                              <w:marBottom w:val="0"/>
                              <w:divBdr>
                                <w:top w:val="none" w:sz="0" w:space="0" w:color="auto"/>
                                <w:left w:val="none" w:sz="0" w:space="0" w:color="auto"/>
                                <w:bottom w:val="none" w:sz="0" w:space="0" w:color="auto"/>
                                <w:right w:val="none" w:sz="0" w:space="0" w:color="auto"/>
                              </w:divBdr>
                            </w:div>
                            <w:div w:id="1220360379">
                              <w:marLeft w:val="0"/>
                              <w:marRight w:val="0"/>
                              <w:marTop w:val="0"/>
                              <w:marBottom w:val="0"/>
                              <w:divBdr>
                                <w:top w:val="none" w:sz="0" w:space="0" w:color="auto"/>
                                <w:left w:val="none" w:sz="0" w:space="0" w:color="auto"/>
                                <w:bottom w:val="none" w:sz="0" w:space="0" w:color="auto"/>
                                <w:right w:val="none" w:sz="0" w:space="0" w:color="auto"/>
                              </w:divBdr>
                              <w:divsChild>
                                <w:div w:id="1368948303">
                                  <w:marLeft w:val="0"/>
                                  <w:marRight w:val="0"/>
                                  <w:marTop w:val="0"/>
                                  <w:marBottom w:val="192"/>
                                  <w:divBdr>
                                    <w:top w:val="none" w:sz="0" w:space="0" w:color="auto"/>
                                    <w:left w:val="none" w:sz="0" w:space="0" w:color="auto"/>
                                    <w:bottom w:val="none" w:sz="0" w:space="0" w:color="auto"/>
                                    <w:right w:val="none" w:sz="0" w:space="0" w:color="auto"/>
                                  </w:divBdr>
                                </w:div>
                              </w:divsChild>
                            </w:div>
                            <w:div w:id="728260327">
                              <w:marLeft w:val="0"/>
                              <w:marRight w:val="0"/>
                              <w:marTop w:val="0"/>
                              <w:marBottom w:val="0"/>
                              <w:divBdr>
                                <w:top w:val="none" w:sz="0" w:space="0" w:color="auto"/>
                                <w:left w:val="none" w:sz="0" w:space="0" w:color="auto"/>
                                <w:bottom w:val="none" w:sz="0" w:space="0" w:color="auto"/>
                                <w:right w:val="none" w:sz="0" w:space="0" w:color="auto"/>
                              </w:divBdr>
                              <w:divsChild>
                                <w:div w:id="87045791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90698887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020036771">
                              <w:marLeft w:val="-637"/>
                              <w:marRight w:val="242"/>
                              <w:marTop w:val="0"/>
                              <w:marBottom w:val="0"/>
                              <w:divBdr>
                                <w:top w:val="none" w:sz="0" w:space="0" w:color="auto"/>
                                <w:left w:val="none" w:sz="0" w:space="0" w:color="auto"/>
                                <w:bottom w:val="none" w:sz="0" w:space="0" w:color="auto"/>
                                <w:right w:val="none" w:sz="0" w:space="0" w:color="auto"/>
                              </w:divBdr>
                            </w:div>
                            <w:div w:id="619608894">
                              <w:marLeft w:val="-637"/>
                              <w:marRight w:val="242"/>
                              <w:marTop w:val="0"/>
                              <w:marBottom w:val="0"/>
                              <w:divBdr>
                                <w:top w:val="none" w:sz="0" w:space="0" w:color="auto"/>
                                <w:left w:val="none" w:sz="0" w:space="0" w:color="auto"/>
                                <w:bottom w:val="none" w:sz="0" w:space="0" w:color="auto"/>
                                <w:right w:val="none" w:sz="0" w:space="0" w:color="auto"/>
                              </w:divBdr>
                            </w:div>
                            <w:div w:id="2039357820">
                              <w:marLeft w:val="0"/>
                              <w:marRight w:val="0"/>
                              <w:marTop w:val="0"/>
                              <w:marBottom w:val="0"/>
                              <w:divBdr>
                                <w:top w:val="none" w:sz="0" w:space="0" w:color="auto"/>
                                <w:left w:val="none" w:sz="0" w:space="0" w:color="auto"/>
                                <w:bottom w:val="none" w:sz="0" w:space="0" w:color="auto"/>
                                <w:right w:val="none" w:sz="0" w:space="0" w:color="auto"/>
                              </w:divBdr>
                              <w:divsChild>
                                <w:div w:id="936213482">
                                  <w:marLeft w:val="0"/>
                                  <w:marRight w:val="0"/>
                                  <w:marTop w:val="0"/>
                                  <w:marBottom w:val="192"/>
                                  <w:divBdr>
                                    <w:top w:val="none" w:sz="0" w:space="0" w:color="auto"/>
                                    <w:left w:val="none" w:sz="0" w:space="0" w:color="auto"/>
                                    <w:bottom w:val="none" w:sz="0" w:space="0" w:color="auto"/>
                                    <w:right w:val="none" w:sz="0" w:space="0" w:color="auto"/>
                                  </w:divBdr>
                                </w:div>
                              </w:divsChild>
                            </w:div>
                            <w:div w:id="640766811">
                              <w:marLeft w:val="-637"/>
                              <w:marRight w:val="242"/>
                              <w:marTop w:val="0"/>
                              <w:marBottom w:val="0"/>
                              <w:divBdr>
                                <w:top w:val="none" w:sz="0" w:space="0" w:color="auto"/>
                                <w:left w:val="none" w:sz="0" w:space="0" w:color="auto"/>
                                <w:bottom w:val="none" w:sz="0" w:space="0" w:color="auto"/>
                                <w:right w:val="none" w:sz="0" w:space="0" w:color="auto"/>
                              </w:divBdr>
                            </w:div>
                            <w:div w:id="1087966720">
                              <w:marLeft w:val="0"/>
                              <w:marRight w:val="0"/>
                              <w:marTop w:val="0"/>
                              <w:marBottom w:val="0"/>
                              <w:divBdr>
                                <w:top w:val="none" w:sz="0" w:space="0" w:color="auto"/>
                                <w:left w:val="none" w:sz="0" w:space="0" w:color="auto"/>
                                <w:bottom w:val="none" w:sz="0" w:space="0" w:color="auto"/>
                                <w:right w:val="none" w:sz="0" w:space="0" w:color="auto"/>
                              </w:divBdr>
                              <w:divsChild>
                                <w:div w:id="1915122858">
                                  <w:marLeft w:val="0"/>
                                  <w:marRight w:val="0"/>
                                  <w:marTop w:val="0"/>
                                  <w:marBottom w:val="192"/>
                                  <w:divBdr>
                                    <w:top w:val="none" w:sz="0" w:space="0" w:color="auto"/>
                                    <w:left w:val="none" w:sz="0" w:space="0" w:color="auto"/>
                                    <w:bottom w:val="none" w:sz="0" w:space="0" w:color="auto"/>
                                    <w:right w:val="none" w:sz="0" w:space="0" w:color="auto"/>
                                  </w:divBdr>
                                </w:div>
                              </w:divsChild>
                            </w:div>
                            <w:div w:id="784271376">
                              <w:marLeft w:val="-637"/>
                              <w:marRight w:val="242"/>
                              <w:marTop w:val="0"/>
                              <w:marBottom w:val="0"/>
                              <w:divBdr>
                                <w:top w:val="none" w:sz="0" w:space="0" w:color="auto"/>
                                <w:left w:val="none" w:sz="0" w:space="0" w:color="auto"/>
                                <w:bottom w:val="none" w:sz="0" w:space="0" w:color="auto"/>
                                <w:right w:val="none" w:sz="0" w:space="0" w:color="auto"/>
                              </w:divBdr>
                            </w:div>
                            <w:div w:id="1641766728">
                              <w:marLeft w:val="0"/>
                              <w:marRight w:val="0"/>
                              <w:marTop w:val="0"/>
                              <w:marBottom w:val="0"/>
                              <w:divBdr>
                                <w:top w:val="none" w:sz="0" w:space="0" w:color="auto"/>
                                <w:left w:val="none" w:sz="0" w:space="0" w:color="auto"/>
                                <w:bottom w:val="none" w:sz="0" w:space="0" w:color="auto"/>
                                <w:right w:val="none" w:sz="0" w:space="0" w:color="auto"/>
                              </w:divBdr>
                              <w:divsChild>
                                <w:div w:id="1445347325">
                                  <w:marLeft w:val="0"/>
                                  <w:marRight w:val="0"/>
                                  <w:marTop w:val="0"/>
                                  <w:marBottom w:val="192"/>
                                  <w:divBdr>
                                    <w:top w:val="none" w:sz="0" w:space="0" w:color="auto"/>
                                    <w:left w:val="none" w:sz="0" w:space="0" w:color="auto"/>
                                    <w:bottom w:val="none" w:sz="0" w:space="0" w:color="auto"/>
                                    <w:right w:val="none" w:sz="0" w:space="0" w:color="auto"/>
                                  </w:divBdr>
                                </w:div>
                              </w:divsChild>
                            </w:div>
                            <w:div w:id="1782844140">
                              <w:marLeft w:val="-637"/>
                              <w:marRight w:val="242"/>
                              <w:marTop w:val="0"/>
                              <w:marBottom w:val="0"/>
                              <w:divBdr>
                                <w:top w:val="none" w:sz="0" w:space="0" w:color="auto"/>
                                <w:left w:val="none" w:sz="0" w:space="0" w:color="auto"/>
                                <w:bottom w:val="none" w:sz="0" w:space="0" w:color="auto"/>
                                <w:right w:val="none" w:sz="0" w:space="0" w:color="auto"/>
                              </w:divBdr>
                            </w:div>
                            <w:div w:id="1439182087">
                              <w:marLeft w:val="0"/>
                              <w:marRight w:val="0"/>
                              <w:marTop w:val="0"/>
                              <w:marBottom w:val="0"/>
                              <w:divBdr>
                                <w:top w:val="none" w:sz="0" w:space="0" w:color="auto"/>
                                <w:left w:val="none" w:sz="0" w:space="0" w:color="auto"/>
                                <w:bottom w:val="none" w:sz="0" w:space="0" w:color="auto"/>
                                <w:right w:val="none" w:sz="0" w:space="0" w:color="auto"/>
                              </w:divBdr>
                              <w:divsChild>
                                <w:div w:id="2041010578">
                                  <w:marLeft w:val="0"/>
                                  <w:marRight w:val="0"/>
                                  <w:marTop w:val="0"/>
                                  <w:marBottom w:val="192"/>
                                  <w:divBdr>
                                    <w:top w:val="none" w:sz="0" w:space="0" w:color="auto"/>
                                    <w:left w:val="none" w:sz="0" w:space="0" w:color="auto"/>
                                    <w:bottom w:val="none" w:sz="0" w:space="0" w:color="auto"/>
                                    <w:right w:val="none" w:sz="0" w:space="0" w:color="auto"/>
                                  </w:divBdr>
                                </w:div>
                              </w:divsChild>
                            </w:div>
                            <w:div w:id="1776824022">
                              <w:marLeft w:val="-637"/>
                              <w:marRight w:val="242"/>
                              <w:marTop w:val="0"/>
                              <w:marBottom w:val="0"/>
                              <w:divBdr>
                                <w:top w:val="none" w:sz="0" w:space="0" w:color="auto"/>
                                <w:left w:val="none" w:sz="0" w:space="0" w:color="auto"/>
                                <w:bottom w:val="none" w:sz="0" w:space="0" w:color="auto"/>
                                <w:right w:val="none" w:sz="0" w:space="0" w:color="auto"/>
                              </w:divBdr>
                            </w:div>
                            <w:div w:id="1861508557">
                              <w:marLeft w:val="0"/>
                              <w:marRight w:val="0"/>
                              <w:marTop w:val="0"/>
                              <w:marBottom w:val="0"/>
                              <w:divBdr>
                                <w:top w:val="none" w:sz="0" w:space="0" w:color="auto"/>
                                <w:left w:val="none" w:sz="0" w:space="0" w:color="auto"/>
                                <w:bottom w:val="none" w:sz="0" w:space="0" w:color="auto"/>
                                <w:right w:val="none" w:sz="0" w:space="0" w:color="auto"/>
                              </w:divBdr>
                              <w:divsChild>
                                <w:div w:id="1838495260">
                                  <w:marLeft w:val="0"/>
                                  <w:marRight w:val="0"/>
                                  <w:marTop w:val="0"/>
                                  <w:marBottom w:val="192"/>
                                  <w:divBdr>
                                    <w:top w:val="none" w:sz="0" w:space="0" w:color="auto"/>
                                    <w:left w:val="none" w:sz="0" w:space="0" w:color="auto"/>
                                    <w:bottom w:val="none" w:sz="0" w:space="0" w:color="auto"/>
                                    <w:right w:val="none" w:sz="0" w:space="0" w:color="auto"/>
                                  </w:divBdr>
                                </w:div>
                              </w:divsChild>
                            </w:div>
                            <w:div w:id="531922178">
                              <w:marLeft w:val="-637"/>
                              <w:marRight w:val="242"/>
                              <w:marTop w:val="0"/>
                              <w:marBottom w:val="0"/>
                              <w:divBdr>
                                <w:top w:val="none" w:sz="0" w:space="0" w:color="auto"/>
                                <w:left w:val="none" w:sz="0" w:space="0" w:color="auto"/>
                                <w:bottom w:val="none" w:sz="0" w:space="0" w:color="auto"/>
                                <w:right w:val="none" w:sz="0" w:space="0" w:color="auto"/>
                              </w:divBdr>
                            </w:div>
                            <w:div w:id="225385906">
                              <w:marLeft w:val="-637"/>
                              <w:marRight w:val="242"/>
                              <w:marTop w:val="0"/>
                              <w:marBottom w:val="0"/>
                              <w:divBdr>
                                <w:top w:val="none" w:sz="0" w:space="0" w:color="auto"/>
                                <w:left w:val="none" w:sz="0" w:space="0" w:color="auto"/>
                                <w:bottom w:val="none" w:sz="0" w:space="0" w:color="auto"/>
                                <w:right w:val="none" w:sz="0" w:space="0" w:color="auto"/>
                              </w:divBdr>
                            </w:div>
                            <w:div w:id="1459303197">
                              <w:marLeft w:val="-637"/>
                              <w:marRight w:val="2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wikihow.com/Image:Step7_812.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wikihow.com/Image:Table3_206.jpg" TargetMode="Externa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kihow.com/Image:Table6_205.jpg" TargetMode="External"/><Relationship Id="rId20" Type="http://schemas.openxmlformats.org/officeDocument/2006/relationships/hyperlink" Target="http://www.wikihow.com/Image:Step8_271.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ikihow.com/Image:Mean_742.jpg" TargetMode="External"/><Relationship Id="rId24" Type="http://schemas.openxmlformats.org/officeDocument/2006/relationships/hyperlink" Target="http://www.wikihow.com/Calculate-Spearman's-Rank-Correlation-Coefficient" TargetMode="External"/><Relationship Id="rId5" Type="http://schemas.openxmlformats.org/officeDocument/2006/relationships/hyperlink" Target="http://www.wikihow.com/Image:Table2_983.jpg" TargetMode="Externa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wikihow.com/Image:Table4_228.jpg" TargetMode="External"/><Relationship Id="rId14" Type="http://schemas.openxmlformats.org/officeDocument/2006/relationships/hyperlink" Target="http://www.wikihow.com/Image:Table5_263.jpg" TargetMode="External"/><Relationship Id="rId22" Type="http://schemas.openxmlformats.org/officeDocument/2006/relationships/hyperlink" Target="http://www.wikihow.com/Image:Step9_4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Saif</cp:lastModifiedBy>
  <cp:revision>12</cp:revision>
  <dcterms:created xsi:type="dcterms:W3CDTF">2013-04-05T22:29:00Z</dcterms:created>
  <dcterms:modified xsi:type="dcterms:W3CDTF">2013-04-05T23:06:00Z</dcterms:modified>
</cp:coreProperties>
</file>