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C" w:rsidRPr="001643AC" w:rsidRDefault="001643AC" w:rsidP="001643AC">
      <w:pPr>
        <w:bidi w:val="0"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  <w:r w:rsidRPr="001643AC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Department: Clinical Laboratory Sciences</w:t>
      </w:r>
    </w:p>
    <w:p w:rsidR="001643AC" w:rsidRPr="001643AC" w:rsidRDefault="001643AC" w:rsidP="001643AC">
      <w:pPr>
        <w:bidi w:val="0"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  <w:r w:rsidRPr="001643AC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Course number: CLS 241</w:t>
      </w:r>
    </w:p>
    <w:p w:rsidR="001643AC" w:rsidRPr="001643AC" w:rsidRDefault="001643AC" w:rsidP="001643AC">
      <w:pPr>
        <w:bidi w:val="0"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  <w:r w:rsidRPr="001643AC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 xml:space="preserve">Course title: </w:t>
      </w:r>
      <w:proofErr w:type="spellStart"/>
      <w:r w:rsidRPr="001643AC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Haematology</w:t>
      </w:r>
      <w:proofErr w:type="spellEnd"/>
    </w:p>
    <w:p w:rsidR="001643AC" w:rsidRDefault="001643AC" w:rsidP="001643AC">
      <w:pPr>
        <w:bidi w:val="0"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  <w:r w:rsidRPr="001643AC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Credit hours: 2 + 2 =4</w:t>
      </w:r>
    </w:p>
    <w:p w:rsidR="001643AC" w:rsidRDefault="001643AC" w:rsidP="001643AC">
      <w:pPr>
        <w:bidi w:val="0"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</w:p>
    <w:p w:rsidR="001643AC" w:rsidRPr="001643AC" w:rsidRDefault="001643AC" w:rsidP="001643AC">
      <w:pPr>
        <w:bidi w:val="0"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</w:p>
    <w:p w:rsidR="001643AC" w:rsidRPr="001643AC" w:rsidRDefault="001643AC" w:rsidP="001643AC">
      <w:pPr>
        <w:bidi w:val="0"/>
        <w:spacing w:before="100" w:beforeAutospacing="1" w:after="100" w:afterAutospacing="1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1643AC">
        <w:rPr>
          <w:rFonts w:asciiTheme="minorBidi" w:eastAsia="Times New Roman" w:hAnsiTheme="minorBidi"/>
          <w:b/>
          <w:bCs/>
          <w:sz w:val="24"/>
          <w:szCs w:val="24"/>
          <w:u w:val="single"/>
        </w:rPr>
        <w:t>Course description</w:t>
      </w:r>
    </w:p>
    <w:p w:rsidR="001643AC" w:rsidRPr="001643AC" w:rsidRDefault="001643AC" w:rsidP="001643AC">
      <w:pPr>
        <w:bidi w:val="0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Teaches basic and diagnostic </w:t>
      </w:r>
      <w:proofErr w:type="spellStart"/>
      <w:r w:rsidRPr="001643AC">
        <w:rPr>
          <w:rFonts w:asciiTheme="minorBidi" w:eastAsia="Times New Roman" w:hAnsiTheme="minorBidi"/>
        </w:rPr>
        <w:t>haematology</w:t>
      </w:r>
      <w:proofErr w:type="spellEnd"/>
      <w:r w:rsidRPr="001643AC">
        <w:rPr>
          <w:rFonts w:asciiTheme="minorBidi" w:eastAsia="Times New Roman" w:hAnsiTheme="minorBidi"/>
        </w:rPr>
        <w:t xml:space="preserve"> with an emphasis on pathology. Normal hematopoiesis is covered in lecture, followed by a review of morphology of peripheral blood and bone marrow in lab and normal &amp; abnormal </w:t>
      </w:r>
      <w:proofErr w:type="spellStart"/>
      <w:r w:rsidRPr="001643AC">
        <w:rPr>
          <w:rFonts w:asciiTheme="minorBidi" w:eastAsia="Times New Roman" w:hAnsiTheme="minorBidi"/>
        </w:rPr>
        <w:t>haemoglobins</w:t>
      </w:r>
      <w:proofErr w:type="spellEnd"/>
      <w:r w:rsidRPr="001643AC">
        <w:rPr>
          <w:rFonts w:asciiTheme="minorBidi" w:eastAsia="Times New Roman" w:hAnsiTheme="minorBidi"/>
        </w:rPr>
        <w:t xml:space="preserve">. </w:t>
      </w:r>
    </w:p>
    <w:p w:rsidR="001643AC" w:rsidRPr="001643AC" w:rsidRDefault="001643AC" w:rsidP="001643AC">
      <w:pPr>
        <w:bidi w:val="0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Cell counting techniques; blood film staining and role of iron, vitamin B12 and </w:t>
      </w:r>
      <w:proofErr w:type="spellStart"/>
      <w:r w:rsidRPr="001643AC">
        <w:rPr>
          <w:rFonts w:asciiTheme="minorBidi" w:eastAsia="Times New Roman" w:hAnsiTheme="minorBidi"/>
        </w:rPr>
        <w:t>folate</w:t>
      </w:r>
      <w:proofErr w:type="spellEnd"/>
      <w:r w:rsidRPr="001643AC">
        <w:rPr>
          <w:rFonts w:asciiTheme="minorBidi" w:eastAsia="Times New Roman" w:hAnsiTheme="minorBidi"/>
        </w:rPr>
        <w:t xml:space="preserve">. </w:t>
      </w:r>
      <w:proofErr w:type="spellStart"/>
      <w:r w:rsidRPr="001643AC">
        <w:rPr>
          <w:rFonts w:asciiTheme="minorBidi" w:eastAsia="Times New Roman" w:hAnsiTheme="minorBidi"/>
        </w:rPr>
        <w:t>Anemias</w:t>
      </w:r>
      <w:proofErr w:type="spellEnd"/>
      <w:r w:rsidRPr="001643AC">
        <w:rPr>
          <w:rFonts w:asciiTheme="minorBidi" w:eastAsia="Times New Roman" w:hAnsiTheme="minorBidi"/>
        </w:rPr>
        <w:t xml:space="preserve"> are covered through lectures, with morphology slides, and illustrative cases, which emphasizes to laboratory diagnosis. </w:t>
      </w:r>
    </w:p>
    <w:p w:rsidR="001643AC" w:rsidRPr="001643AC" w:rsidRDefault="001643AC" w:rsidP="001643AC">
      <w:pPr>
        <w:bidi w:val="0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>Normal hemostasis, coagulation disorders, and thrombotic disorders are presented through lectures, case discussions and laboratory unknowns.</w:t>
      </w:r>
    </w:p>
    <w:p w:rsidR="001643AC" w:rsidRPr="001643AC" w:rsidRDefault="001643AC" w:rsidP="001643AC">
      <w:pPr>
        <w:bidi w:val="0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Morphology slides and clinical correlations are used to present </w:t>
      </w:r>
      <w:proofErr w:type="spellStart"/>
      <w:r w:rsidRPr="001643AC">
        <w:rPr>
          <w:rFonts w:asciiTheme="minorBidi" w:eastAsia="Times New Roman" w:hAnsiTheme="minorBidi"/>
        </w:rPr>
        <w:t>myeloproliferative</w:t>
      </w:r>
      <w:proofErr w:type="spellEnd"/>
      <w:r w:rsidRPr="001643AC">
        <w:rPr>
          <w:rFonts w:asciiTheme="minorBidi" w:eastAsia="Times New Roman" w:hAnsiTheme="minorBidi"/>
        </w:rPr>
        <w:t xml:space="preserve"> - </w:t>
      </w:r>
      <w:proofErr w:type="spellStart"/>
      <w:r w:rsidRPr="001643AC">
        <w:rPr>
          <w:rFonts w:asciiTheme="minorBidi" w:eastAsia="Times New Roman" w:hAnsiTheme="minorBidi"/>
        </w:rPr>
        <w:t>lymphoproliferative</w:t>
      </w:r>
      <w:proofErr w:type="spellEnd"/>
      <w:r w:rsidRPr="001643AC">
        <w:rPr>
          <w:rFonts w:asciiTheme="minorBidi" w:eastAsia="Times New Roman" w:hAnsiTheme="minorBidi"/>
        </w:rPr>
        <w:t xml:space="preserve"> disorders and acute </w:t>
      </w:r>
      <w:proofErr w:type="spellStart"/>
      <w:r w:rsidRPr="001643AC">
        <w:rPr>
          <w:rFonts w:asciiTheme="minorBidi" w:eastAsia="Times New Roman" w:hAnsiTheme="minorBidi"/>
        </w:rPr>
        <w:t>leukemias</w:t>
      </w:r>
      <w:proofErr w:type="spellEnd"/>
      <w:r w:rsidRPr="001643AC">
        <w:rPr>
          <w:rFonts w:asciiTheme="minorBidi" w:eastAsia="Times New Roman" w:hAnsiTheme="minorBidi"/>
        </w:rPr>
        <w:t xml:space="preserve">. </w:t>
      </w:r>
    </w:p>
    <w:p w:rsidR="001643AC" w:rsidRDefault="001643AC" w:rsidP="001643AC">
      <w:pPr>
        <w:bidi w:val="0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>An individually assigned case study at the end of the course emphasizes proper evaluation of laboratory data, microscopic analysis, and differential diagnosis of common hematologic disorders.</w:t>
      </w:r>
    </w:p>
    <w:p w:rsidR="001643AC" w:rsidRDefault="001643AC" w:rsidP="001643AC">
      <w:pPr>
        <w:bidi w:val="0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</w:rPr>
      </w:pPr>
    </w:p>
    <w:p w:rsidR="001643AC" w:rsidRPr="001643AC" w:rsidRDefault="001643AC" w:rsidP="001643AC">
      <w:pPr>
        <w:bidi w:val="0"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 </w:t>
      </w:r>
    </w:p>
    <w:p w:rsidR="001643AC" w:rsidRPr="001643AC" w:rsidRDefault="001643AC" w:rsidP="001643AC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  <w:r w:rsidRPr="001643AC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>Learning Objectives:</w:t>
      </w:r>
    </w:p>
    <w:p w:rsidR="001643AC" w:rsidRPr="001643AC" w:rsidRDefault="001643AC" w:rsidP="001643A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become familiar with the </w:t>
      </w:r>
      <w:proofErr w:type="spellStart"/>
      <w:r w:rsidRPr="001643AC">
        <w:rPr>
          <w:rFonts w:asciiTheme="minorBidi" w:eastAsia="Times New Roman" w:hAnsiTheme="minorBidi"/>
        </w:rPr>
        <w:t>haematology</w:t>
      </w:r>
      <w:proofErr w:type="spellEnd"/>
      <w:r w:rsidRPr="001643AC">
        <w:rPr>
          <w:rFonts w:asciiTheme="minorBidi" w:eastAsia="Times New Roman" w:hAnsiTheme="minorBidi"/>
        </w:rPr>
        <w:t xml:space="preserve"> laboratory; </w:t>
      </w:r>
    </w:p>
    <w:p w:rsidR="001643AC" w:rsidRPr="001643AC" w:rsidRDefault="001643AC" w:rsidP="001643A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become proficient in basic diagnostic techniques used in a </w:t>
      </w:r>
      <w:proofErr w:type="spellStart"/>
      <w:r w:rsidRPr="001643AC">
        <w:rPr>
          <w:rFonts w:asciiTheme="minorBidi" w:eastAsia="Times New Roman" w:hAnsiTheme="minorBidi"/>
        </w:rPr>
        <w:t>haematology</w:t>
      </w:r>
      <w:proofErr w:type="spellEnd"/>
      <w:r w:rsidRPr="001643AC">
        <w:rPr>
          <w:rFonts w:asciiTheme="minorBidi" w:eastAsia="Times New Roman" w:hAnsiTheme="minorBidi"/>
        </w:rPr>
        <w:t xml:space="preserve"> laboratory and understand their use in classifying clinical pathology; </w:t>
      </w:r>
    </w:p>
    <w:p w:rsidR="001643AC" w:rsidRPr="001643AC" w:rsidRDefault="001643AC" w:rsidP="001643A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be able to identify the structure and function of cellular blood components; </w:t>
      </w:r>
    </w:p>
    <w:p w:rsidR="001643AC" w:rsidRPr="001643AC" w:rsidRDefault="001643AC" w:rsidP="001643A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understand normal </w:t>
      </w:r>
      <w:proofErr w:type="spellStart"/>
      <w:r w:rsidRPr="001643AC">
        <w:rPr>
          <w:rFonts w:asciiTheme="minorBidi" w:eastAsia="Times New Roman" w:hAnsiTheme="minorBidi"/>
        </w:rPr>
        <w:t>haemostasis</w:t>
      </w:r>
      <w:proofErr w:type="spellEnd"/>
      <w:r w:rsidRPr="001643AC">
        <w:rPr>
          <w:rFonts w:asciiTheme="minorBidi" w:eastAsia="Times New Roman" w:hAnsiTheme="minorBidi"/>
        </w:rPr>
        <w:t xml:space="preserve"> and techniques of its determination. </w:t>
      </w:r>
    </w:p>
    <w:p w:rsidR="001643AC" w:rsidRPr="001643AC" w:rsidRDefault="001643AC" w:rsidP="001643A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become proficient in the morphological interpretation of a blood film; </w:t>
      </w:r>
    </w:p>
    <w:p w:rsidR="001643AC" w:rsidRPr="001643AC" w:rsidRDefault="001643AC" w:rsidP="001643A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be able to relate changes in blood cell morphology to clinical pathology; </w:t>
      </w:r>
    </w:p>
    <w:p w:rsidR="001643AC" w:rsidRDefault="001643AC" w:rsidP="001643AC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</w:p>
    <w:p w:rsidR="001643AC" w:rsidRPr="001643AC" w:rsidRDefault="001643AC" w:rsidP="001643AC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</w:rPr>
      </w:pPr>
      <w:r w:rsidRPr="001643AC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lastRenderedPageBreak/>
        <w:t>CLS 241 Laboratory Schedule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Week #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Subject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1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>Collection of blood from patients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2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Basic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haematological</w:t>
            </w:r>
            <w:proofErr w:type="spellEnd"/>
            <w:r w:rsidRPr="001643AC">
              <w:rPr>
                <w:rFonts w:asciiTheme="minorBidi" w:eastAsia="Times New Roman" w:hAnsiTheme="minorBidi"/>
              </w:rPr>
              <w:t xml:space="preserve"> techniques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3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>Preparation and staining methods for peripheral blood and bone-marrow films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4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>Blood-cell morphology in health and disease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5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Blood-cell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cytochemistry</w:t>
            </w:r>
            <w:proofErr w:type="spellEnd"/>
            <w:r w:rsidRPr="001643AC">
              <w:rPr>
                <w:rFonts w:asciiTheme="minorBidi" w:eastAsia="Times New Roman" w:hAnsiTheme="minorBidi"/>
              </w:rPr>
              <w:t xml:space="preserve"> and supplementary techniques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6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Laboratory methods used in the investigation of the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haemolytic</w:t>
            </w:r>
            <w:proofErr w:type="spellEnd"/>
            <w:r w:rsidRPr="001643AC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anaemias</w:t>
            </w:r>
            <w:proofErr w:type="spellEnd"/>
            <w:r w:rsidRPr="001643AC">
              <w:rPr>
                <w:rFonts w:asciiTheme="minorBidi" w:eastAsia="Times New Roman" w:hAnsiTheme="minorBidi"/>
              </w:rPr>
              <w:t xml:space="preserve"> 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7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 Investigation of the hereditary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haemolytic</w:t>
            </w:r>
            <w:proofErr w:type="spellEnd"/>
            <w:r w:rsidRPr="001643AC"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anaemias</w:t>
            </w:r>
            <w:proofErr w:type="spellEnd"/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8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 Investigation of the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haemoglobinopathies</w:t>
            </w:r>
            <w:proofErr w:type="spellEnd"/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9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Laboratory methods used in the investigation of paroxysmal nocturnal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haemoglobinuria</w:t>
            </w:r>
            <w:proofErr w:type="spellEnd"/>
            <w:r w:rsidRPr="001643AC">
              <w:rPr>
                <w:rFonts w:asciiTheme="minorBidi" w:eastAsia="Times New Roman" w:hAnsiTheme="minorBidi"/>
              </w:rPr>
              <w:t xml:space="preserve"> 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10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>Quantitative assay of coagulation factors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11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>Investigation of platelet function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12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Laboratory control of anticoagulant and thrombolytic therapy 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13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Investigation of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megaloblastic</w:t>
            </w:r>
            <w:proofErr w:type="spellEnd"/>
            <w:r w:rsidRPr="001643AC">
              <w:rPr>
                <w:rFonts w:asciiTheme="minorBidi" w:eastAsia="Times New Roman" w:hAnsiTheme="minorBidi"/>
              </w:rPr>
              <w:t xml:space="preserve"> and iron-deficiency </w:t>
            </w:r>
            <w:proofErr w:type="spellStart"/>
            <w:r w:rsidRPr="001643AC">
              <w:rPr>
                <w:rFonts w:asciiTheme="minorBidi" w:eastAsia="Times New Roman" w:hAnsiTheme="minorBidi"/>
              </w:rPr>
              <w:t>anaemias</w:t>
            </w:r>
            <w:proofErr w:type="spellEnd"/>
            <w:r w:rsidRPr="001643AC">
              <w:rPr>
                <w:rFonts w:asciiTheme="minorBidi" w:eastAsia="Times New Roman" w:hAnsiTheme="minorBidi"/>
              </w:rPr>
              <w:t xml:space="preserve"> </w:t>
            </w:r>
          </w:p>
        </w:tc>
      </w:tr>
      <w:tr w:rsidR="001643AC" w:rsidTr="001643AC">
        <w:tc>
          <w:tcPr>
            <w:tcW w:w="4261" w:type="dxa"/>
            <w:shd w:val="clear" w:color="auto" w:fill="DBE5F1" w:themeFill="accent1" w:themeFillTint="33"/>
          </w:tcPr>
          <w:p w:rsidR="001643AC" w:rsidRPr="001643AC" w:rsidRDefault="001643AC" w:rsidP="001643AC">
            <w:pPr>
              <w:bidi w:val="0"/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1643AC">
              <w:rPr>
                <w:rFonts w:asciiTheme="minorBidi" w:eastAsia="Times New Roman" w:hAnsiTheme="minorBidi"/>
                <w:b/>
                <w:bCs/>
              </w:rPr>
              <w:t>14</w:t>
            </w:r>
          </w:p>
        </w:tc>
        <w:tc>
          <w:tcPr>
            <w:tcW w:w="4261" w:type="dxa"/>
            <w:shd w:val="clear" w:color="auto" w:fill="C4BC96" w:themeFill="background2" w:themeFillShade="BF"/>
          </w:tcPr>
          <w:p w:rsidR="001643AC" w:rsidRDefault="001643AC" w:rsidP="001643AC">
            <w:pPr>
              <w:bidi w:val="0"/>
              <w:spacing w:before="100" w:beforeAutospacing="1" w:after="100" w:afterAutospacing="1"/>
              <w:rPr>
                <w:rFonts w:asciiTheme="minorBidi" w:eastAsia="Times New Roman" w:hAnsiTheme="minorBidi"/>
              </w:rPr>
            </w:pPr>
            <w:r w:rsidRPr="001643AC">
              <w:rPr>
                <w:rFonts w:asciiTheme="minorBidi" w:eastAsia="Times New Roman" w:hAnsiTheme="minorBidi"/>
              </w:rPr>
              <w:t xml:space="preserve">Miscellaneous tests </w:t>
            </w:r>
          </w:p>
        </w:tc>
      </w:tr>
    </w:tbl>
    <w:p w:rsidR="001643AC" w:rsidRDefault="001643AC" w:rsidP="001643AC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</w:p>
    <w:p w:rsidR="001643AC" w:rsidRPr="001643AC" w:rsidRDefault="001643AC" w:rsidP="001643AC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</w:pPr>
      <w:r w:rsidRPr="001643AC">
        <w:rPr>
          <w:rFonts w:asciiTheme="minorBidi" w:eastAsia="Times New Roman" w:hAnsiTheme="minorBidi"/>
          <w:b/>
          <w:bCs/>
          <w:i/>
          <w:iCs/>
          <w:sz w:val="24"/>
          <w:szCs w:val="24"/>
          <w:u w:val="single"/>
        </w:rPr>
        <w:t xml:space="preserve">References </w:t>
      </w:r>
    </w:p>
    <w:p w:rsidR="001643AC" w:rsidRPr="001643AC" w:rsidRDefault="001643AC" w:rsidP="001643AC">
      <w:pPr>
        <w:pStyle w:val="a4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proofErr w:type="spellStart"/>
      <w:r w:rsidRPr="001643AC">
        <w:rPr>
          <w:rFonts w:asciiTheme="minorBidi" w:eastAsia="Times New Roman" w:hAnsiTheme="minorBidi"/>
        </w:rPr>
        <w:t>Haematology</w:t>
      </w:r>
      <w:proofErr w:type="spellEnd"/>
      <w:r w:rsidRPr="001643AC">
        <w:rPr>
          <w:rFonts w:asciiTheme="minorBidi" w:eastAsia="Times New Roman" w:hAnsiTheme="minorBidi"/>
        </w:rPr>
        <w:t xml:space="preserve"> at a Glance…</w:t>
      </w:r>
      <w:proofErr w:type="spellStart"/>
      <w:r w:rsidRPr="001643AC">
        <w:rPr>
          <w:rFonts w:asciiTheme="minorBidi" w:eastAsia="Times New Roman" w:hAnsiTheme="minorBidi"/>
        </w:rPr>
        <w:t>Atu</w:t>
      </w:r>
      <w:proofErr w:type="spellEnd"/>
      <w:r w:rsidRPr="001643AC">
        <w:rPr>
          <w:rFonts w:asciiTheme="minorBidi" w:eastAsia="Times New Roman" w:hAnsiTheme="minorBidi"/>
        </w:rPr>
        <w:t xml:space="preserve"> Mehta &amp; Victor </w:t>
      </w:r>
      <w:proofErr w:type="spellStart"/>
      <w:r w:rsidRPr="001643AC">
        <w:rPr>
          <w:rFonts w:asciiTheme="minorBidi" w:eastAsia="Times New Roman" w:hAnsiTheme="minorBidi"/>
        </w:rPr>
        <w:t>Hoffbrand</w:t>
      </w:r>
      <w:proofErr w:type="spellEnd"/>
      <w:r w:rsidRPr="001643AC">
        <w:rPr>
          <w:rFonts w:asciiTheme="minorBidi" w:eastAsia="Times New Roman" w:hAnsiTheme="minorBidi"/>
        </w:rPr>
        <w:t>…ISBN 10-4051-2666-3</w:t>
      </w:r>
    </w:p>
    <w:p w:rsidR="001643AC" w:rsidRPr="001643AC" w:rsidRDefault="001643AC" w:rsidP="001643AC">
      <w:pPr>
        <w:pStyle w:val="a4"/>
        <w:numPr>
          <w:ilvl w:val="0"/>
          <w:numId w:val="2"/>
        </w:numPr>
        <w:bidi w:val="0"/>
        <w:spacing w:before="100" w:beforeAutospacing="1" w:after="100" w:afterAutospacing="1" w:line="360" w:lineRule="auto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2-Practical </w:t>
      </w:r>
      <w:proofErr w:type="spellStart"/>
      <w:r w:rsidRPr="001643AC">
        <w:rPr>
          <w:rFonts w:asciiTheme="minorBidi" w:eastAsia="Times New Roman" w:hAnsiTheme="minorBidi"/>
        </w:rPr>
        <w:t>Hematology..Sir</w:t>
      </w:r>
      <w:proofErr w:type="spellEnd"/>
      <w:r w:rsidRPr="001643AC">
        <w:rPr>
          <w:rFonts w:asciiTheme="minorBidi" w:eastAsia="Times New Roman" w:hAnsiTheme="minorBidi"/>
        </w:rPr>
        <w:t xml:space="preserve"> John V. Dace &amp; SM </w:t>
      </w:r>
      <w:proofErr w:type="spellStart"/>
      <w:r w:rsidRPr="001643AC">
        <w:rPr>
          <w:rFonts w:asciiTheme="minorBidi" w:eastAsia="Times New Roman" w:hAnsiTheme="minorBidi"/>
        </w:rPr>
        <w:t>Lewwis</w:t>
      </w:r>
      <w:proofErr w:type="spellEnd"/>
      <w:r w:rsidRPr="001643AC">
        <w:rPr>
          <w:rFonts w:asciiTheme="minorBidi" w:eastAsia="Times New Roman" w:hAnsiTheme="minorBidi"/>
        </w:rPr>
        <w:t>..ISBN: 0 443 01981 9</w:t>
      </w:r>
    </w:p>
    <w:p w:rsidR="001643AC" w:rsidRPr="001643AC" w:rsidRDefault="001643AC" w:rsidP="001643AC">
      <w:pPr>
        <w:pStyle w:val="a4"/>
        <w:numPr>
          <w:ilvl w:val="0"/>
          <w:numId w:val="2"/>
        </w:numPr>
        <w:bidi w:val="0"/>
        <w:spacing w:before="100" w:beforeAutospacing="1" w:after="100" w:afterAutospacing="1" w:line="240" w:lineRule="auto"/>
        <w:rPr>
          <w:rFonts w:asciiTheme="minorBidi" w:eastAsia="Times New Roman" w:hAnsiTheme="minorBidi"/>
        </w:rPr>
      </w:pPr>
      <w:r w:rsidRPr="001643AC">
        <w:rPr>
          <w:rFonts w:asciiTheme="minorBidi" w:eastAsia="Times New Roman" w:hAnsiTheme="minorBidi"/>
        </w:rPr>
        <w:t xml:space="preserve">4- Essential </w:t>
      </w:r>
      <w:proofErr w:type="spellStart"/>
      <w:r w:rsidRPr="001643AC">
        <w:rPr>
          <w:rFonts w:asciiTheme="minorBidi" w:eastAsia="Times New Roman" w:hAnsiTheme="minorBidi"/>
        </w:rPr>
        <w:t>Haematology</w:t>
      </w:r>
      <w:proofErr w:type="spellEnd"/>
      <w:r w:rsidRPr="001643AC">
        <w:rPr>
          <w:rFonts w:asciiTheme="minorBidi" w:eastAsia="Times New Roman" w:hAnsiTheme="minorBidi"/>
        </w:rPr>
        <w:t>..</w:t>
      </w:r>
      <w:proofErr w:type="spellStart"/>
      <w:r w:rsidRPr="001643AC">
        <w:rPr>
          <w:rFonts w:asciiTheme="minorBidi" w:eastAsia="Times New Roman" w:hAnsiTheme="minorBidi"/>
        </w:rPr>
        <w:t>Hoffbrand</w:t>
      </w:r>
      <w:proofErr w:type="spellEnd"/>
      <w:r w:rsidRPr="001643AC">
        <w:rPr>
          <w:rFonts w:asciiTheme="minorBidi" w:eastAsia="Times New Roman" w:hAnsiTheme="minorBidi"/>
        </w:rPr>
        <w:t xml:space="preserve"> AV, Pettit JE, PAH Moss..4th ed. 2001, Blackwell Scientific Publications…ISBN 0632051531</w:t>
      </w:r>
    </w:p>
    <w:p w:rsidR="00473160" w:rsidRPr="001643AC" w:rsidRDefault="00473160" w:rsidP="001643AC">
      <w:pPr>
        <w:rPr>
          <w:rFonts w:asciiTheme="minorBidi" w:hAnsiTheme="minorBidi" w:hint="cs"/>
        </w:rPr>
      </w:pPr>
      <w:bookmarkStart w:id="0" w:name="_GoBack"/>
      <w:bookmarkEnd w:id="0"/>
    </w:p>
    <w:sectPr w:rsidR="00473160" w:rsidRPr="001643AC" w:rsidSect="002474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429"/>
    <w:multiLevelType w:val="hybridMultilevel"/>
    <w:tmpl w:val="2B2ECE6A"/>
    <w:lvl w:ilvl="0" w:tplc="BA26B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40B2D"/>
    <w:multiLevelType w:val="hybridMultilevel"/>
    <w:tmpl w:val="E964587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9280C"/>
    <w:multiLevelType w:val="multilevel"/>
    <w:tmpl w:val="2662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C1"/>
    <w:rsid w:val="001643AC"/>
    <w:rsid w:val="00247426"/>
    <w:rsid w:val="00473160"/>
    <w:rsid w:val="00B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Asma Abdulaziz Alsubaihi</dc:creator>
  <cp:keywords/>
  <dc:description/>
  <cp:lastModifiedBy> Asma Abdulaziz Alsubaihi</cp:lastModifiedBy>
  <cp:revision>2</cp:revision>
  <dcterms:created xsi:type="dcterms:W3CDTF">2012-09-30T10:23:00Z</dcterms:created>
  <dcterms:modified xsi:type="dcterms:W3CDTF">2012-09-30T10:33:00Z</dcterms:modified>
</cp:coreProperties>
</file>