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690" w:rsidRPr="00B22C7E" w:rsidRDefault="00F34690" w:rsidP="00D7351B">
      <w:pPr>
        <w:rPr>
          <w:b/>
          <w:bCs/>
        </w:rPr>
      </w:pPr>
    </w:p>
    <w:p w:rsidR="00D7351B" w:rsidRPr="00B22C7E" w:rsidRDefault="00D7351B" w:rsidP="00D7351B"/>
    <w:tbl>
      <w:tblPr>
        <w:tblpPr w:leftFromText="180" w:rightFromText="180" w:vertAnchor="page" w:horzAnchor="margin" w:tblpXSpec="center" w:tblpY="721"/>
        <w:tblW w:w="10098" w:type="dxa"/>
        <w:tblLook w:val="04A0"/>
      </w:tblPr>
      <w:tblGrid>
        <w:gridCol w:w="2538"/>
        <w:gridCol w:w="5580"/>
        <w:gridCol w:w="1980"/>
      </w:tblGrid>
      <w:tr w:rsidR="00D7351B" w:rsidRPr="00B22C7E" w:rsidTr="00D7351B">
        <w:trPr>
          <w:trHeight w:val="1975"/>
        </w:trPr>
        <w:tc>
          <w:tcPr>
            <w:tcW w:w="2538" w:type="dxa"/>
          </w:tcPr>
          <w:p w:rsidR="00D7351B" w:rsidRPr="00B22C7E" w:rsidRDefault="00A42CAF" w:rsidP="00D7351B">
            <w:pPr>
              <w:jc w:val="center"/>
              <w:rPr>
                <w:b/>
                <w:bCs/>
                <w:lang w:bidi="ar-EG"/>
              </w:rPr>
            </w:pPr>
            <w:r>
              <w:rPr>
                <w:b/>
                <w:noProof/>
              </w:rPr>
              <w:drawing>
                <wp:inline distT="0" distB="0" distL="0" distR="0">
                  <wp:extent cx="950595" cy="1080135"/>
                  <wp:effectExtent l="19050" t="0" r="1905" b="0"/>
                  <wp:docPr id="1" name="صورة 1" descr="Description: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Description: Picture1"/>
                          <pic:cNvPicPr>
                            <a:picLocks noChangeAspect="1" noChangeArrowheads="1"/>
                          </pic:cNvPicPr>
                        </pic:nvPicPr>
                        <pic:blipFill>
                          <a:blip r:embed="rId8"/>
                          <a:srcRect/>
                          <a:stretch>
                            <a:fillRect/>
                          </a:stretch>
                        </pic:blipFill>
                        <pic:spPr bwMode="auto">
                          <a:xfrm>
                            <a:off x="0" y="0"/>
                            <a:ext cx="950595" cy="1080135"/>
                          </a:xfrm>
                          <a:prstGeom prst="rect">
                            <a:avLst/>
                          </a:prstGeom>
                          <a:noFill/>
                          <a:ln w="9525">
                            <a:noFill/>
                            <a:miter lim="800000"/>
                            <a:headEnd/>
                            <a:tailEnd/>
                          </a:ln>
                        </pic:spPr>
                      </pic:pic>
                    </a:graphicData>
                  </a:graphic>
                </wp:inline>
              </w:drawing>
            </w:r>
          </w:p>
        </w:tc>
        <w:tc>
          <w:tcPr>
            <w:tcW w:w="5580" w:type="dxa"/>
          </w:tcPr>
          <w:p w:rsidR="00F147A6" w:rsidRDefault="00F147A6" w:rsidP="00D7351B">
            <w:pPr>
              <w:jc w:val="center"/>
              <w:rPr>
                <w:b/>
                <w:bCs/>
                <w:lang w:bidi="ar-EG"/>
              </w:rPr>
            </w:pPr>
          </w:p>
          <w:p w:rsidR="00F147A6" w:rsidRDefault="00F147A6" w:rsidP="00D7351B">
            <w:pPr>
              <w:jc w:val="center"/>
              <w:rPr>
                <w:b/>
                <w:bCs/>
                <w:lang w:bidi="ar-EG"/>
              </w:rPr>
            </w:pPr>
          </w:p>
          <w:p w:rsidR="00D7351B" w:rsidRPr="00B22C7E" w:rsidRDefault="00D7351B" w:rsidP="00D7351B">
            <w:pPr>
              <w:jc w:val="center"/>
              <w:rPr>
                <w:b/>
                <w:bCs/>
                <w:lang w:bidi="ar-EG"/>
              </w:rPr>
            </w:pPr>
            <w:r w:rsidRPr="00B22C7E">
              <w:rPr>
                <w:b/>
                <w:bCs/>
                <w:lang w:bidi="ar-EG"/>
              </w:rPr>
              <w:t>King Saud University</w:t>
            </w:r>
          </w:p>
          <w:p w:rsidR="00D7351B" w:rsidRPr="00B22C7E" w:rsidRDefault="00D7351B" w:rsidP="00D7351B">
            <w:pPr>
              <w:jc w:val="center"/>
              <w:rPr>
                <w:b/>
                <w:bCs/>
                <w:lang w:bidi="ar-EG"/>
              </w:rPr>
            </w:pPr>
            <w:r w:rsidRPr="00B22C7E">
              <w:rPr>
                <w:b/>
                <w:bCs/>
                <w:lang w:bidi="ar-EG"/>
              </w:rPr>
              <w:t xml:space="preserve">Applied Medical Science College </w:t>
            </w:r>
          </w:p>
          <w:p w:rsidR="00D7351B" w:rsidRPr="00B22C7E" w:rsidRDefault="00D7351B" w:rsidP="00D7351B">
            <w:pPr>
              <w:jc w:val="center"/>
              <w:rPr>
                <w:b/>
                <w:bCs/>
                <w:lang w:bidi="ar-EG"/>
              </w:rPr>
            </w:pPr>
            <w:r w:rsidRPr="00B22C7E">
              <w:rPr>
                <w:b/>
                <w:bCs/>
                <w:lang w:bidi="ar-EG"/>
              </w:rPr>
              <w:t>Community Health Sciences Department</w:t>
            </w:r>
          </w:p>
          <w:p w:rsidR="00D7351B" w:rsidRPr="00B22C7E" w:rsidRDefault="00D7351B" w:rsidP="00D7351B">
            <w:pPr>
              <w:jc w:val="center"/>
              <w:rPr>
                <w:b/>
                <w:bCs/>
                <w:u w:val="single"/>
                <w:lang w:bidi="ar-EG"/>
              </w:rPr>
            </w:pPr>
            <w:r w:rsidRPr="00B22C7E">
              <w:rPr>
                <w:b/>
                <w:bCs/>
                <w:u w:val="single"/>
              </w:rPr>
              <w:t>Nutrition The</w:t>
            </w:r>
            <w:r w:rsidR="00B05F37">
              <w:rPr>
                <w:b/>
                <w:bCs/>
                <w:u w:val="single"/>
              </w:rPr>
              <w:t xml:space="preserve">rapy for Chronic Diseases (CHS </w:t>
            </w:r>
            <w:r w:rsidRPr="00B22C7E">
              <w:rPr>
                <w:b/>
                <w:bCs/>
                <w:u w:val="single"/>
              </w:rPr>
              <w:t>343)</w:t>
            </w:r>
          </w:p>
        </w:tc>
        <w:tc>
          <w:tcPr>
            <w:tcW w:w="1980" w:type="dxa"/>
          </w:tcPr>
          <w:p w:rsidR="00D7351B" w:rsidRPr="00B22C7E" w:rsidRDefault="00A42CAF" w:rsidP="00D7351B">
            <w:pPr>
              <w:jc w:val="center"/>
              <w:rPr>
                <w:b/>
                <w:bCs/>
                <w:lang w:bidi="ar-EG"/>
              </w:rPr>
            </w:pPr>
            <w:r>
              <w:rPr>
                <w:b/>
                <w:noProof/>
              </w:rPr>
              <w:drawing>
                <wp:inline distT="0" distB="0" distL="0" distR="0">
                  <wp:extent cx="864235" cy="1080135"/>
                  <wp:effectExtent l="19050" t="0" r="0" b="0"/>
                  <wp:docPr id="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9"/>
                          <a:srcRect/>
                          <a:stretch>
                            <a:fillRect/>
                          </a:stretch>
                        </pic:blipFill>
                        <pic:spPr bwMode="auto">
                          <a:xfrm>
                            <a:off x="0" y="0"/>
                            <a:ext cx="864235" cy="1080135"/>
                          </a:xfrm>
                          <a:prstGeom prst="rect">
                            <a:avLst/>
                          </a:prstGeom>
                          <a:noFill/>
                          <a:ln w="9525">
                            <a:noFill/>
                            <a:miter lim="800000"/>
                            <a:headEnd/>
                            <a:tailEnd/>
                          </a:ln>
                        </pic:spPr>
                      </pic:pic>
                    </a:graphicData>
                  </a:graphic>
                </wp:inline>
              </w:drawing>
            </w:r>
          </w:p>
        </w:tc>
      </w:tr>
    </w:tbl>
    <w:p w:rsidR="00D7351B" w:rsidRPr="00B22C7E" w:rsidRDefault="00D7351B" w:rsidP="00D7351B">
      <w:pPr>
        <w:autoSpaceDE w:val="0"/>
        <w:autoSpaceDN w:val="0"/>
        <w:adjustRightInd w:val="0"/>
        <w:spacing w:line="360" w:lineRule="auto"/>
        <w:rPr>
          <w:b/>
          <w:bCs/>
          <w:color w:val="000000"/>
        </w:rPr>
      </w:pPr>
      <w:r w:rsidRPr="00B22C7E">
        <w:rPr>
          <w:b/>
          <w:bCs/>
          <w:color w:val="000000"/>
        </w:rPr>
        <w:t>Program in which the course is offered:</w:t>
      </w:r>
      <w:r w:rsidRPr="00B22C7E">
        <w:t xml:space="preserve">  Clinical Nutrition Program</w:t>
      </w:r>
    </w:p>
    <w:p w:rsidR="00D7351B" w:rsidRPr="00B22C7E" w:rsidRDefault="00D7351B" w:rsidP="00D7351B">
      <w:pPr>
        <w:autoSpaceDE w:val="0"/>
        <w:autoSpaceDN w:val="0"/>
        <w:adjustRightInd w:val="0"/>
        <w:spacing w:line="360" w:lineRule="auto"/>
        <w:rPr>
          <w:b/>
          <w:bCs/>
          <w:color w:val="000000"/>
        </w:rPr>
      </w:pPr>
      <w:r w:rsidRPr="00B22C7E">
        <w:rPr>
          <w:b/>
          <w:bCs/>
          <w:color w:val="000000"/>
        </w:rPr>
        <w:t xml:space="preserve">Course prerequisites: </w:t>
      </w:r>
      <w:r w:rsidRPr="00B22C7E">
        <w:t>CHS 268</w:t>
      </w:r>
    </w:p>
    <w:p w:rsidR="00D7351B" w:rsidRPr="00B22C7E" w:rsidRDefault="00D7351B" w:rsidP="00D7351B">
      <w:pPr>
        <w:autoSpaceDE w:val="0"/>
        <w:autoSpaceDN w:val="0"/>
        <w:adjustRightInd w:val="0"/>
        <w:spacing w:line="360" w:lineRule="auto"/>
        <w:rPr>
          <w:color w:val="000000"/>
        </w:rPr>
      </w:pPr>
      <w:r w:rsidRPr="00B22C7E">
        <w:rPr>
          <w:b/>
          <w:bCs/>
          <w:color w:val="000000"/>
        </w:rPr>
        <w:t>Credit Hours:</w:t>
      </w:r>
      <w:r w:rsidRPr="00B22C7E">
        <w:rPr>
          <w:color w:val="000000"/>
        </w:rPr>
        <w:t xml:space="preserve"> 4 (3+1) credit hours</w:t>
      </w:r>
    </w:p>
    <w:p w:rsidR="00872855" w:rsidRPr="00B22C7E" w:rsidRDefault="00872855" w:rsidP="00872855"/>
    <w:p w:rsidR="008D2A01" w:rsidRPr="00B22C7E" w:rsidRDefault="008D2A01">
      <w:pPr>
        <w:rPr>
          <w:b/>
          <w:bCs/>
        </w:rPr>
      </w:pPr>
    </w:p>
    <w:p w:rsidR="008D2A01" w:rsidRPr="00B22C7E" w:rsidRDefault="00EB5EC5">
      <w:pPr>
        <w:autoSpaceDE w:val="0"/>
        <w:autoSpaceDN w:val="0"/>
        <w:adjustRightInd w:val="0"/>
        <w:ind w:left="-720"/>
        <w:rPr>
          <w:b/>
          <w:bCs/>
          <w:color w:val="000000"/>
        </w:rPr>
      </w:pPr>
      <w:r w:rsidRPr="00B22C7E">
        <w:rPr>
          <w:b/>
          <w:bCs/>
          <w:color w:val="000000"/>
        </w:rPr>
        <w:t>Instructor Contact Information and Office Hours:</w:t>
      </w:r>
    </w:p>
    <w:p w:rsidR="00C649D0" w:rsidRPr="00B22C7E" w:rsidRDefault="00C649D0">
      <w:pPr>
        <w:autoSpaceDE w:val="0"/>
        <w:autoSpaceDN w:val="0"/>
        <w:adjustRightInd w:val="0"/>
        <w:ind w:left="-720"/>
      </w:pPr>
    </w:p>
    <w:p w:rsidR="008D2A01" w:rsidRPr="00B22C7E" w:rsidRDefault="00F147A6">
      <w:pPr>
        <w:autoSpaceDE w:val="0"/>
        <w:autoSpaceDN w:val="0"/>
        <w:adjustRightInd w:val="0"/>
        <w:ind w:left="-720"/>
        <w:rPr>
          <w:b/>
          <w:color w:val="000000"/>
        </w:rPr>
      </w:pPr>
      <w:r>
        <w:rPr>
          <w:b/>
        </w:rPr>
        <w:t xml:space="preserve">Ms. </w:t>
      </w:r>
      <w:r w:rsidR="00EB5EC5" w:rsidRPr="00B22C7E">
        <w:rPr>
          <w:b/>
        </w:rPr>
        <w:t>Sara Alsilmi, MA, CD</w:t>
      </w:r>
    </w:p>
    <w:p w:rsidR="008D2A01" w:rsidRPr="00B22C7E" w:rsidRDefault="00D7351B" w:rsidP="00C649D0">
      <w:pPr>
        <w:autoSpaceDE w:val="0"/>
        <w:autoSpaceDN w:val="0"/>
        <w:adjustRightInd w:val="0"/>
        <w:ind w:left="-720"/>
        <w:rPr>
          <w:color w:val="000000"/>
        </w:rPr>
      </w:pPr>
      <w:r w:rsidRPr="00B22C7E">
        <w:rPr>
          <w:color w:val="000000"/>
        </w:rPr>
        <w:t xml:space="preserve">Office: </w:t>
      </w:r>
      <w:r w:rsidR="00EB5EC5" w:rsidRPr="00B22C7E">
        <w:rPr>
          <w:color w:val="000000"/>
        </w:rPr>
        <w:t>01</w:t>
      </w:r>
      <w:r w:rsidR="00C649D0" w:rsidRPr="00B22C7E">
        <w:rPr>
          <w:color w:val="000000"/>
        </w:rPr>
        <w:t>4350526</w:t>
      </w:r>
      <w:r w:rsidRPr="00B22C7E">
        <w:rPr>
          <w:color w:val="000000"/>
        </w:rPr>
        <w:t xml:space="preserve">/ </w:t>
      </w:r>
      <w:r w:rsidR="005F0FF3" w:rsidRPr="00B22C7E">
        <w:rPr>
          <w:color w:val="000000"/>
        </w:rPr>
        <w:t>851</w:t>
      </w:r>
    </w:p>
    <w:p w:rsidR="008D2A01" w:rsidRPr="00B22C7E" w:rsidRDefault="00D7351B" w:rsidP="00C649D0">
      <w:pPr>
        <w:autoSpaceDE w:val="0"/>
        <w:autoSpaceDN w:val="0"/>
        <w:adjustRightInd w:val="0"/>
        <w:ind w:left="-720"/>
        <w:rPr>
          <w:color w:val="0000FF"/>
        </w:rPr>
      </w:pPr>
      <w:r w:rsidRPr="00B22C7E">
        <w:t xml:space="preserve">Email: </w:t>
      </w:r>
      <w:hyperlink r:id="rId10" w:history="1">
        <w:r w:rsidR="00EB5EC5" w:rsidRPr="00B22C7E">
          <w:rPr>
            <w:rStyle w:val="Hyperlink"/>
          </w:rPr>
          <w:t>salsilmi@ksu.edu.sa</w:t>
        </w:r>
      </w:hyperlink>
    </w:p>
    <w:p w:rsidR="005F1F96" w:rsidRPr="00B22C7E" w:rsidRDefault="00EB5EC5" w:rsidP="00D7351B">
      <w:pPr>
        <w:ind w:left="-720"/>
      </w:pPr>
      <w:r w:rsidRPr="00B22C7E">
        <w:t xml:space="preserve">Office </w:t>
      </w:r>
      <w:r w:rsidR="005F1F96" w:rsidRPr="00B22C7E">
        <w:t>Hours:</w:t>
      </w:r>
      <w:r w:rsidR="00D7351B" w:rsidRPr="00B22C7E">
        <w:t xml:space="preserve"> </w:t>
      </w:r>
      <w:r w:rsidR="00B00DED" w:rsidRPr="00B22C7E">
        <w:t>Monday</w:t>
      </w:r>
      <w:r w:rsidR="00AB0F29" w:rsidRPr="00B22C7E">
        <w:t xml:space="preserve"> from </w:t>
      </w:r>
      <w:r w:rsidR="00B00DED" w:rsidRPr="00B22C7E">
        <w:t xml:space="preserve">10 </w:t>
      </w:r>
      <w:r w:rsidR="005F1F96" w:rsidRPr="00B22C7E">
        <w:t>am-1</w:t>
      </w:r>
      <w:r w:rsidR="00B00DED" w:rsidRPr="00B22C7E">
        <w:t xml:space="preserve">2 </w:t>
      </w:r>
      <w:r w:rsidR="005F1F96" w:rsidRPr="00B22C7E">
        <w:t>pm</w:t>
      </w:r>
    </w:p>
    <w:p w:rsidR="005F1F96" w:rsidRPr="00B22C7E" w:rsidRDefault="00D7351B" w:rsidP="00C7700C">
      <w:pPr>
        <w:ind w:left="-720"/>
      </w:pPr>
      <w:r w:rsidRPr="00B22C7E">
        <w:t xml:space="preserve">                      </w:t>
      </w:r>
      <w:r w:rsidR="00C7700C" w:rsidRPr="00B22C7E">
        <w:t>Wednesdays</w:t>
      </w:r>
      <w:r w:rsidR="005F1F96" w:rsidRPr="00B22C7E">
        <w:t xml:space="preserve"> from </w:t>
      </w:r>
      <w:r w:rsidR="00606C89" w:rsidRPr="00B22C7E">
        <w:t>9</w:t>
      </w:r>
      <w:r w:rsidR="00B00DED" w:rsidRPr="00B22C7E">
        <w:t xml:space="preserve"> </w:t>
      </w:r>
      <w:r w:rsidR="00606C89" w:rsidRPr="00B22C7E">
        <w:t>am-1</w:t>
      </w:r>
      <w:r w:rsidR="00C7700C" w:rsidRPr="00B22C7E">
        <w:t>2</w:t>
      </w:r>
      <w:r w:rsidR="00B00DED" w:rsidRPr="00B22C7E">
        <w:t xml:space="preserve"> </w:t>
      </w:r>
      <w:r w:rsidR="005F1F96" w:rsidRPr="00B22C7E">
        <w:t>pm</w:t>
      </w:r>
    </w:p>
    <w:p w:rsidR="008D2A01" w:rsidRPr="00B22C7E" w:rsidRDefault="008D2A01">
      <w:pPr>
        <w:rPr>
          <w:color w:val="FF0000"/>
        </w:rPr>
      </w:pPr>
    </w:p>
    <w:p w:rsidR="00F34690" w:rsidRPr="00B22C7E" w:rsidRDefault="00F34690">
      <w:pPr>
        <w:rPr>
          <w:b/>
          <w:color w:val="FF0000"/>
        </w:rPr>
      </w:pPr>
    </w:p>
    <w:p w:rsidR="00F34690" w:rsidRPr="00B22C7E" w:rsidRDefault="00A12880" w:rsidP="00F34690">
      <w:pPr>
        <w:autoSpaceDE w:val="0"/>
        <w:autoSpaceDN w:val="0"/>
        <w:adjustRightInd w:val="0"/>
        <w:ind w:left="-720"/>
        <w:rPr>
          <w:b/>
          <w:color w:val="000000"/>
        </w:rPr>
      </w:pPr>
      <w:r w:rsidRPr="00B22C7E">
        <w:rPr>
          <w:b/>
        </w:rPr>
        <w:t>Mrs. Noura</w:t>
      </w:r>
      <w:r w:rsidR="00E143BD" w:rsidRPr="00B22C7E">
        <w:rPr>
          <w:b/>
        </w:rPr>
        <w:t xml:space="preserve"> </w:t>
      </w:r>
      <w:r w:rsidRPr="00B22C7E">
        <w:rPr>
          <w:b/>
        </w:rPr>
        <w:t>Althukair, CD</w:t>
      </w:r>
    </w:p>
    <w:p w:rsidR="00A12880" w:rsidRPr="00B22C7E" w:rsidRDefault="00D7351B" w:rsidP="001948F7">
      <w:pPr>
        <w:autoSpaceDE w:val="0"/>
        <w:autoSpaceDN w:val="0"/>
        <w:adjustRightInd w:val="0"/>
        <w:ind w:left="-720"/>
        <w:rPr>
          <w:color w:val="000000"/>
        </w:rPr>
      </w:pPr>
      <w:r w:rsidRPr="00B22C7E">
        <w:rPr>
          <w:color w:val="000000"/>
        </w:rPr>
        <w:t xml:space="preserve">Office: </w:t>
      </w:r>
      <w:r w:rsidR="00970C95" w:rsidRPr="00B22C7E">
        <w:rPr>
          <w:color w:val="000000"/>
        </w:rPr>
        <w:t>014350526</w:t>
      </w:r>
      <w:r w:rsidRPr="00B22C7E">
        <w:rPr>
          <w:color w:val="000000"/>
        </w:rPr>
        <w:t xml:space="preserve">/ </w:t>
      </w:r>
      <w:r w:rsidR="001948F7" w:rsidRPr="00B22C7E">
        <w:rPr>
          <w:color w:val="000000"/>
        </w:rPr>
        <w:t>722</w:t>
      </w:r>
    </w:p>
    <w:p w:rsidR="00F34690" w:rsidRPr="00B22C7E" w:rsidRDefault="00D7351B" w:rsidP="00F34690">
      <w:pPr>
        <w:autoSpaceDE w:val="0"/>
        <w:autoSpaceDN w:val="0"/>
        <w:adjustRightInd w:val="0"/>
        <w:ind w:left="-720"/>
        <w:rPr>
          <w:color w:val="0000FF"/>
        </w:rPr>
      </w:pPr>
      <w:r w:rsidRPr="00B22C7E">
        <w:t xml:space="preserve">Email: </w:t>
      </w:r>
      <w:hyperlink r:id="rId11" w:history="1">
        <w:r w:rsidR="00F34690" w:rsidRPr="00B22C7E">
          <w:rPr>
            <w:rStyle w:val="Hyperlink"/>
          </w:rPr>
          <w:t>nalthukair@ksu.edu.sa</w:t>
        </w:r>
      </w:hyperlink>
    </w:p>
    <w:p w:rsidR="00F34690" w:rsidRPr="00B22C7E" w:rsidRDefault="00F34690" w:rsidP="00D7351B">
      <w:pPr>
        <w:ind w:left="-720"/>
      </w:pPr>
      <w:r w:rsidRPr="00B22C7E">
        <w:t>Office Hours:</w:t>
      </w:r>
      <w:r w:rsidR="00D7351B" w:rsidRPr="00B22C7E">
        <w:t xml:space="preserve"> </w:t>
      </w:r>
      <w:r w:rsidR="00EB07CD" w:rsidRPr="00B22C7E">
        <w:t>Monday</w:t>
      </w:r>
      <w:r w:rsidR="00DB6626" w:rsidRPr="00B22C7E">
        <w:t xml:space="preserve"> from </w:t>
      </w:r>
      <w:r w:rsidR="00EB07CD" w:rsidRPr="00B22C7E">
        <w:t>9</w:t>
      </w:r>
      <w:r w:rsidR="00DB6626" w:rsidRPr="00B22C7E">
        <w:t xml:space="preserve"> am-1</w:t>
      </w:r>
      <w:r w:rsidR="00EB07CD" w:rsidRPr="00B22C7E">
        <w:t>1</w:t>
      </w:r>
      <w:r w:rsidR="00DB6626" w:rsidRPr="00B22C7E">
        <w:t xml:space="preserve"> </w:t>
      </w:r>
      <w:r w:rsidR="00700CDB">
        <w:t>a</w:t>
      </w:r>
      <w:r w:rsidRPr="00B22C7E">
        <w:t>m</w:t>
      </w:r>
    </w:p>
    <w:p w:rsidR="00B00DED" w:rsidRPr="00B22C7E" w:rsidRDefault="00D7351B" w:rsidP="00B00DED">
      <w:pPr>
        <w:ind w:left="-720"/>
      </w:pPr>
      <w:r w:rsidRPr="00B22C7E">
        <w:t xml:space="preserve">                      </w:t>
      </w:r>
      <w:r w:rsidR="00970C95" w:rsidRPr="00B22C7E">
        <w:t>Wednesdays</w:t>
      </w:r>
      <w:r w:rsidR="00B00DED" w:rsidRPr="00B22C7E">
        <w:t xml:space="preserve"> from 9 am- 11 am</w:t>
      </w:r>
    </w:p>
    <w:p w:rsidR="00970C95" w:rsidRPr="00B22C7E" w:rsidRDefault="00970C95" w:rsidP="00B00DED">
      <w:pPr>
        <w:ind w:left="-720"/>
      </w:pPr>
    </w:p>
    <w:p w:rsidR="00970C95" w:rsidRPr="00B22C7E" w:rsidRDefault="00970C95" w:rsidP="00B00DED">
      <w:pPr>
        <w:ind w:left="-720"/>
        <w:rPr>
          <w:b/>
        </w:rPr>
      </w:pPr>
      <w:r w:rsidRPr="00B22C7E">
        <w:rPr>
          <w:b/>
        </w:rPr>
        <w:t>Mrs. Samaher Alsadhan</w:t>
      </w:r>
      <w:r w:rsidR="00D7351B" w:rsidRPr="00B22C7E">
        <w:rPr>
          <w:b/>
        </w:rPr>
        <w:t>, CD</w:t>
      </w:r>
    </w:p>
    <w:p w:rsidR="00970C95" w:rsidRPr="00B22C7E" w:rsidRDefault="00D7351B" w:rsidP="00B00DED">
      <w:pPr>
        <w:ind w:left="-720"/>
        <w:rPr>
          <w:color w:val="000000"/>
        </w:rPr>
      </w:pPr>
      <w:r w:rsidRPr="00B22C7E">
        <w:rPr>
          <w:color w:val="000000"/>
        </w:rPr>
        <w:t xml:space="preserve">Office: 014350526/ </w:t>
      </w:r>
      <w:r w:rsidR="00970C95" w:rsidRPr="00B22C7E">
        <w:rPr>
          <w:color w:val="000000"/>
        </w:rPr>
        <w:t>223</w:t>
      </w:r>
    </w:p>
    <w:p w:rsidR="00970C95" w:rsidRPr="00B22C7E" w:rsidRDefault="00D7351B" w:rsidP="00970C95">
      <w:pPr>
        <w:ind w:left="-720"/>
        <w:rPr>
          <w:color w:val="000000"/>
        </w:rPr>
      </w:pPr>
      <w:r w:rsidRPr="00B22C7E">
        <w:rPr>
          <w:color w:val="000000"/>
        </w:rPr>
        <w:t xml:space="preserve">Email: </w:t>
      </w:r>
      <w:hyperlink r:id="rId12" w:history="1">
        <w:r w:rsidR="00970C95" w:rsidRPr="00B22C7E">
          <w:rPr>
            <w:rStyle w:val="Hyperlink"/>
          </w:rPr>
          <w:t>samalsadhan@ksu.edu.sa</w:t>
        </w:r>
      </w:hyperlink>
    </w:p>
    <w:p w:rsidR="00970C95" w:rsidRDefault="00970C95" w:rsidP="00970C95">
      <w:pPr>
        <w:ind w:left="-720"/>
        <w:rPr>
          <w:color w:val="000000"/>
        </w:rPr>
      </w:pPr>
      <w:r w:rsidRPr="00B22C7E">
        <w:rPr>
          <w:color w:val="000000"/>
        </w:rPr>
        <w:t xml:space="preserve">Office Hours: </w:t>
      </w:r>
      <w:r w:rsidR="00700CDB">
        <w:rPr>
          <w:color w:val="000000"/>
        </w:rPr>
        <w:t>Sundays from 9 am – 10 am</w:t>
      </w:r>
    </w:p>
    <w:p w:rsidR="00700CDB" w:rsidRPr="00B22C7E" w:rsidRDefault="00700CDB" w:rsidP="00970C95">
      <w:pPr>
        <w:ind w:left="-720"/>
        <w:rPr>
          <w:color w:val="000000"/>
        </w:rPr>
      </w:pPr>
      <w:r>
        <w:rPr>
          <w:color w:val="000000"/>
        </w:rPr>
        <w:t xml:space="preserve">                       Tuesdays from 10 am- 11 am </w:t>
      </w:r>
    </w:p>
    <w:p w:rsidR="00F34690" w:rsidRPr="00B22C7E" w:rsidRDefault="00F34690" w:rsidP="00F34690">
      <w:pPr>
        <w:ind w:left="-709"/>
        <w:rPr>
          <w:bCs/>
        </w:rPr>
      </w:pPr>
    </w:p>
    <w:p w:rsidR="00F34690" w:rsidRPr="00B22C7E" w:rsidRDefault="00F34690" w:rsidP="00F34690">
      <w:pPr>
        <w:ind w:left="-284"/>
        <w:rPr>
          <w:bCs/>
        </w:rPr>
      </w:pPr>
    </w:p>
    <w:p w:rsidR="00F34690" w:rsidRPr="00B22C7E" w:rsidRDefault="00F34690">
      <w:pPr>
        <w:rPr>
          <w:color w:val="FF0000"/>
        </w:rPr>
      </w:pPr>
    </w:p>
    <w:p w:rsidR="00D7351B" w:rsidRPr="00B22C7E" w:rsidRDefault="00D7351B" w:rsidP="00D7351B">
      <w:pPr>
        <w:ind w:left="-720"/>
        <w:rPr>
          <w:b/>
          <w:bCs/>
        </w:rPr>
      </w:pPr>
      <w:r w:rsidRPr="00B22C7E">
        <w:rPr>
          <w:b/>
          <w:bCs/>
        </w:rPr>
        <w:t xml:space="preserve">COURSE DESCRIPTION </w:t>
      </w:r>
    </w:p>
    <w:p w:rsidR="00D7351B" w:rsidRPr="00B22C7E" w:rsidRDefault="00D7351B" w:rsidP="00D7351B">
      <w:pPr>
        <w:ind w:left="-720"/>
        <w:rPr>
          <w:b/>
          <w:bCs/>
        </w:rPr>
      </w:pPr>
    </w:p>
    <w:p w:rsidR="008D2A01" w:rsidRDefault="00D7351B" w:rsidP="00D7351B">
      <w:pPr>
        <w:ind w:left="-720"/>
        <w:rPr>
          <w:color w:val="042553"/>
        </w:rPr>
      </w:pPr>
      <w:r w:rsidRPr="00B22C7E">
        <w:rPr>
          <w:color w:val="042553"/>
        </w:rPr>
        <w:t>At the end of this course the student knows the types of diet used in the treatment of some chronic diseases (e.g. diabetes and the chronic diseases of the renal, liver, bones, and heart and arteries), and knows the factors that might help in getting these diseases (e.g. obesity, genetic, bad dietary habits and smoking). The practical part of the course includes hospital visits to be more familiar with the diet therapy of the diseases that covers in the theoretical part of the course. </w:t>
      </w:r>
    </w:p>
    <w:p w:rsidR="00F147A6" w:rsidRDefault="00F147A6" w:rsidP="00D7351B">
      <w:pPr>
        <w:ind w:left="-720"/>
        <w:rPr>
          <w:color w:val="042553"/>
        </w:rPr>
      </w:pPr>
    </w:p>
    <w:p w:rsidR="00F147A6" w:rsidRPr="00B22C7E" w:rsidRDefault="00F147A6" w:rsidP="00D7351B">
      <w:pPr>
        <w:ind w:left="-720"/>
        <w:rPr>
          <w:rStyle w:val="Strong"/>
        </w:rPr>
      </w:pPr>
    </w:p>
    <w:p w:rsidR="008D2A01" w:rsidRPr="00B22C7E" w:rsidRDefault="008D2A01">
      <w:pPr>
        <w:ind w:left="-720"/>
        <w:rPr>
          <w:rStyle w:val="Strong"/>
          <w:b w:val="0"/>
          <w:bCs w:val="0"/>
          <w:iCs/>
        </w:rPr>
      </w:pPr>
    </w:p>
    <w:p w:rsidR="009C36F8" w:rsidRDefault="009C36F8">
      <w:pPr>
        <w:ind w:left="-720"/>
        <w:rPr>
          <w:b/>
          <w:bCs/>
        </w:rPr>
      </w:pPr>
    </w:p>
    <w:p w:rsidR="009C36F8" w:rsidRDefault="009C36F8">
      <w:pPr>
        <w:ind w:left="-720"/>
        <w:rPr>
          <w:b/>
          <w:bCs/>
        </w:rPr>
      </w:pPr>
    </w:p>
    <w:p w:rsidR="008D2A01" w:rsidRDefault="00D7351B">
      <w:pPr>
        <w:ind w:left="-720"/>
        <w:rPr>
          <w:b/>
          <w:bCs/>
        </w:rPr>
      </w:pPr>
      <w:r w:rsidRPr="00B22C7E">
        <w:rPr>
          <w:b/>
          <w:bCs/>
        </w:rPr>
        <w:t>COURSE OBJECTIVES</w:t>
      </w:r>
    </w:p>
    <w:p w:rsidR="009C36F8" w:rsidRDefault="009C36F8">
      <w:pPr>
        <w:ind w:left="-720"/>
        <w:rPr>
          <w:b/>
          <w:bCs/>
        </w:rPr>
      </w:pPr>
    </w:p>
    <w:p w:rsidR="009C36F8" w:rsidRDefault="009C36F8" w:rsidP="009C36F8">
      <w:pPr>
        <w:ind w:left="-720"/>
        <w:rPr>
          <w:b/>
          <w:bCs/>
        </w:rPr>
      </w:pPr>
      <w:r w:rsidRPr="00E446D7">
        <w:rPr>
          <w:lang w:bidi="ar-EG"/>
        </w:rPr>
        <w:t xml:space="preserve">By the end of this course, students </w:t>
      </w:r>
      <w:r>
        <w:rPr>
          <w:lang w:bidi="ar-EG"/>
        </w:rPr>
        <w:t>will</w:t>
      </w:r>
      <w:r w:rsidRPr="00E446D7">
        <w:rPr>
          <w:lang w:bidi="ar-EG"/>
        </w:rPr>
        <w:t xml:space="preserve"> be able to:</w:t>
      </w:r>
    </w:p>
    <w:p w:rsidR="009C36F8" w:rsidRPr="00B22C7E" w:rsidRDefault="009C36F8">
      <w:pPr>
        <w:ind w:left="-720"/>
        <w:rPr>
          <w:b/>
          <w:bCs/>
        </w:rPr>
      </w:pPr>
    </w:p>
    <w:p w:rsidR="009C36F8" w:rsidRDefault="009C36F8" w:rsidP="009C36F8">
      <w:pPr>
        <w:pStyle w:val="NoSpacing"/>
        <w:numPr>
          <w:ilvl w:val="0"/>
          <w:numId w:val="26"/>
        </w:numPr>
      </w:pPr>
      <w:r>
        <w:t>M</w:t>
      </w:r>
      <w:r w:rsidR="00EB5EC5" w:rsidRPr="009C36F8">
        <w:t>anage some chronic diseases from nutrition point of view, through learning the disease (Definition, risk factors, biomarkers, drug nutrient interaction and the medical nutrition therapy)</w:t>
      </w:r>
      <w:r w:rsidR="006354AA" w:rsidRPr="009C36F8">
        <w:t>.</w:t>
      </w:r>
    </w:p>
    <w:p w:rsidR="009C36F8" w:rsidRDefault="009C36F8" w:rsidP="009C36F8">
      <w:pPr>
        <w:pStyle w:val="NoSpacing"/>
        <w:numPr>
          <w:ilvl w:val="0"/>
          <w:numId w:val="26"/>
        </w:numPr>
      </w:pPr>
      <w:r>
        <w:t>L</w:t>
      </w:r>
      <w:r w:rsidR="00F44B2D" w:rsidRPr="009C36F8">
        <w:rPr>
          <w:iCs/>
        </w:rPr>
        <w:t xml:space="preserve">earn the difference in nutrition management between </w:t>
      </w:r>
      <w:r w:rsidR="00EB5EC5" w:rsidRPr="009C36F8">
        <w:rPr>
          <w:iCs/>
        </w:rPr>
        <w:t>adult and pediatric patient</w:t>
      </w:r>
      <w:r w:rsidR="00A12880" w:rsidRPr="00B22C7E">
        <w:t>.</w:t>
      </w:r>
    </w:p>
    <w:p w:rsidR="009C36F8" w:rsidRPr="009C36F8" w:rsidRDefault="009C36F8" w:rsidP="009C36F8">
      <w:pPr>
        <w:pStyle w:val="NoSpacing"/>
        <w:numPr>
          <w:ilvl w:val="0"/>
          <w:numId w:val="26"/>
        </w:numPr>
      </w:pPr>
      <w:r>
        <w:t>S</w:t>
      </w:r>
      <w:r w:rsidR="00EB5EC5" w:rsidRPr="009C36F8">
        <w:rPr>
          <w:iCs/>
        </w:rPr>
        <w:t>earch for a related topic, read a scientific paper and discuss it in groups.</w:t>
      </w:r>
    </w:p>
    <w:p w:rsidR="00F34690" w:rsidRPr="009C36F8" w:rsidRDefault="009C36F8" w:rsidP="009C36F8">
      <w:pPr>
        <w:pStyle w:val="NoSpacing"/>
        <w:numPr>
          <w:ilvl w:val="0"/>
          <w:numId w:val="26"/>
        </w:numPr>
      </w:pPr>
      <w:r>
        <w:rPr>
          <w:iCs/>
        </w:rPr>
        <w:t>A</w:t>
      </w:r>
      <w:r w:rsidR="00E143BD" w:rsidRPr="009C36F8">
        <w:rPr>
          <w:iCs/>
        </w:rPr>
        <w:t>ssess</w:t>
      </w:r>
      <w:r w:rsidR="00F44B2D" w:rsidRPr="009C36F8">
        <w:rPr>
          <w:iCs/>
        </w:rPr>
        <w:t xml:space="preserve"> the patient and write a</w:t>
      </w:r>
      <w:r w:rsidR="00F34690" w:rsidRPr="009C36F8">
        <w:rPr>
          <w:iCs/>
        </w:rPr>
        <w:t xml:space="preserve"> SOAP note after analy</w:t>
      </w:r>
      <w:r w:rsidR="00F44B2D" w:rsidRPr="009C36F8">
        <w:rPr>
          <w:iCs/>
        </w:rPr>
        <w:t>zing the in-patient files at a</w:t>
      </w:r>
      <w:r w:rsidR="00F34690" w:rsidRPr="009C36F8">
        <w:rPr>
          <w:iCs/>
        </w:rPr>
        <w:t xml:space="preserve"> hospital, estimate the dietary requirements, exchange list and a meal (or day) plan.</w:t>
      </w:r>
    </w:p>
    <w:p w:rsidR="008D2A01" w:rsidRPr="00B22C7E" w:rsidRDefault="008D2A01" w:rsidP="00F34690">
      <w:pPr>
        <w:rPr>
          <w:u w:val="single"/>
        </w:rPr>
      </w:pPr>
    </w:p>
    <w:p w:rsidR="008D2A01" w:rsidRPr="00B22C7E" w:rsidRDefault="008D2A01">
      <w:pPr>
        <w:ind w:left="-720"/>
        <w:rPr>
          <w:u w:val="single"/>
        </w:rPr>
      </w:pPr>
    </w:p>
    <w:p w:rsidR="008D2A01" w:rsidRPr="00B22C7E" w:rsidRDefault="00B22C7E">
      <w:pPr>
        <w:autoSpaceDE w:val="0"/>
        <w:autoSpaceDN w:val="0"/>
        <w:adjustRightInd w:val="0"/>
        <w:ind w:left="-720"/>
        <w:rPr>
          <w:b/>
          <w:bCs/>
        </w:rPr>
      </w:pPr>
      <w:r w:rsidRPr="00B22C7E">
        <w:rPr>
          <w:b/>
          <w:bCs/>
        </w:rPr>
        <w:t>DATES AND LOCATION</w:t>
      </w:r>
    </w:p>
    <w:p w:rsidR="00DE2759" w:rsidRPr="00B22C7E" w:rsidRDefault="00DE2759">
      <w:pPr>
        <w:autoSpaceDE w:val="0"/>
        <w:autoSpaceDN w:val="0"/>
        <w:adjustRightInd w:val="0"/>
        <w:ind w:left="-720"/>
        <w:rPr>
          <w:b/>
          <w:bCs/>
        </w:rPr>
      </w:pPr>
    </w:p>
    <w:p w:rsidR="008D2A01" w:rsidRPr="00DB5826" w:rsidRDefault="00F34690" w:rsidP="003A5405">
      <w:pPr>
        <w:autoSpaceDE w:val="0"/>
        <w:autoSpaceDN w:val="0"/>
        <w:adjustRightInd w:val="0"/>
        <w:ind w:left="-720"/>
      </w:pPr>
      <w:r w:rsidRPr="00DB5826">
        <w:rPr>
          <w:b/>
        </w:rPr>
        <w:t>Lectures:</w:t>
      </w:r>
      <w:r w:rsidRPr="00DB5826">
        <w:t xml:space="preserve"> </w:t>
      </w:r>
      <w:r w:rsidR="00EB5EC5" w:rsidRPr="00DB5826">
        <w:t>Class</w:t>
      </w:r>
      <w:r w:rsidR="00A12880" w:rsidRPr="00DB5826">
        <w:t xml:space="preserve">es are held on </w:t>
      </w:r>
      <w:r w:rsidR="00C649D0" w:rsidRPr="00DB5826">
        <w:t>Tuesdays</w:t>
      </w:r>
      <w:r w:rsidR="00A12880" w:rsidRPr="00DB5826">
        <w:t xml:space="preserve"> from </w:t>
      </w:r>
      <w:r w:rsidR="00C649D0" w:rsidRPr="00DB5826">
        <w:t>8</w:t>
      </w:r>
      <w:r w:rsidR="00EB5EC5" w:rsidRPr="00DB5826">
        <w:t>:00 am to 1</w:t>
      </w:r>
      <w:r w:rsidR="00C649D0" w:rsidRPr="00DB5826">
        <w:t>0</w:t>
      </w:r>
      <w:r w:rsidR="00A12880" w:rsidRPr="00DB5826">
        <w:t xml:space="preserve">:50 </w:t>
      </w:r>
      <w:r w:rsidR="00C649D0" w:rsidRPr="00DB5826">
        <w:t>a</w:t>
      </w:r>
      <w:r w:rsidR="00A12880" w:rsidRPr="00DB5826">
        <w:t xml:space="preserve">m beginning </w:t>
      </w:r>
      <w:r w:rsidR="00C649D0" w:rsidRPr="00DB5826">
        <w:t>September</w:t>
      </w:r>
      <w:r w:rsidR="00B00DED" w:rsidRPr="00DB5826">
        <w:t xml:space="preserve"> </w:t>
      </w:r>
      <w:r w:rsidR="003A5405" w:rsidRPr="00DB5826">
        <w:t>3rd</w:t>
      </w:r>
      <w:r w:rsidR="00741EC6" w:rsidRPr="00DB5826">
        <w:t>, 201</w:t>
      </w:r>
      <w:r w:rsidR="00B00DED" w:rsidRPr="00DB5826">
        <w:t>3</w:t>
      </w:r>
      <w:r w:rsidR="00741EC6" w:rsidRPr="00DB5826">
        <w:t xml:space="preserve"> and ending </w:t>
      </w:r>
      <w:r w:rsidR="00DE2759" w:rsidRPr="00DB5826">
        <w:t>January 5</w:t>
      </w:r>
      <w:r w:rsidR="00DE2759" w:rsidRPr="00DB5826">
        <w:rPr>
          <w:vertAlign w:val="superscript"/>
        </w:rPr>
        <w:t>th</w:t>
      </w:r>
      <w:r w:rsidR="00DE2759" w:rsidRPr="00DB5826">
        <w:t>, 2014</w:t>
      </w:r>
      <w:r w:rsidR="005F139D" w:rsidRPr="00DB5826">
        <w:t xml:space="preserve"> </w:t>
      </w:r>
      <w:r w:rsidR="00EB5EC5" w:rsidRPr="00DB5826">
        <w:t xml:space="preserve">(unless Make-Up days are needed). Classes will be held in </w:t>
      </w:r>
      <w:r w:rsidR="005F139D" w:rsidRPr="00DB5826">
        <w:rPr>
          <w:b/>
          <w:bCs/>
        </w:rPr>
        <w:t xml:space="preserve">CHS </w:t>
      </w:r>
      <w:r w:rsidR="00DE2759" w:rsidRPr="00DB5826">
        <w:rPr>
          <w:b/>
          <w:bCs/>
        </w:rPr>
        <w:t>2</w:t>
      </w:r>
      <w:r w:rsidR="00EB5EC5" w:rsidRPr="00DB5826">
        <w:t>. Classes begin and end on time and students are expected to be punctual unless prior arrangements have been made.</w:t>
      </w:r>
    </w:p>
    <w:p w:rsidR="00932186" w:rsidRPr="00DB5826" w:rsidRDefault="00932186" w:rsidP="00932186"/>
    <w:p w:rsidR="00DE2759" w:rsidRPr="00DB5826" w:rsidRDefault="00F34690" w:rsidP="005F139D">
      <w:pPr>
        <w:ind w:left="-709"/>
        <w:rPr>
          <w:b/>
        </w:rPr>
      </w:pPr>
      <w:r w:rsidRPr="00DB5826">
        <w:rPr>
          <w:b/>
        </w:rPr>
        <w:t xml:space="preserve">Practical: </w:t>
      </w:r>
    </w:p>
    <w:p w:rsidR="00DE2759" w:rsidRPr="00DB5826" w:rsidRDefault="00024B88" w:rsidP="005F139D">
      <w:pPr>
        <w:ind w:left="-709"/>
      </w:pPr>
      <w:r w:rsidRPr="00DB5826">
        <w:t xml:space="preserve">1. </w:t>
      </w:r>
      <w:r w:rsidR="00DE2759" w:rsidRPr="00DB5826">
        <w:t>Practical classes: classes will be held on Tuesdays from 11 am to 12 am</w:t>
      </w:r>
    </w:p>
    <w:p w:rsidR="00664E4E" w:rsidRPr="00DB5826" w:rsidRDefault="00DE2759" w:rsidP="005F139D">
      <w:pPr>
        <w:ind w:left="-709"/>
        <w:rPr>
          <w:b/>
          <w:bCs/>
        </w:rPr>
      </w:pPr>
      <w:r w:rsidRPr="00DB5826">
        <w:t xml:space="preserve">Group (33897): </w:t>
      </w:r>
      <w:r w:rsidR="00664E4E" w:rsidRPr="00DB5826">
        <w:t xml:space="preserve">in </w:t>
      </w:r>
      <w:r w:rsidR="00024B88" w:rsidRPr="00DB5826">
        <w:rPr>
          <w:b/>
          <w:bCs/>
        </w:rPr>
        <w:t>CHS 3</w:t>
      </w:r>
    </w:p>
    <w:p w:rsidR="00024B88" w:rsidRPr="00DB5826" w:rsidRDefault="00024B88" w:rsidP="005F139D">
      <w:pPr>
        <w:ind w:left="-709"/>
        <w:rPr>
          <w:bCs/>
        </w:rPr>
      </w:pPr>
      <w:r w:rsidRPr="00DB5826">
        <w:rPr>
          <w:bCs/>
        </w:rPr>
        <w:t xml:space="preserve">Group (33896): in </w:t>
      </w:r>
      <w:r w:rsidRPr="00DB5826">
        <w:rPr>
          <w:b/>
          <w:bCs/>
        </w:rPr>
        <w:t>CHS 2</w:t>
      </w:r>
    </w:p>
    <w:p w:rsidR="00024B88" w:rsidRPr="00DB5826" w:rsidRDefault="00024B88" w:rsidP="005F139D">
      <w:pPr>
        <w:ind w:left="-709"/>
      </w:pPr>
    </w:p>
    <w:p w:rsidR="00932186" w:rsidRPr="00DB5826" w:rsidRDefault="00024B88" w:rsidP="00B00DED">
      <w:pPr>
        <w:ind w:left="-709"/>
      </w:pPr>
      <w:r w:rsidRPr="00DB5826">
        <w:t xml:space="preserve">2. </w:t>
      </w:r>
      <w:r w:rsidR="00F34690" w:rsidRPr="00DB5826">
        <w:t>Hospital visits</w:t>
      </w:r>
      <w:r w:rsidRPr="00DB5826">
        <w:t xml:space="preserve"> </w:t>
      </w:r>
      <w:r w:rsidR="00F34690" w:rsidRPr="00DB5826">
        <w:t xml:space="preserve">to </w:t>
      </w:r>
      <w:r w:rsidR="00F34690" w:rsidRPr="00DB5826">
        <w:rPr>
          <w:b/>
          <w:bCs/>
        </w:rPr>
        <w:t>KKUH</w:t>
      </w:r>
      <w:r w:rsidRPr="00DB5826">
        <w:rPr>
          <w:b/>
          <w:bCs/>
        </w:rPr>
        <w:t xml:space="preserve">: </w:t>
      </w:r>
    </w:p>
    <w:p w:rsidR="00024B88" w:rsidRPr="00DB5826" w:rsidRDefault="00024B88" w:rsidP="00024B88">
      <w:pPr>
        <w:ind w:left="-709"/>
      </w:pPr>
      <w:r w:rsidRPr="00DB5826">
        <w:t>Group (33897): on Sundays from 1- 2 pm</w:t>
      </w:r>
    </w:p>
    <w:p w:rsidR="00024B88" w:rsidRPr="00DB5826" w:rsidRDefault="00024B88" w:rsidP="00024B88">
      <w:pPr>
        <w:rPr>
          <w:b/>
          <w:bCs/>
        </w:rPr>
      </w:pPr>
    </w:p>
    <w:p w:rsidR="00024B88" w:rsidRPr="00B22C7E" w:rsidRDefault="00024B88" w:rsidP="00024B88">
      <w:pPr>
        <w:ind w:left="-709"/>
        <w:rPr>
          <w:bCs/>
        </w:rPr>
      </w:pPr>
      <w:r w:rsidRPr="00DB5826">
        <w:rPr>
          <w:bCs/>
        </w:rPr>
        <w:t>Group (33896): on Mondays from 2- 3 pm</w:t>
      </w:r>
    </w:p>
    <w:p w:rsidR="00024B88" w:rsidRPr="005C01B3" w:rsidRDefault="00024B88" w:rsidP="00B00DED">
      <w:pPr>
        <w:ind w:left="-709"/>
        <w:rPr>
          <w:rStyle w:val="Strong"/>
          <w:rFonts w:eastAsia="MS Gothic"/>
          <w:b w:val="0"/>
          <w:bCs w:val="0"/>
        </w:rPr>
      </w:pPr>
    </w:p>
    <w:p w:rsidR="00F34690" w:rsidRPr="00B22C7E" w:rsidRDefault="00F34690" w:rsidP="00F34690">
      <w:pPr>
        <w:autoSpaceDE w:val="0"/>
        <w:autoSpaceDN w:val="0"/>
        <w:adjustRightInd w:val="0"/>
        <w:ind w:left="-720"/>
      </w:pPr>
    </w:p>
    <w:p w:rsidR="00F34690" w:rsidRPr="00B22C7E" w:rsidRDefault="00F34690" w:rsidP="00741EC6">
      <w:pPr>
        <w:autoSpaceDE w:val="0"/>
        <w:autoSpaceDN w:val="0"/>
        <w:adjustRightInd w:val="0"/>
        <w:ind w:left="-720"/>
      </w:pPr>
    </w:p>
    <w:p w:rsidR="008D2A01" w:rsidRPr="00B22C7E" w:rsidRDefault="00B22C7E">
      <w:pPr>
        <w:autoSpaceDE w:val="0"/>
        <w:autoSpaceDN w:val="0"/>
        <w:adjustRightInd w:val="0"/>
        <w:ind w:left="-720"/>
        <w:rPr>
          <w:b/>
          <w:bCs/>
        </w:rPr>
      </w:pPr>
      <w:r w:rsidRPr="00B22C7E">
        <w:rPr>
          <w:b/>
          <w:bCs/>
        </w:rPr>
        <w:t xml:space="preserve">ATTENDANCE POLICY </w:t>
      </w:r>
    </w:p>
    <w:p w:rsidR="00741EC6" w:rsidRPr="00B22C7E" w:rsidRDefault="00EB5EC5" w:rsidP="00741EC6">
      <w:pPr>
        <w:pStyle w:val="BodyTextIndent"/>
        <w:rPr>
          <w:rFonts w:ascii="Times New Roman" w:hAnsi="Times New Roman"/>
        </w:rPr>
      </w:pPr>
      <w:r w:rsidRPr="00B22C7E">
        <w:rPr>
          <w:rFonts w:ascii="Times New Roman" w:hAnsi="Times New Roman"/>
        </w:rPr>
        <w:t xml:space="preserve">Full attendance and participation are essential to the successful completion of this course and the material being offered. With this in mind, it is also understood that situations do come up that make it necessary to miss </w:t>
      </w:r>
      <w:r w:rsidR="008770C6" w:rsidRPr="00B22C7E">
        <w:rPr>
          <w:rFonts w:ascii="Times New Roman" w:hAnsi="Times New Roman"/>
        </w:rPr>
        <w:t>classes occasionally.</w:t>
      </w:r>
      <w:r w:rsidR="00741EC6" w:rsidRPr="00B22C7E">
        <w:rPr>
          <w:rFonts w:ascii="Times New Roman" w:hAnsi="Times New Roman"/>
        </w:rPr>
        <w:t xml:space="preserve"> Students must make arrangements with the instructor prior to the class if they know they need to be gone during part or all of one of the classes. In case of an emergency, students must notify the instructor </w:t>
      </w:r>
      <w:r w:rsidR="00A12880" w:rsidRPr="00B22C7E">
        <w:rPr>
          <w:rFonts w:ascii="Times New Roman" w:hAnsi="Times New Roman"/>
        </w:rPr>
        <w:t xml:space="preserve">and/or their academic advisor </w:t>
      </w:r>
      <w:r w:rsidR="00741EC6" w:rsidRPr="00B22C7E">
        <w:rPr>
          <w:rFonts w:ascii="Times New Roman" w:hAnsi="Times New Roman"/>
        </w:rPr>
        <w:t>as soon as possible once they know they will not be attending.</w:t>
      </w:r>
      <w:r w:rsidR="003E6941" w:rsidRPr="00B22C7E">
        <w:rPr>
          <w:rFonts w:ascii="Times New Roman" w:hAnsi="Times New Roman"/>
        </w:rPr>
        <w:t xml:space="preserve"> </w:t>
      </w:r>
      <w:r w:rsidR="003E6941" w:rsidRPr="00F147A6">
        <w:rPr>
          <w:rFonts w:ascii="Times New Roman" w:hAnsi="Times New Roman"/>
          <w:b/>
        </w:rPr>
        <w:t xml:space="preserve">A 25% absence will </w:t>
      </w:r>
      <w:r w:rsidR="004E0B40" w:rsidRPr="00F147A6">
        <w:rPr>
          <w:rFonts w:ascii="Times New Roman" w:hAnsi="Times New Roman"/>
          <w:b/>
        </w:rPr>
        <w:t>counted as incomplete.</w:t>
      </w:r>
      <w:r w:rsidR="004E0B40" w:rsidRPr="00B22C7E">
        <w:rPr>
          <w:rFonts w:ascii="Times New Roman" w:hAnsi="Times New Roman"/>
        </w:rPr>
        <w:t xml:space="preserve"> </w:t>
      </w:r>
    </w:p>
    <w:p w:rsidR="00932186" w:rsidRPr="00B22C7E" w:rsidRDefault="00932186" w:rsidP="00741EC6">
      <w:pPr>
        <w:pStyle w:val="BodyTextIndent"/>
        <w:rPr>
          <w:rFonts w:ascii="Times New Roman" w:hAnsi="Times New Roman"/>
        </w:rPr>
      </w:pPr>
    </w:p>
    <w:p w:rsidR="00932186" w:rsidRPr="00B22C7E" w:rsidRDefault="00932186" w:rsidP="00B00DED">
      <w:pPr>
        <w:pStyle w:val="BodyTextIndent"/>
        <w:ind w:left="0"/>
        <w:rPr>
          <w:rFonts w:ascii="Times New Roman" w:hAnsi="Times New Roman"/>
        </w:rPr>
      </w:pPr>
    </w:p>
    <w:p w:rsidR="00DB5826" w:rsidRDefault="00DB5826" w:rsidP="00575333">
      <w:pPr>
        <w:ind w:left="-709"/>
        <w:rPr>
          <w:b/>
          <w:bCs/>
        </w:rPr>
      </w:pPr>
    </w:p>
    <w:p w:rsidR="008D2A01" w:rsidRPr="00575333" w:rsidRDefault="00B22C7E" w:rsidP="00575333">
      <w:pPr>
        <w:ind w:left="-709"/>
      </w:pPr>
      <w:r w:rsidRPr="00575333">
        <w:rPr>
          <w:b/>
          <w:bCs/>
        </w:rPr>
        <w:lastRenderedPageBreak/>
        <w:t xml:space="preserve">COURSE REQUIERMENTS </w:t>
      </w:r>
    </w:p>
    <w:p w:rsidR="008D2A01" w:rsidRPr="00B22C7E" w:rsidRDefault="008D2A01">
      <w:pPr>
        <w:autoSpaceDE w:val="0"/>
        <w:autoSpaceDN w:val="0"/>
        <w:adjustRightInd w:val="0"/>
        <w:ind w:left="-720"/>
        <w:rPr>
          <w:b/>
          <w:bCs/>
        </w:rPr>
      </w:pPr>
    </w:p>
    <w:tbl>
      <w:tblPr>
        <w:tblpPr w:leftFromText="180" w:rightFromText="180" w:vertAnchor="page" w:horzAnchor="page" w:tblpX="1189" w:tblpY="1981"/>
        <w:tblW w:w="5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3"/>
        <w:gridCol w:w="3473"/>
      </w:tblGrid>
      <w:tr w:rsidR="00575333" w:rsidTr="005C01B3">
        <w:trPr>
          <w:trHeight w:val="251"/>
        </w:trPr>
        <w:tc>
          <w:tcPr>
            <w:tcW w:w="2293" w:type="dxa"/>
            <w:shd w:val="clear" w:color="auto" w:fill="auto"/>
          </w:tcPr>
          <w:p w:rsidR="00575333" w:rsidRPr="005C01B3" w:rsidRDefault="00575333" w:rsidP="005C01B3">
            <w:pPr>
              <w:autoSpaceDE w:val="0"/>
              <w:autoSpaceDN w:val="0"/>
              <w:adjustRightInd w:val="0"/>
              <w:jc w:val="center"/>
              <w:rPr>
                <w:b/>
              </w:rPr>
            </w:pPr>
            <w:r w:rsidRPr="005C01B3">
              <w:rPr>
                <w:b/>
              </w:rPr>
              <w:t>Assessment</w:t>
            </w:r>
          </w:p>
        </w:tc>
        <w:tc>
          <w:tcPr>
            <w:tcW w:w="3473" w:type="dxa"/>
            <w:shd w:val="clear" w:color="auto" w:fill="auto"/>
          </w:tcPr>
          <w:p w:rsidR="00575333" w:rsidRDefault="00575333" w:rsidP="005C01B3">
            <w:pPr>
              <w:autoSpaceDE w:val="0"/>
              <w:autoSpaceDN w:val="0"/>
              <w:adjustRightInd w:val="0"/>
              <w:jc w:val="center"/>
            </w:pPr>
            <w:r w:rsidRPr="005C01B3">
              <w:rPr>
                <w:b/>
                <w:bCs/>
              </w:rPr>
              <w:t>Proportion of final assessment</w:t>
            </w:r>
          </w:p>
        </w:tc>
      </w:tr>
      <w:tr w:rsidR="00575333" w:rsidTr="005C01B3">
        <w:trPr>
          <w:trHeight w:val="267"/>
        </w:trPr>
        <w:tc>
          <w:tcPr>
            <w:tcW w:w="2293" w:type="dxa"/>
            <w:shd w:val="clear" w:color="auto" w:fill="auto"/>
          </w:tcPr>
          <w:p w:rsidR="00575333" w:rsidRPr="005C01B3" w:rsidRDefault="00575333" w:rsidP="005C01B3">
            <w:pPr>
              <w:autoSpaceDE w:val="0"/>
              <w:autoSpaceDN w:val="0"/>
              <w:adjustRightInd w:val="0"/>
              <w:jc w:val="center"/>
              <w:rPr>
                <w:b/>
              </w:rPr>
            </w:pPr>
            <w:r w:rsidRPr="005C01B3">
              <w:rPr>
                <w:b/>
                <w:bCs/>
              </w:rPr>
              <w:t>Assignments</w:t>
            </w:r>
          </w:p>
        </w:tc>
        <w:tc>
          <w:tcPr>
            <w:tcW w:w="3473" w:type="dxa"/>
            <w:shd w:val="clear" w:color="auto" w:fill="auto"/>
          </w:tcPr>
          <w:p w:rsidR="00575333" w:rsidRDefault="00575333" w:rsidP="005C01B3">
            <w:pPr>
              <w:autoSpaceDE w:val="0"/>
              <w:autoSpaceDN w:val="0"/>
              <w:adjustRightInd w:val="0"/>
              <w:jc w:val="center"/>
            </w:pPr>
            <w:r>
              <w:t>10%</w:t>
            </w:r>
          </w:p>
        </w:tc>
      </w:tr>
      <w:tr w:rsidR="00575333" w:rsidTr="005C01B3">
        <w:trPr>
          <w:trHeight w:val="267"/>
        </w:trPr>
        <w:tc>
          <w:tcPr>
            <w:tcW w:w="2293" w:type="dxa"/>
            <w:shd w:val="clear" w:color="auto" w:fill="auto"/>
          </w:tcPr>
          <w:p w:rsidR="00575333" w:rsidRPr="005C01B3" w:rsidRDefault="00575333" w:rsidP="005C01B3">
            <w:pPr>
              <w:autoSpaceDE w:val="0"/>
              <w:autoSpaceDN w:val="0"/>
              <w:adjustRightInd w:val="0"/>
              <w:jc w:val="center"/>
              <w:rPr>
                <w:b/>
              </w:rPr>
            </w:pPr>
            <w:r w:rsidRPr="005C01B3">
              <w:rPr>
                <w:b/>
              </w:rPr>
              <w:t>Midterms</w:t>
            </w:r>
          </w:p>
        </w:tc>
        <w:tc>
          <w:tcPr>
            <w:tcW w:w="3473" w:type="dxa"/>
            <w:shd w:val="clear" w:color="auto" w:fill="auto"/>
          </w:tcPr>
          <w:p w:rsidR="00575333" w:rsidRDefault="00575333" w:rsidP="005C01B3">
            <w:pPr>
              <w:autoSpaceDE w:val="0"/>
              <w:autoSpaceDN w:val="0"/>
              <w:adjustRightInd w:val="0"/>
              <w:jc w:val="center"/>
            </w:pPr>
            <w:r>
              <w:t>40%</w:t>
            </w:r>
          </w:p>
        </w:tc>
      </w:tr>
      <w:tr w:rsidR="00575333" w:rsidTr="005C01B3">
        <w:trPr>
          <w:trHeight w:val="267"/>
        </w:trPr>
        <w:tc>
          <w:tcPr>
            <w:tcW w:w="2293" w:type="dxa"/>
            <w:shd w:val="clear" w:color="auto" w:fill="auto"/>
          </w:tcPr>
          <w:p w:rsidR="00575333" w:rsidRPr="005C01B3" w:rsidRDefault="00575333" w:rsidP="005C01B3">
            <w:pPr>
              <w:autoSpaceDE w:val="0"/>
              <w:autoSpaceDN w:val="0"/>
              <w:adjustRightInd w:val="0"/>
              <w:jc w:val="center"/>
              <w:rPr>
                <w:b/>
              </w:rPr>
            </w:pPr>
            <w:r w:rsidRPr="005C01B3">
              <w:rPr>
                <w:b/>
              </w:rPr>
              <w:t>Practical final exam</w:t>
            </w:r>
          </w:p>
        </w:tc>
        <w:tc>
          <w:tcPr>
            <w:tcW w:w="3473" w:type="dxa"/>
            <w:shd w:val="clear" w:color="auto" w:fill="auto"/>
          </w:tcPr>
          <w:p w:rsidR="00575333" w:rsidRDefault="00575333" w:rsidP="005C01B3">
            <w:pPr>
              <w:autoSpaceDE w:val="0"/>
              <w:autoSpaceDN w:val="0"/>
              <w:adjustRightInd w:val="0"/>
              <w:jc w:val="center"/>
            </w:pPr>
            <w:r>
              <w:t>10%</w:t>
            </w:r>
          </w:p>
        </w:tc>
      </w:tr>
      <w:tr w:rsidR="00575333" w:rsidTr="005C01B3">
        <w:trPr>
          <w:trHeight w:val="70"/>
        </w:trPr>
        <w:tc>
          <w:tcPr>
            <w:tcW w:w="2293" w:type="dxa"/>
            <w:shd w:val="clear" w:color="auto" w:fill="auto"/>
          </w:tcPr>
          <w:p w:rsidR="00575333" w:rsidRPr="005C01B3" w:rsidRDefault="00575333" w:rsidP="005C01B3">
            <w:pPr>
              <w:autoSpaceDE w:val="0"/>
              <w:autoSpaceDN w:val="0"/>
              <w:adjustRightInd w:val="0"/>
              <w:jc w:val="center"/>
              <w:rPr>
                <w:b/>
              </w:rPr>
            </w:pPr>
            <w:r w:rsidRPr="005C01B3">
              <w:rPr>
                <w:b/>
              </w:rPr>
              <w:t>Final Exam</w:t>
            </w:r>
          </w:p>
        </w:tc>
        <w:tc>
          <w:tcPr>
            <w:tcW w:w="3473" w:type="dxa"/>
            <w:shd w:val="clear" w:color="auto" w:fill="auto"/>
          </w:tcPr>
          <w:p w:rsidR="00575333" w:rsidRDefault="00575333" w:rsidP="005C01B3">
            <w:pPr>
              <w:autoSpaceDE w:val="0"/>
              <w:autoSpaceDN w:val="0"/>
              <w:adjustRightInd w:val="0"/>
              <w:jc w:val="center"/>
            </w:pPr>
            <w:r>
              <w:t>40%</w:t>
            </w:r>
          </w:p>
        </w:tc>
      </w:tr>
    </w:tbl>
    <w:p w:rsidR="008D2A01" w:rsidRPr="00B22C7E" w:rsidRDefault="008D2A01" w:rsidP="005E68F7">
      <w:pPr>
        <w:pStyle w:val="BodyTextIndent"/>
        <w:ind w:left="0"/>
        <w:rPr>
          <w:rFonts w:ascii="Times New Roman" w:hAnsi="Times New Roman"/>
          <w:b/>
          <w:bCs/>
        </w:rPr>
      </w:pPr>
    </w:p>
    <w:p w:rsidR="00575333" w:rsidRDefault="00575333" w:rsidP="00F147A6">
      <w:pPr>
        <w:pStyle w:val="BodyTextIndent"/>
        <w:rPr>
          <w:rFonts w:ascii="Times New Roman" w:hAnsi="Times New Roman"/>
          <w:b/>
          <w:bCs/>
        </w:rPr>
      </w:pPr>
    </w:p>
    <w:p w:rsidR="00575333" w:rsidRDefault="00575333" w:rsidP="00F147A6">
      <w:pPr>
        <w:pStyle w:val="BodyTextIndent"/>
        <w:rPr>
          <w:rFonts w:ascii="Times New Roman" w:hAnsi="Times New Roman"/>
          <w:b/>
          <w:bCs/>
        </w:rPr>
      </w:pPr>
    </w:p>
    <w:p w:rsidR="00575333" w:rsidRDefault="00575333" w:rsidP="00F147A6">
      <w:pPr>
        <w:pStyle w:val="BodyTextIndent"/>
        <w:rPr>
          <w:rFonts w:ascii="Times New Roman" w:hAnsi="Times New Roman"/>
          <w:b/>
          <w:bCs/>
        </w:rPr>
      </w:pPr>
    </w:p>
    <w:p w:rsidR="00575333" w:rsidRDefault="00575333" w:rsidP="00F147A6">
      <w:pPr>
        <w:pStyle w:val="BodyTextIndent"/>
        <w:rPr>
          <w:rFonts w:ascii="Times New Roman" w:hAnsi="Times New Roman"/>
          <w:b/>
          <w:bCs/>
        </w:rPr>
      </w:pPr>
    </w:p>
    <w:p w:rsidR="00575333" w:rsidRDefault="00575333" w:rsidP="00F147A6">
      <w:pPr>
        <w:pStyle w:val="BodyTextIndent"/>
        <w:rPr>
          <w:rFonts w:ascii="Times New Roman" w:hAnsi="Times New Roman"/>
          <w:b/>
          <w:bCs/>
        </w:rPr>
      </w:pPr>
    </w:p>
    <w:p w:rsidR="00DB5826" w:rsidRDefault="00DB5826" w:rsidP="00A51E6E">
      <w:pPr>
        <w:autoSpaceDE w:val="0"/>
        <w:autoSpaceDN w:val="0"/>
        <w:adjustRightInd w:val="0"/>
        <w:spacing w:line="360" w:lineRule="auto"/>
        <w:jc w:val="lowKashida"/>
        <w:rPr>
          <w:color w:val="000000"/>
        </w:rPr>
      </w:pPr>
    </w:p>
    <w:p w:rsidR="00A51E6E" w:rsidRPr="00E051AD" w:rsidRDefault="00A51E6E" w:rsidP="00A51E6E">
      <w:pPr>
        <w:autoSpaceDE w:val="0"/>
        <w:autoSpaceDN w:val="0"/>
        <w:adjustRightInd w:val="0"/>
        <w:spacing w:line="360" w:lineRule="auto"/>
        <w:jc w:val="lowKashida"/>
        <w:rPr>
          <w:color w:val="000000"/>
        </w:rPr>
      </w:pPr>
      <w:r w:rsidRPr="00E051AD">
        <w:rPr>
          <w:color w:val="000000"/>
        </w:rPr>
        <w:t xml:space="preserve">Exams will </w:t>
      </w:r>
      <w:r w:rsidRPr="00E051AD">
        <w:rPr>
          <w:b/>
          <w:bCs/>
          <w:color w:val="000000"/>
        </w:rPr>
        <w:t>not be repeated</w:t>
      </w:r>
      <w:r w:rsidRPr="00E051AD">
        <w:rPr>
          <w:color w:val="000000"/>
        </w:rPr>
        <w:t xml:space="preserve"> for students who did not attend the exam on time </w:t>
      </w:r>
      <w:r w:rsidRPr="00E051AD">
        <w:rPr>
          <w:b/>
          <w:bCs/>
          <w:color w:val="000000"/>
          <w:u w:val="single"/>
        </w:rPr>
        <w:t>unless</w:t>
      </w:r>
      <w:r w:rsidRPr="00E051AD">
        <w:rPr>
          <w:color w:val="000000"/>
          <w:u w:val="single"/>
        </w:rPr>
        <w:t xml:space="preserve"> </w:t>
      </w:r>
      <w:r w:rsidRPr="00E051AD">
        <w:rPr>
          <w:b/>
          <w:bCs/>
          <w:color w:val="000000"/>
          <w:u w:val="single"/>
        </w:rPr>
        <w:t>approval</w:t>
      </w:r>
      <w:r w:rsidRPr="00E051AD">
        <w:rPr>
          <w:color w:val="000000"/>
        </w:rPr>
        <w:t xml:space="preserve"> from the Head of the Department of Community Health Sciences.</w:t>
      </w:r>
    </w:p>
    <w:p w:rsidR="00A51E6E" w:rsidRDefault="00A51E6E" w:rsidP="00A51E6E">
      <w:pPr>
        <w:pStyle w:val="BodyTextIndent"/>
        <w:ind w:left="0"/>
        <w:rPr>
          <w:rFonts w:ascii="Times New Roman" w:hAnsi="Times New Roman"/>
          <w:b/>
          <w:bCs/>
        </w:rPr>
      </w:pPr>
    </w:p>
    <w:p w:rsidR="00F147A6" w:rsidRDefault="00B22C7E" w:rsidP="00F147A6">
      <w:pPr>
        <w:pStyle w:val="BodyTextIndent"/>
        <w:rPr>
          <w:rFonts w:ascii="Times New Roman" w:hAnsi="Times New Roman"/>
          <w:b/>
          <w:bCs/>
        </w:rPr>
      </w:pPr>
      <w:r w:rsidRPr="00B22C7E">
        <w:rPr>
          <w:rFonts w:ascii="Times New Roman" w:hAnsi="Times New Roman"/>
          <w:b/>
          <w:bCs/>
        </w:rPr>
        <w:t>REQUIRED TEXT BOOKS AND READINGS</w:t>
      </w:r>
    </w:p>
    <w:p w:rsidR="00F147A6" w:rsidRDefault="00F147A6" w:rsidP="00F147A6">
      <w:pPr>
        <w:pStyle w:val="BodyTextIndent"/>
        <w:rPr>
          <w:rFonts w:ascii="Times New Roman" w:hAnsi="Times New Roman"/>
          <w:b/>
          <w:bCs/>
        </w:rPr>
      </w:pPr>
    </w:p>
    <w:p w:rsidR="003E6941" w:rsidRPr="009A5F0B" w:rsidRDefault="00EB5EC5" w:rsidP="00F147A6">
      <w:pPr>
        <w:pStyle w:val="BodyTextIndent"/>
        <w:numPr>
          <w:ilvl w:val="0"/>
          <w:numId w:val="21"/>
        </w:numPr>
        <w:rPr>
          <w:rFonts w:ascii="Times New Roman" w:hAnsi="Times New Roman"/>
          <w:b/>
          <w:bCs/>
        </w:rPr>
      </w:pPr>
      <w:r w:rsidRPr="00B22C7E">
        <w:rPr>
          <w:rFonts w:ascii="Times New Roman" w:hAnsi="Times New Roman"/>
        </w:rPr>
        <w:t xml:space="preserve">Understanding </w:t>
      </w:r>
      <w:r w:rsidR="00DA2B57" w:rsidRPr="00B22C7E">
        <w:rPr>
          <w:rFonts w:ascii="Times New Roman" w:hAnsi="Times New Roman"/>
        </w:rPr>
        <w:t>Normal and Clinical Nutrition, 8</w:t>
      </w:r>
      <w:r w:rsidRPr="00B22C7E">
        <w:rPr>
          <w:rFonts w:ascii="Times New Roman" w:hAnsi="Times New Roman"/>
        </w:rPr>
        <w:t>th edition</w:t>
      </w:r>
    </w:p>
    <w:p w:rsidR="003E6941" w:rsidRPr="009A5F0B" w:rsidRDefault="009A5F0B" w:rsidP="009A5F0B">
      <w:pPr>
        <w:pStyle w:val="BodyTextIndent"/>
        <w:numPr>
          <w:ilvl w:val="0"/>
          <w:numId w:val="21"/>
        </w:numPr>
        <w:rPr>
          <w:rFonts w:ascii="Times New Roman" w:hAnsi="Times New Roman"/>
          <w:b/>
          <w:bCs/>
        </w:rPr>
      </w:pPr>
      <w:r>
        <w:rPr>
          <w:rFonts w:ascii="Times New Roman" w:hAnsi="Times New Roman"/>
          <w:iCs/>
        </w:rPr>
        <w:t xml:space="preserve">Krause's Food &amp; the </w:t>
      </w:r>
      <w:r w:rsidR="003E6941" w:rsidRPr="009A5F0B">
        <w:rPr>
          <w:rFonts w:ascii="Times New Roman" w:hAnsi="Times New Roman"/>
          <w:iCs/>
        </w:rPr>
        <w:t>Nut</w:t>
      </w:r>
      <w:r>
        <w:rPr>
          <w:rFonts w:ascii="Times New Roman" w:hAnsi="Times New Roman"/>
          <w:iCs/>
        </w:rPr>
        <w:t>rition Care Process, 13</w:t>
      </w:r>
      <w:r w:rsidRPr="009A5F0B">
        <w:rPr>
          <w:rFonts w:ascii="Times New Roman" w:hAnsi="Times New Roman"/>
          <w:iCs/>
          <w:vertAlign w:val="superscript"/>
        </w:rPr>
        <w:t>th</w:t>
      </w:r>
      <w:r>
        <w:rPr>
          <w:rFonts w:ascii="Times New Roman" w:hAnsi="Times New Roman"/>
          <w:iCs/>
        </w:rPr>
        <w:t xml:space="preserve"> edition</w:t>
      </w:r>
    </w:p>
    <w:p w:rsidR="003132DD" w:rsidRDefault="003132DD" w:rsidP="003132DD">
      <w:pPr>
        <w:pStyle w:val="BodyTextIndent"/>
        <w:numPr>
          <w:ilvl w:val="0"/>
          <w:numId w:val="21"/>
        </w:numPr>
        <w:rPr>
          <w:rFonts w:ascii="Times New Roman" w:hAnsi="Times New Roman"/>
          <w:b/>
          <w:bCs/>
        </w:rPr>
      </w:pPr>
      <w:r>
        <w:rPr>
          <w:rFonts w:ascii="Times New Roman" w:hAnsi="Times New Roman"/>
        </w:rPr>
        <w:t>The Manual of Clinical Nutrition</w:t>
      </w:r>
    </w:p>
    <w:p w:rsidR="003132DD" w:rsidRDefault="005F139D" w:rsidP="003132DD">
      <w:pPr>
        <w:pStyle w:val="BodyTextIndent"/>
        <w:numPr>
          <w:ilvl w:val="0"/>
          <w:numId w:val="21"/>
        </w:numPr>
        <w:rPr>
          <w:rFonts w:ascii="Times New Roman" w:hAnsi="Times New Roman"/>
          <w:b/>
          <w:bCs/>
        </w:rPr>
      </w:pPr>
      <w:r w:rsidRPr="003132DD">
        <w:rPr>
          <w:rFonts w:ascii="Times New Roman" w:hAnsi="Times New Roman"/>
        </w:rPr>
        <w:t>British National Formulary</w:t>
      </w:r>
    </w:p>
    <w:p w:rsidR="003132DD" w:rsidRDefault="003132DD" w:rsidP="003132DD">
      <w:pPr>
        <w:pStyle w:val="BodyTextIndent"/>
        <w:ind w:left="0"/>
        <w:rPr>
          <w:rFonts w:ascii="Times New Roman" w:hAnsi="Times New Roman"/>
          <w:b/>
          <w:bCs/>
        </w:rPr>
      </w:pPr>
    </w:p>
    <w:p w:rsidR="003132DD" w:rsidRDefault="003132DD" w:rsidP="003132DD">
      <w:pPr>
        <w:pStyle w:val="BodyTextIndent"/>
        <w:ind w:left="-709"/>
        <w:rPr>
          <w:b/>
          <w:bCs/>
        </w:rPr>
      </w:pPr>
      <w:r w:rsidRPr="003132DD">
        <w:rPr>
          <w:b/>
          <w:bCs/>
        </w:rPr>
        <w:t>ASSIGMENTS</w:t>
      </w:r>
    </w:p>
    <w:p w:rsidR="003132DD" w:rsidRDefault="003132DD" w:rsidP="003132DD">
      <w:pPr>
        <w:pStyle w:val="BodyTextIndent"/>
        <w:ind w:left="-709"/>
        <w:rPr>
          <w:b/>
          <w:bCs/>
        </w:rPr>
      </w:pPr>
    </w:p>
    <w:p w:rsidR="003132DD" w:rsidRPr="005C01B3" w:rsidRDefault="003132DD" w:rsidP="003132DD">
      <w:pPr>
        <w:pStyle w:val="BodyTextIndent"/>
        <w:numPr>
          <w:ilvl w:val="0"/>
          <w:numId w:val="22"/>
        </w:numPr>
        <w:rPr>
          <w:rStyle w:val="Strong"/>
          <w:rFonts w:ascii="Times New Roman" w:eastAsia="MS Gothic" w:hAnsi="Times New Roman"/>
          <w:b w:val="0"/>
          <w:bCs w:val="0"/>
        </w:rPr>
      </w:pPr>
      <w:r w:rsidRPr="003132DD">
        <w:rPr>
          <w:rStyle w:val="Strong"/>
          <w:rFonts w:ascii="Times New Roman" w:hAnsi="Times New Roman"/>
          <w:b w:val="0"/>
          <w:bCs w:val="0"/>
        </w:rPr>
        <w:t xml:space="preserve">Student should </w:t>
      </w:r>
      <w:r w:rsidRPr="005C01B3">
        <w:rPr>
          <w:rStyle w:val="Strong"/>
          <w:rFonts w:ascii="Times New Roman" w:eastAsia="MS Gothic" w:hAnsi="Times New Roman"/>
          <w:b w:val="0"/>
          <w:bCs w:val="0"/>
        </w:rPr>
        <w:t>hand the assignments in class according to the set dates (which is one week from the given assignment).</w:t>
      </w:r>
    </w:p>
    <w:p w:rsidR="003132DD" w:rsidRPr="005C01B3" w:rsidRDefault="003132DD" w:rsidP="003132DD">
      <w:pPr>
        <w:pStyle w:val="BodyTextIndent"/>
        <w:numPr>
          <w:ilvl w:val="0"/>
          <w:numId w:val="22"/>
        </w:numPr>
        <w:rPr>
          <w:rStyle w:val="Strong"/>
          <w:rFonts w:ascii="Times New Roman" w:eastAsia="MS Gothic" w:hAnsi="Times New Roman"/>
          <w:b w:val="0"/>
          <w:bCs w:val="0"/>
        </w:rPr>
      </w:pPr>
      <w:r w:rsidRPr="005C01B3">
        <w:rPr>
          <w:rStyle w:val="Strong"/>
          <w:rFonts w:ascii="Times New Roman" w:eastAsia="MS Gothic" w:hAnsi="Times New Roman"/>
          <w:b w:val="0"/>
          <w:bCs w:val="0"/>
        </w:rPr>
        <w:t xml:space="preserve">Every one-day delay will be marked with 1 Point. Assignments will not be accepted after a one week delay </w:t>
      </w:r>
    </w:p>
    <w:p w:rsidR="003132DD" w:rsidRPr="00B71E5D" w:rsidRDefault="003132DD" w:rsidP="003132DD">
      <w:pPr>
        <w:pStyle w:val="BodyTextIndent"/>
        <w:numPr>
          <w:ilvl w:val="0"/>
          <w:numId w:val="22"/>
        </w:numPr>
        <w:rPr>
          <w:rFonts w:ascii="Times New Roman" w:hAnsi="Times New Roman"/>
          <w:b/>
          <w:bCs/>
        </w:rPr>
      </w:pPr>
      <w:r w:rsidRPr="003132DD">
        <w:rPr>
          <w:rStyle w:val="Strong"/>
          <w:rFonts w:ascii="Times New Roman" w:hAnsi="Times New Roman"/>
          <w:b w:val="0"/>
          <w:bCs w:val="0"/>
        </w:rPr>
        <w:t>In case of absence student should email the assignments</w:t>
      </w:r>
      <w:r w:rsidRPr="003132DD">
        <w:rPr>
          <w:rFonts w:ascii="Times New Roman" w:hAnsi="Times New Roman"/>
        </w:rPr>
        <w:t>.</w:t>
      </w:r>
    </w:p>
    <w:p w:rsidR="00B71E5D" w:rsidRPr="003132DD" w:rsidRDefault="00B71E5D" w:rsidP="00B71E5D">
      <w:pPr>
        <w:pStyle w:val="BodyTextIndent"/>
        <w:ind w:left="11"/>
        <w:rPr>
          <w:rFonts w:ascii="Times New Roman" w:hAnsi="Times New Roman"/>
          <w:b/>
          <w:bCs/>
        </w:rPr>
      </w:pPr>
    </w:p>
    <w:p w:rsidR="003C44FD" w:rsidRDefault="003C44FD" w:rsidP="00793EC0">
      <w:pPr>
        <w:autoSpaceDE w:val="0"/>
        <w:autoSpaceDN w:val="0"/>
        <w:adjustRightInd w:val="0"/>
        <w:ind w:left="-720"/>
        <w:jc w:val="center"/>
        <w:rPr>
          <w:b/>
          <w:bCs/>
        </w:rPr>
      </w:pPr>
    </w:p>
    <w:p w:rsidR="00B71E5D" w:rsidRDefault="00B71E5D" w:rsidP="00B71E5D">
      <w:pPr>
        <w:widowControl w:val="0"/>
        <w:autoSpaceDE w:val="0"/>
        <w:autoSpaceDN w:val="0"/>
        <w:adjustRightInd w:val="0"/>
        <w:ind w:left="-709"/>
        <w:rPr>
          <w:b/>
          <w:bCs/>
        </w:rPr>
      </w:pPr>
      <w:r>
        <w:rPr>
          <w:b/>
          <w:bCs/>
        </w:rPr>
        <w:t>GENERAL INSTUCTIONS FOR HOSPITAL VISITS</w:t>
      </w:r>
    </w:p>
    <w:p w:rsidR="00B71E5D" w:rsidRDefault="00B71E5D" w:rsidP="00B71E5D">
      <w:pPr>
        <w:widowControl w:val="0"/>
        <w:autoSpaceDE w:val="0"/>
        <w:autoSpaceDN w:val="0"/>
        <w:adjustRightInd w:val="0"/>
        <w:ind w:left="-709"/>
        <w:rPr>
          <w:b/>
          <w:bCs/>
        </w:rPr>
      </w:pPr>
    </w:p>
    <w:p w:rsidR="00B71E5D" w:rsidRPr="00B71E5D" w:rsidRDefault="00B71E5D" w:rsidP="00B71E5D">
      <w:pPr>
        <w:widowControl w:val="0"/>
        <w:autoSpaceDE w:val="0"/>
        <w:autoSpaceDN w:val="0"/>
        <w:adjustRightInd w:val="0"/>
        <w:ind w:left="-709"/>
        <w:rPr>
          <w:b/>
          <w:bCs/>
        </w:rPr>
      </w:pPr>
      <w:r>
        <w:t xml:space="preserve">Students are expected to commit </w:t>
      </w:r>
      <w:r w:rsidRPr="00B71E5D">
        <w:t>to the following hospital rules as follows:</w:t>
      </w:r>
    </w:p>
    <w:p w:rsidR="00B71E5D" w:rsidRDefault="00B71E5D" w:rsidP="00B71E5D">
      <w:pPr>
        <w:widowControl w:val="0"/>
        <w:autoSpaceDE w:val="0"/>
        <w:autoSpaceDN w:val="0"/>
        <w:adjustRightInd w:val="0"/>
        <w:ind w:left="-709"/>
      </w:pPr>
      <w:r>
        <w:t xml:space="preserve">1. </w:t>
      </w:r>
      <w:r w:rsidRPr="00B71E5D">
        <w:t>Silence and respect while entering the ward, taking into consideration the patient's privacy and medical condition.</w:t>
      </w:r>
    </w:p>
    <w:p w:rsidR="00B71E5D" w:rsidRDefault="00B71E5D" w:rsidP="00B71E5D">
      <w:pPr>
        <w:widowControl w:val="0"/>
        <w:autoSpaceDE w:val="0"/>
        <w:autoSpaceDN w:val="0"/>
        <w:adjustRightInd w:val="0"/>
        <w:ind w:left="-709"/>
      </w:pPr>
      <w:r>
        <w:t xml:space="preserve">2. </w:t>
      </w:r>
      <w:r w:rsidRPr="00B71E5D">
        <w:t>Students must follow the conservative dress (long skirt, lab coat, head veil) [No pants or make up are allowed).</w:t>
      </w:r>
    </w:p>
    <w:p w:rsidR="00B71E5D" w:rsidRDefault="00B71E5D" w:rsidP="00B71E5D">
      <w:pPr>
        <w:widowControl w:val="0"/>
        <w:autoSpaceDE w:val="0"/>
        <w:autoSpaceDN w:val="0"/>
        <w:adjustRightInd w:val="0"/>
        <w:ind w:left="-709"/>
      </w:pPr>
      <w:r>
        <w:t xml:space="preserve">3. </w:t>
      </w:r>
      <w:r w:rsidRPr="00B71E5D">
        <w:t xml:space="preserve">Students are </w:t>
      </w:r>
      <w:r w:rsidRPr="00B71E5D">
        <w:rPr>
          <w:u w:val="single"/>
        </w:rPr>
        <w:t>not</w:t>
      </w:r>
      <w:r w:rsidRPr="00B71E5D">
        <w:t xml:space="preserve"> allowed to give the patient any information regarding his/her medical condition or interfering in the health care process applied in the course of treatment at the hospital.</w:t>
      </w:r>
    </w:p>
    <w:p w:rsidR="00575333" w:rsidRDefault="00575333" w:rsidP="00B71E5D">
      <w:pPr>
        <w:widowControl w:val="0"/>
        <w:autoSpaceDE w:val="0"/>
        <w:autoSpaceDN w:val="0"/>
        <w:adjustRightInd w:val="0"/>
        <w:ind w:left="-709"/>
        <w:jc w:val="center"/>
        <w:rPr>
          <w:b/>
          <w:bCs/>
        </w:rPr>
      </w:pPr>
    </w:p>
    <w:p w:rsidR="00575333" w:rsidRDefault="00575333" w:rsidP="00B71E5D">
      <w:pPr>
        <w:widowControl w:val="0"/>
        <w:autoSpaceDE w:val="0"/>
        <w:autoSpaceDN w:val="0"/>
        <w:adjustRightInd w:val="0"/>
        <w:ind w:left="-709"/>
        <w:jc w:val="center"/>
        <w:rPr>
          <w:b/>
          <w:bCs/>
        </w:rPr>
      </w:pPr>
    </w:p>
    <w:p w:rsidR="00575333" w:rsidRDefault="00575333" w:rsidP="00A51E6E">
      <w:pPr>
        <w:widowControl w:val="0"/>
        <w:autoSpaceDE w:val="0"/>
        <w:autoSpaceDN w:val="0"/>
        <w:adjustRightInd w:val="0"/>
        <w:rPr>
          <w:b/>
          <w:bCs/>
        </w:rPr>
      </w:pPr>
    </w:p>
    <w:p w:rsidR="00A51E6E" w:rsidRDefault="00A51E6E" w:rsidP="00A51E6E">
      <w:pPr>
        <w:widowControl w:val="0"/>
        <w:autoSpaceDE w:val="0"/>
        <w:autoSpaceDN w:val="0"/>
        <w:adjustRightInd w:val="0"/>
        <w:rPr>
          <w:b/>
          <w:bCs/>
        </w:rPr>
      </w:pPr>
    </w:p>
    <w:p w:rsidR="00A51E6E" w:rsidRPr="00A51E6E" w:rsidRDefault="00575333" w:rsidP="00A51E6E">
      <w:pPr>
        <w:pStyle w:val="ColorfulList-Accent1"/>
        <w:autoSpaceDE w:val="0"/>
        <w:autoSpaceDN w:val="0"/>
        <w:bidi w:val="0"/>
        <w:adjustRightInd w:val="0"/>
        <w:ind w:left="218" w:firstLine="0"/>
        <w:rPr>
          <w:rFonts w:ascii="Times New Roman" w:hAnsi="Times New Roman" w:cs="Times New Roman"/>
          <w:sz w:val="24"/>
          <w:szCs w:val="24"/>
        </w:rPr>
      </w:pPr>
      <w:r w:rsidRPr="00B22C7E">
        <w:rPr>
          <w:rFonts w:ascii="Times New Roman" w:hAnsi="Times New Roman" w:cs="Times New Roman"/>
          <w:b/>
          <w:bCs/>
          <w:sz w:val="24"/>
          <w:szCs w:val="24"/>
        </w:rPr>
        <w:t>NOTE: This course outline is flexible and may change as deemed necessary or appropriate by the instructor or as other relevant information and opportunities arise.</w:t>
      </w:r>
    </w:p>
    <w:p w:rsidR="008D2A01" w:rsidRPr="00B71E5D" w:rsidRDefault="00B22C7E" w:rsidP="00B71E5D">
      <w:pPr>
        <w:widowControl w:val="0"/>
        <w:autoSpaceDE w:val="0"/>
        <w:autoSpaceDN w:val="0"/>
        <w:adjustRightInd w:val="0"/>
        <w:ind w:left="-709"/>
        <w:jc w:val="center"/>
      </w:pPr>
      <w:r w:rsidRPr="00B22C7E">
        <w:rPr>
          <w:b/>
          <w:bCs/>
        </w:rPr>
        <w:lastRenderedPageBreak/>
        <w:t>COURSE OUTLINE</w:t>
      </w:r>
    </w:p>
    <w:p w:rsidR="009472A9" w:rsidRPr="00B22C7E" w:rsidRDefault="009472A9">
      <w:pPr>
        <w:autoSpaceDE w:val="0"/>
        <w:autoSpaceDN w:val="0"/>
        <w:adjustRightInd w:val="0"/>
        <w:ind w:left="-720"/>
        <w:jc w:val="center"/>
        <w:rPr>
          <w:b/>
          <w:bCs/>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1559"/>
        <w:gridCol w:w="6379"/>
      </w:tblGrid>
      <w:tr w:rsidR="00DB5826" w:rsidRPr="00B22C7E" w:rsidTr="00DB5826">
        <w:trPr>
          <w:trHeight w:val="567"/>
        </w:trPr>
        <w:tc>
          <w:tcPr>
            <w:tcW w:w="2269" w:type="dxa"/>
            <w:tcBorders>
              <w:top w:val="single" w:sz="4" w:space="0" w:color="auto"/>
              <w:left w:val="single" w:sz="4" w:space="0" w:color="auto"/>
              <w:bottom w:val="single" w:sz="4" w:space="0" w:color="auto"/>
              <w:right w:val="single" w:sz="4" w:space="0" w:color="auto"/>
            </w:tcBorders>
            <w:vAlign w:val="center"/>
          </w:tcPr>
          <w:p w:rsidR="00DB5826" w:rsidRPr="00B22C7E" w:rsidRDefault="00DB5826" w:rsidP="000A08D5">
            <w:pPr>
              <w:jc w:val="center"/>
              <w:rPr>
                <w:b/>
              </w:rPr>
            </w:pPr>
            <w:r w:rsidRPr="00B22C7E">
              <w:rPr>
                <w:b/>
              </w:rPr>
              <w:t>Date</w:t>
            </w:r>
          </w:p>
        </w:tc>
        <w:tc>
          <w:tcPr>
            <w:tcW w:w="1559" w:type="dxa"/>
            <w:tcBorders>
              <w:top w:val="single" w:sz="4" w:space="0" w:color="auto"/>
              <w:left w:val="single" w:sz="4" w:space="0" w:color="auto"/>
              <w:bottom w:val="single" w:sz="4" w:space="0" w:color="auto"/>
              <w:right w:val="single" w:sz="4" w:space="0" w:color="auto"/>
            </w:tcBorders>
            <w:vAlign w:val="center"/>
          </w:tcPr>
          <w:p w:rsidR="00DB5826" w:rsidRPr="00B22C7E" w:rsidRDefault="00DB5826" w:rsidP="000A08D5">
            <w:pPr>
              <w:jc w:val="center"/>
              <w:rPr>
                <w:b/>
              </w:rPr>
            </w:pPr>
            <w:r w:rsidRPr="00B22C7E">
              <w:rPr>
                <w:b/>
              </w:rPr>
              <w:t>Week #</w:t>
            </w:r>
          </w:p>
        </w:tc>
        <w:tc>
          <w:tcPr>
            <w:tcW w:w="6379" w:type="dxa"/>
            <w:tcBorders>
              <w:top w:val="single" w:sz="4" w:space="0" w:color="auto"/>
              <w:left w:val="single" w:sz="4" w:space="0" w:color="auto"/>
              <w:bottom w:val="single" w:sz="4" w:space="0" w:color="auto"/>
              <w:right w:val="single" w:sz="4" w:space="0" w:color="auto"/>
            </w:tcBorders>
            <w:vAlign w:val="center"/>
          </w:tcPr>
          <w:p w:rsidR="00DB5826" w:rsidRPr="00B22C7E" w:rsidRDefault="00DB5826" w:rsidP="0095779D">
            <w:pPr>
              <w:jc w:val="center"/>
              <w:rPr>
                <w:b/>
              </w:rPr>
            </w:pPr>
            <w:r w:rsidRPr="00B22C7E">
              <w:rPr>
                <w:b/>
              </w:rPr>
              <w:t>List of Topics</w:t>
            </w:r>
          </w:p>
        </w:tc>
      </w:tr>
      <w:tr w:rsidR="00DB5826" w:rsidRPr="00B22C7E" w:rsidTr="00DB5826">
        <w:trPr>
          <w:trHeight w:val="567"/>
        </w:trPr>
        <w:tc>
          <w:tcPr>
            <w:tcW w:w="2269" w:type="dxa"/>
            <w:tcBorders>
              <w:top w:val="single" w:sz="4" w:space="0" w:color="auto"/>
              <w:left w:val="single" w:sz="4" w:space="0" w:color="auto"/>
              <w:bottom w:val="single" w:sz="4" w:space="0" w:color="auto"/>
              <w:right w:val="single" w:sz="4" w:space="0" w:color="auto"/>
            </w:tcBorders>
            <w:vAlign w:val="center"/>
          </w:tcPr>
          <w:p w:rsidR="00DB5826" w:rsidRPr="005C01B3" w:rsidRDefault="00DB5826" w:rsidP="000A08D5">
            <w:pPr>
              <w:pStyle w:val="Heading7"/>
              <w:spacing w:before="0"/>
              <w:ind w:left="34"/>
              <w:jc w:val="center"/>
              <w:rPr>
                <w:rFonts w:ascii="Times New Roman" w:hAnsi="Times New Roman"/>
                <w:i w:val="0"/>
                <w:iCs w:val="0"/>
                <w:color w:val="auto"/>
                <w:lang w:bidi="ar-EG"/>
              </w:rPr>
            </w:pPr>
            <w:r w:rsidRPr="005C01B3">
              <w:rPr>
                <w:rFonts w:ascii="Times New Roman" w:hAnsi="Times New Roman"/>
                <w:i w:val="0"/>
                <w:iCs w:val="0"/>
                <w:color w:val="auto"/>
              </w:rPr>
              <w:t>September 3</w:t>
            </w:r>
            <w:r w:rsidRPr="005C01B3">
              <w:rPr>
                <w:rFonts w:ascii="Times New Roman" w:hAnsi="Times New Roman"/>
                <w:i w:val="0"/>
                <w:iCs w:val="0"/>
                <w:color w:val="auto"/>
                <w:vertAlign w:val="superscript"/>
              </w:rPr>
              <w:t>rd</w:t>
            </w:r>
            <w:r w:rsidRPr="005C01B3">
              <w:rPr>
                <w:rFonts w:ascii="Times New Roman" w:hAnsi="Times New Roman"/>
                <w:i w:val="0"/>
                <w:iCs w:val="0"/>
                <w:color w:val="auto"/>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B5826" w:rsidRPr="00B22C7E" w:rsidRDefault="00DB5826" w:rsidP="000A08D5">
            <w:pPr>
              <w:tabs>
                <w:tab w:val="left" w:pos="345"/>
              </w:tabs>
              <w:jc w:val="center"/>
              <w:rPr>
                <w:bCs/>
                <w:lang w:bidi="ar-EG"/>
              </w:rPr>
            </w:pPr>
            <w:r w:rsidRPr="00B22C7E">
              <w:rPr>
                <w:bCs/>
                <w:lang w:bidi="ar-EG"/>
              </w:rPr>
              <w:t>1</w:t>
            </w:r>
            <w:r w:rsidRPr="00B22C7E">
              <w:rPr>
                <w:bCs/>
                <w:vertAlign w:val="superscript"/>
                <w:lang w:bidi="ar-EG"/>
              </w:rPr>
              <w:t>st</w:t>
            </w:r>
          </w:p>
        </w:tc>
        <w:tc>
          <w:tcPr>
            <w:tcW w:w="6379" w:type="dxa"/>
            <w:tcBorders>
              <w:top w:val="single" w:sz="4" w:space="0" w:color="auto"/>
              <w:left w:val="single" w:sz="4" w:space="0" w:color="auto"/>
              <w:bottom w:val="single" w:sz="4" w:space="0" w:color="auto"/>
              <w:right w:val="single" w:sz="4" w:space="0" w:color="auto"/>
            </w:tcBorders>
            <w:vAlign w:val="center"/>
          </w:tcPr>
          <w:p w:rsidR="00DB5826" w:rsidRPr="005C01B3" w:rsidRDefault="00DB5826" w:rsidP="000A08D5">
            <w:pPr>
              <w:pStyle w:val="Heading7"/>
              <w:spacing w:before="0"/>
              <w:ind w:left="34"/>
              <w:jc w:val="center"/>
              <w:rPr>
                <w:rFonts w:ascii="Times New Roman" w:hAnsi="Times New Roman"/>
                <w:bCs/>
                <w:i w:val="0"/>
                <w:iCs w:val="0"/>
                <w:color w:val="auto"/>
                <w:lang w:bidi="ar-EG"/>
              </w:rPr>
            </w:pPr>
            <w:r w:rsidRPr="005C01B3">
              <w:rPr>
                <w:rFonts w:ascii="Times New Roman" w:hAnsi="Times New Roman"/>
                <w:bCs/>
                <w:i w:val="0"/>
                <w:iCs w:val="0"/>
                <w:color w:val="auto"/>
              </w:rPr>
              <w:t>Course Introduction</w:t>
            </w:r>
          </w:p>
        </w:tc>
      </w:tr>
      <w:tr w:rsidR="00DB5826" w:rsidRPr="00B22C7E" w:rsidTr="00DB5826">
        <w:trPr>
          <w:trHeight w:val="567"/>
        </w:trPr>
        <w:tc>
          <w:tcPr>
            <w:tcW w:w="2269" w:type="dxa"/>
            <w:tcBorders>
              <w:top w:val="single" w:sz="4" w:space="0" w:color="auto"/>
              <w:left w:val="single" w:sz="4" w:space="0" w:color="auto"/>
              <w:bottom w:val="single" w:sz="4" w:space="0" w:color="auto"/>
              <w:right w:val="single" w:sz="4" w:space="0" w:color="auto"/>
            </w:tcBorders>
            <w:vAlign w:val="center"/>
          </w:tcPr>
          <w:p w:rsidR="00DB5826" w:rsidRPr="005C01B3" w:rsidRDefault="00DB5826" w:rsidP="00A83F0F">
            <w:pPr>
              <w:pStyle w:val="Heading7"/>
              <w:spacing w:before="0"/>
              <w:jc w:val="center"/>
              <w:rPr>
                <w:rFonts w:ascii="Times New Roman" w:hAnsi="Times New Roman"/>
                <w:i w:val="0"/>
                <w:iCs w:val="0"/>
                <w:color w:val="auto"/>
                <w:lang w:bidi="ar-EG"/>
              </w:rPr>
            </w:pPr>
            <w:r w:rsidRPr="005C01B3">
              <w:rPr>
                <w:rFonts w:ascii="Times New Roman" w:hAnsi="Times New Roman"/>
                <w:i w:val="0"/>
                <w:iCs w:val="0"/>
                <w:color w:val="auto"/>
              </w:rPr>
              <w:t>September 10</w:t>
            </w:r>
            <w:r w:rsidRPr="005C01B3">
              <w:rPr>
                <w:rFonts w:ascii="Times New Roman" w:hAnsi="Times New Roman"/>
                <w:i w:val="0"/>
                <w:iCs w:val="0"/>
                <w:color w:val="auto"/>
                <w:vertAlign w:val="superscript"/>
              </w:rPr>
              <w:t>th</w:t>
            </w:r>
            <w:r w:rsidRPr="005C01B3">
              <w:rPr>
                <w:rFonts w:ascii="Times New Roman" w:hAnsi="Times New Roman"/>
                <w:i w:val="0"/>
                <w:iCs w:val="0"/>
                <w:color w:val="auto"/>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B5826" w:rsidRPr="00B22C7E" w:rsidRDefault="00DB5826" w:rsidP="000A08D5">
            <w:pPr>
              <w:tabs>
                <w:tab w:val="left" w:pos="345"/>
              </w:tabs>
              <w:jc w:val="center"/>
              <w:rPr>
                <w:bCs/>
                <w:lang w:bidi="ar-EG"/>
              </w:rPr>
            </w:pPr>
            <w:r w:rsidRPr="00B22C7E">
              <w:rPr>
                <w:bCs/>
                <w:lang w:bidi="ar-EG"/>
              </w:rPr>
              <w:t>2</w:t>
            </w:r>
            <w:r w:rsidRPr="00B22C7E">
              <w:rPr>
                <w:bCs/>
                <w:vertAlign w:val="superscript"/>
                <w:lang w:bidi="ar-EG"/>
              </w:rPr>
              <w:t>nd</w:t>
            </w:r>
          </w:p>
        </w:tc>
        <w:tc>
          <w:tcPr>
            <w:tcW w:w="6379" w:type="dxa"/>
            <w:tcBorders>
              <w:top w:val="single" w:sz="4" w:space="0" w:color="auto"/>
              <w:left w:val="single" w:sz="4" w:space="0" w:color="auto"/>
              <w:bottom w:val="single" w:sz="4" w:space="0" w:color="auto"/>
              <w:right w:val="single" w:sz="4" w:space="0" w:color="auto"/>
            </w:tcBorders>
            <w:vAlign w:val="center"/>
          </w:tcPr>
          <w:p w:rsidR="00DB5826" w:rsidRPr="005C01B3" w:rsidRDefault="00DB5826" w:rsidP="008450F5">
            <w:pPr>
              <w:pStyle w:val="Heading7"/>
              <w:spacing w:before="0"/>
              <w:jc w:val="center"/>
              <w:rPr>
                <w:rFonts w:ascii="Times New Roman" w:hAnsi="Times New Roman"/>
                <w:bCs/>
                <w:i w:val="0"/>
                <w:iCs w:val="0"/>
                <w:color w:val="auto"/>
              </w:rPr>
            </w:pPr>
            <w:r w:rsidRPr="00B22C7E">
              <w:rPr>
                <w:rFonts w:ascii="Times New Roman" w:eastAsia="Times New Roman" w:hAnsi="Times New Roman"/>
                <w:bCs/>
                <w:i w:val="0"/>
                <w:iCs w:val="0"/>
                <w:color w:val="auto"/>
              </w:rPr>
              <w:t>Obesity</w:t>
            </w:r>
          </w:p>
        </w:tc>
      </w:tr>
      <w:tr w:rsidR="00DB5826" w:rsidRPr="00B22C7E" w:rsidTr="00DB5826">
        <w:trPr>
          <w:trHeight w:val="567"/>
        </w:trPr>
        <w:tc>
          <w:tcPr>
            <w:tcW w:w="2269" w:type="dxa"/>
            <w:tcBorders>
              <w:top w:val="single" w:sz="4" w:space="0" w:color="auto"/>
              <w:left w:val="single" w:sz="4" w:space="0" w:color="auto"/>
              <w:bottom w:val="single" w:sz="4" w:space="0" w:color="auto"/>
              <w:right w:val="single" w:sz="4" w:space="0" w:color="auto"/>
            </w:tcBorders>
            <w:vAlign w:val="center"/>
          </w:tcPr>
          <w:p w:rsidR="00DB5826" w:rsidRPr="005C01B3" w:rsidRDefault="00DB5826" w:rsidP="003A5405">
            <w:pPr>
              <w:pStyle w:val="Heading7"/>
              <w:spacing w:before="0"/>
              <w:jc w:val="center"/>
              <w:rPr>
                <w:rFonts w:ascii="Times New Roman" w:hAnsi="Times New Roman"/>
                <w:i w:val="0"/>
                <w:iCs w:val="0"/>
                <w:color w:val="auto"/>
                <w:lang w:bidi="ar-EG"/>
              </w:rPr>
            </w:pPr>
            <w:r w:rsidRPr="005C01B3">
              <w:rPr>
                <w:rFonts w:ascii="Times New Roman" w:hAnsi="Times New Roman"/>
                <w:i w:val="0"/>
                <w:iCs w:val="0"/>
                <w:color w:val="auto"/>
              </w:rPr>
              <w:t>September 17</w:t>
            </w:r>
            <w:r w:rsidRPr="005C01B3">
              <w:rPr>
                <w:rFonts w:ascii="Times New Roman" w:hAnsi="Times New Roman"/>
                <w:i w:val="0"/>
                <w:iCs w:val="0"/>
                <w:color w:val="auto"/>
                <w:vertAlign w:val="superscript"/>
              </w:rPr>
              <w:t>th</w:t>
            </w:r>
            <w:r w:rsidRPr="005C01B3">
              <w:rPr>
                <w:rFonts w:ascii="Times New Roman" w:hAnsi="Times New Roman"/>
                <w:i w:val="0"/>
                <w:iCs w:val="0"/>
                <w:color w:val="auto"/>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B5826" w:rsidRPr="00B22C7E" w:rsidRDefault="00DB5826" w:rsidP="000A08D5">
            <w:pPr>
              <w:tabs>
                <w:tab w:val="left" w:pos="345"/>
              </w:tabs>
              <w:jc w:val="center"/>
              <w:rPr>
                <w:bCs/>
                <w:lang w:bidi="ar-EG"/>
              </w:rPr>
            </w:pPr>
            <w:r w:rsidRPr="00B22C7E">
              <w:rPr>
                <w:bCs/>
                <w:lang w:bidi="ar-EG"/>
              </w:rPr>
              <w:t>3</w:t>
            </w:r>
            <w:r w:rsidRPr="00B22C7E">
              <w:rPr>
                <w:bCs/>
                <w:vertAlign w:val="superscript"/>
                <w:lang w:bidi="ar-EG"/>
              </w:rPr>
              <w:t>rd</w:t>
            </w:r>
          </w:p>
        </w:tc>
        <w:tc>
          <w:tcPr>
            <w:tcW w:w="6379" w:type="dxa"/>
            <w:tcBorders>
              <w:top w:val="single" w:sz="4" w:space="0" w:color="auto"/>
              <w:left w:val="single" w:sz="4" w:space="0" w:color="auto"/>
              <w:bottom w:val="single" w:sz="4" w:space="0" w:color="auto"/>
              <w:right w:val="single" w:sz="4" w:space="0" w:color="auto"/>
            </w:tcBorders>
            <w:vAlign w:val="center"/>
          </w:tcPr>
          <w:p w:rsidR="00DB5826" w:rsidRPr="00B22C7E" w:rsidRDefault="00DB5826" w:rsidP="008450F5">
            <w:pPr>
              <w:pStyle w:val="Heading7"/>
              <w:spacing w:before="0"/>
              <w:jc w:val="center"/>
              <w:rPr>
                <w:rFonts w:ascii="Times New Roman" w:eastAsia="Times New Roman" w:hAnsi="Times New Roman"/>
                <w:bCs/>
                <w:i w:val="0"/>
                <w:iCs w:val="0"/>
                <w:color w:val="auto"/>
              </w:rPr>
            </w:pPr>
            <w:r w:rsidRPr="005C01B3">
              <w:rPr>
                <w:rFonts w:ascii="Times New Roman" w:hAnsi="Times New Roman"/>
                <w:bCs/>
                <w:i w:val="0"/>
                <w:iCs w:val="0"/>
                <w:color w:val="auto"/>
              </w:rPr>
              <w:t>Diabetes Mellitus-1</w:t>
            </w:r>
          </w:p>
        </w:tc>
      </w:tr>
      <w:tr w:rsidR="00DB5826" w:rsidRPr="00B22C7E" w:rsidTr="005C01B3">
        <w:trPr>
          <w:trHeight w:val="646"/>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B5826" w:rsidRPr="00B22C7E" w:rsidRDefault="00DB5826" w:rsidP="0036231B">
            <w:pPr>
              <w:autoSpaceDE w:val="0"/>
              <w:autoSpaceDN w:val="0"/>
              <w:adjustRightInd w:val="0"/>
              <w:jc w:val="center"/>
            </w:pPr>
            <w:r w:rsidRPr="00B22C7E">
              <w:t>September 24</w:t>
            </w:r>
            <w:r w:rsidRPr="00B22C7E">
              <w:rPr>
                <w:vertAlign w:val="superscript"/>
              </w:rPr>
              <w:t>th</w:t>
            </w:r>
            <w:r w:rsidRPr="00B22C7E">
              <w:t xml:space="preserve"> </w:t>
            </w:r>
            <w:r w:rsidRPr="00B22C7E">
              <w:rPr>
                <w:lang w:bidi="ar-EG"/>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B5826" w:rsidRPr="00B22C7E" w:rsidRDefault="00DB5826" w:rsidP="000A08D5">
            <w:pPr>
              <w:tabs>
                <w:tab w:val="left" w:pos="345"/>
              </w:tabs>
              <w:spacing w:before="120"/>
              <w:jc w:val="center"/>
              <w:rPr>
                <w:bCs/>
                <w:lang w:bidi="ar-EG"/>
              </w:rPr>
            </w:pPr>
            <w:r w:rsidRPr="00B22C7E">
              <w:rPr>
                <w:bCs/>
                <w:lang w:bidi="ar-EG"/>
              </w:rPr>
              <w:t>4</w:t>
            </w:r>
            <w:r w:rsidRPr="00B22C7E">
              <w:rPr>
                <w:bCs/>
                <w:vertAlign w:val="superscript"/>
                <w:lang w:bidi="ar-EG"/>
              </w:rPr>
              <w:t>th</w:t>
            </w:r>
            <w:r w:rsidRPr="00B22C7E">
              <w:rPr>
                <w:bCs/>
                <w:lang w:bidi="ar-EG"/>
              </w:rPr>
              <w:t xml:space="preserve"> </w:t>
            </w:r>
          </w:p>
        </w:tc>
        <w:tc>
          <w:tcPr>
            <w:tcW w:w="6379" w:type="dxa"/>
            <w:tcBorders>
              <w:top w:val="single" w:sz="4" w:space="0" w:color="auto"/>
              <w:left w:val="single" w:sz="4" w:space="0" w:color="auto"/>
              <w:bottom w:val="single" w:sz="4" w:space="0" w:color="auto"/>
              <w:right w:val="single" w:sz="4" w:space="0" w:color="auto"/>
            </w:tcBorders>
            <w:vAlign w:val="center"/>
          </w:tcPr>
          <w:p w:rsidR="00DB5826" w:rsidRPr="00B22C7E" w:rsidRDefault="00DB5826" w:rsidP="008450F5">
            <w:pPr>
              <w:pStyle w:val="Heading7"/>
              <w:spacing w:before="0"/>
              <w:jc w:val="center"/>
              <w:rPr>
                <w:rFonts w:ascii="Times New Roman" w:eastAsia="Times New Roman" w:hAnsi="Times New Roman"/>
                <w:bCs/>
                <w:i w:val="0"/>
                <w:iCs w:val="0"/>
                <w:color w:val="auto"/>
              </w:rPr>
            </w:pPr>
            <w:r w:rsidRPr="005C01B3">
              <w:rPr>
                <w:rFonts w:ascii="Times New Roman" w:hAnsi="Times New Roman"/>
                <w:i w:val="0"/>
                <w:iCs w:val="0"/>
                <w:color w:val="auto"/>
              </w:rPr>
              <w:t>Diabetes Mellitus-2</w:t>
            </w:r>
          </w:p>
        </w:tc>
      </w:tr>
      <w:tr w:rsidR="00DB5826" w:rsidRPr="00B22C7E" w:rsidTr="005C01B3">
        <w:trPr>
          <w:trHeight w:val="461"/>
        </w:trPr>
        <w:tc>
          <w:tcPr>
            <w:tcW w:w="2269" w:type="dxa"/>
            <w:vMerge w:val="restart"/>
            <w:tcBorders>
              <w:top w:val="single" w:sz="4" w:space="0" w:color="auto"/>
              <w:left w:val="single" w:sz="4" w:space="0" w:color="auto"/>
              <w:right w:val="single" w:sz="4" w:space="0" w:color="auto"/>
            </w:tcBorders>
            <w:shd w:val="clear" w:color="auto" w:fill="D9D9D9"/>
            <w:vAlign w:val="center"/>
          </w:tcPr>
          <w:p w:rsidR="00DB5826" w:rsidRPr="005C01B3" w:rsidRDefault="00DB5826" w:rsidP="000A08D5">
            <w:pPr>
              <w:pStyle w:val="Heading7"/>
              <w:spacing w:before="0"/>
              <w:ind w:left="34"/>
              <w:jc w:val="center"/>
              <w:rPr>
                <w:rFonts w:ascii="Times New Roman" w:hAnsi="Times New Roman"/>
                <w:i w:val="0"/>
                <w:iCs w:val="0"/>
                <w:color w:val="auto"/>
              </w:rPr>
            </w:pPr>
            <w:r w:rsidRPr="005C01B3">
              <w:rPr>
                <w:rFonts w:ascii="Times New Roman" w:hAnsi="Times New Roman"/>
                <w:i w:val="0"/>
                <w:iCs w:val="0"/>
                <w:color w:val="auto"/>
              </w:rPr>
              <w:t>October 1</w:t>
            </w:r>
            <w:r w:rsidRPr="005C01B3">
              <w:rPr>
                <w:rFonts w:ascii="Times New Roman" w:hAnsi="Times New Roman"/>
                <w:i w:val="0"/>
                <w:iCs w:val="0"/>
                <w:color w:val="auto"/>
                <w:vertAlign w:val="superscript"/>
              </w:rPr>
              <w:t>st</w:t>
            </w:r>
            <w:r w:rsidRPr="005C01B3">
              <w:rPr>
                <w:rFonts w:ascii="Times New Roman" w:hAnsi="Times New Roman"/>
                <w:i w:val="0"/>
                <w:iCs w:val="0"/>
                <w:color w:val="auto"/>
              </w:rPr>
              <w:t xml:space="preserve">  </w:t>
            </w:r>
          </w:p>
        </w:tc>
        <w:tc>
          <w:tcPr>
            <w:tcW w:w="1559" w:type="dxa"/>
            <w:vMerge w:val="restart"/>
            <w:tcBorders>
              <w:top w:val="single" w:sz="4" w:space="0" w:color="auto"/>
              <w:left w:val="single" w:sz="4" w:space="0" w:color="auto"/>
              <w:right w:val="single" w:sz="4" w:space="0" w:color="auto"/>
            </w:tcBorders>
            <w:shd w:val="clear" w:color="auto" w:fill="D9D9D9"/>
            <w:vAlign w:val="center"/>
          </w:tcPr>
          <w:p w:rsidR="00DB5826" w:rsidRPr="00B22C7E" w:rsidRDefault="00DB5826" w:rsidP="000A08D5">
            <w:pPr>
              <w:tabs>
                <w:tab w:val="left" w:pos="345"/>
              </w:tabs>
              <w:spacing w:before="120"/>
              <w:jc w:val="center"/>
              <w:rPr>
                <w:bCs/>
                <w:lang w:bidi="ar-EG"/>
              </w:rPr>
            </w:pPr>
            <w:r w:rsidRPr="00B22C7E">
              <w:rPr>
                <w:bCs/>
                <w:lang w:bidi="ar-EG"/>
              </w:rPr>
              <w:t>5</w:t>
            </w:r>
            <w:r w:rsidRPr="00B22C7E">
              <w:rPr>
                <w:bCs/>
                <w:vertAlign w:val="superscript"/>
                <w:lang w:bidi="ar-EG"/>
              </w:rPr>
              <w:t>th</w:t>
            </w:r>
            <w:r w:rsidRPr="00B22C7E">
              <w:rPr>
                <w:bCs/>
                <w:lang w:bidi="ar-EG"/>
              </w:rPr>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D9D9D9"/>
            <w:vAlign w:val="center"/>
          </w:tcPr>
          <w:p w:rsidR="00DB5826" w:rsidRPr="005C01B3" w:rsidRDefault="00DB5826" w:rsidP="008450F5">
            <w:pPr>
              <w:pStyle w:val="Heading7"/>
              <w:spacing w:before="0"/>
              <w:ind w:left="34"/>
              <w:jc w:val="center"/>
              <w:rPr>
                <w:rFonts w:ascii="Times New Roman" w:hAnsi="Times New Roman"/>
                <w:bCs/>
                <w:i w:val="0"/>
                <w:iCs w:val="0"/>
                <w:color w:val="auto"/>
              </w:rPr>
            </w:pPr>
            <w:r w:rsidRPr="005C01B3">
              <w:rPr>
                <w:rFonts w:ascii="Times New Roman" w:hAnsi="Times New Roman"/>
                <w:b/>
                <w:bCs/>
                <w:i w:val="0"/>
                <w:iCs w:val="0"/>
                <w:color w:val="auto"/>
              </w:rPr>
              <w:t>Module 1 Examination</w:t>
            </w:r>
          </w:p>
        </w:tc>
      </w:tr>
      <w:tr w:rsidR="00DB5826" w:rsidRPr="00B22C7E" w:rsidTr="00DB5826">
        <w:trPr>
          <w:trHeight w:val="460"/>
        </w:trPr>
        <w:tc>
          <w:tcPr>
            <w:tcW w:w="2269" w:type="dxa"/>
            <w:vMerge/>
            <w:tcBorders>
              <w:left w:val="single" w:sz="4" w:space="0" w:color="auto"/>
              <w:bottom w:val="single" w:sz="4" w:space="0" w:color="auto"/>
              <w:right w:val="single" w:sz="4" w:space="0" w:color="auto"/>
            </w:tcBorders>
            <w:vAlign w:val="center"/>
          </w:tcPr>
          <w:p w:rsidR="00DB5826" w:rsidRPr="005C01B3" w:rsidRDefault="00DB5826" w:rsidP="000A08D5">
            <w:pPr>
              <w:pStyle w:val="Heading7"/>
              <w:spacing w:before="0"/>
              <w:ind w:left="34"/>
              <w:jc w:val="center"/>
              <w:rPr>
                <w:rFonts w:ascii="Times New Roman" w:hAnsi="Times New Roman"/>
                <w:i w:val="0"/>
                <w:iCs w:val="0"/>
                <w:color w:val="auto"/>
              </w:rPr>
            </w:pPr>
          </w:p>
        </w:tc>
        <w:tc>
          <w:tcPr>
            <w:tcW w:w="1559" w:type="dxa"/>
            <w:vMerge/>
            <w:tcBorders>
              <w:left w:val="single" w:sz="4" w:space="0" w:color="auto"/>
              <w:bottom w:val="single" w:sz="4" w:space="0" w:color="auto"/>
              <w:right w:val="single" w:sz="4" w:space="0" w:color="auto"/>
            </w:tcBorders>
            <w:vAlign w:val="center"/>
          </w:tcPr>
          <w:p w:rsidR="00DB5826" w:rsidRPr="00B22C7E" w:rsidRDefault="00DB5826" w:rsidP="000A08D5">
            <w:pPr>
              <w:tabs>
                <w:tab w:val="left" w:pos="345"/>
              </w:tabs>
              <w:spacing w:before="120"/>
              <w:jc w:val="center"/>
              <w:rPr>
                <w:bCs/>
                <w:lang w:bidi="ar-EG"/>
              </w:rPr>
            </w:pPr>
          </w:p>
        </w:tc>
        <w:tc>
          <w:tcPr>
            <w:tcW w:w="6379" w:type="dxa"/>
            <w:tcBorders>
              <w:top w:val="single" w:sz="4" w:space="0" w:color="auto"/>
              <w:left w:val="single" w:sz="4" w:space="0" w:color="auto"/>
              <w:bottom w:val="single" w:sz="4" w:space="0" w:color="auto"/>
              <w:right w:val="single" w:sz="4" w:space="0" w:color="auto"/>
            </w:tcBorders>
            <w:vAlign w:val="center"/>
          </w:tcPr>
          <w:p w:rsidR="00DB5826" w:rsidRPr="005C01B3" w:rsidRDefault="00DB5826" w:rsidP="009C4939">
            <w:pPr>
              <w:pStyle w:val="Heading7"/>
              <w:spacing w:before="0"/>
              <w:ind w:left="34"/>
              <w:jc w:val="center"/>
              <w:rPr>
                <w:rFonts w:ascii="Times New Roman" w:hAnsi="Times New Roman"/>
                <w:i w:val="0"/>
                <w:iCs w:val="0"/>
              </w:rPr>
            </w:pPr>
            <w:r w:rsidRPr="005C01B3">
              <w:rPr>
                <w:rFonts w:ascii="Times New Roman" w:hAnsi="Times New Roman"/>
                <w:i w:val="0"/>
              </w:rPr>
              <w:t>Cardiovascular Diseases</w:t>
            </w:r>
          </w:p>
        </w:tc>
      </w:tr>
      <w:tr w:rsidR="00DB5826" w:rsidRPr="00B22C7E" w:rsidTr="00DB5826">
        <w:trPr>
          <w:trHeight w:val="567"/>
        </w:trPr>
        <w:tc>
          <w:tcPr>
            <w:tcW w:w="2269" w:type="dxa"/>
            <w:tcBorders>
              <w:top w:val="single" w:sz="4" w:space="0" w:color="auto"/>
              <w:left w:val="single" w:sz="4" w:space="0" w:color="auto"/>
              <w:bottom w:val="single" w:sz="4" w:space="0" w:color="auto"/>
              <w:right w:val="single" w:sz="4" w:space="0" w:color="auto"/>
            </w:tcBorders>
            <w:vAlign w:val="center"/>
          </w:tcPr>
          <w:p w:rsidR="00DB5826" w:rsidRPr="005C01B3" w:rsidRDefault="00DB5826" w:rsidP="000A08D5">
            <w:pPr>
              <w:pStyle w:val="Heading7"/>
              <w:spacing w:before="0"/>
              <w:jc w:val="center"/>
              <w:rPr>
                <w:rFonts w:ascii="Times New Roman" w:hAnsi="Times New Roman"/>
                <w:i w:val="0"/>
                <w:iCs w:val="0"/>
                <w:color w:val="auto"/>
                <w:lang w:bidi="ar-EG"/>
              </w:rPr>
            </w:pPr>
            <w:r w:rsidRPr="005C01B3">
              <w:rPr>
                <w:rFonts w:ascii="Times New Roman" w:hAnsi="Times New Roman"/>
                <w:i w:val="0"/>
                <w:iCs w:val="0"/>
                <w:color w:val="auto"/>
              </w:rPr>
              <w:t>October 8</w:t>
            </w:r>
            <w:r w:rsidRPr="005C01B3">
              <w:rPr>
                <w:rFonts w:ascii="Times New Roman" w:hAnsi="Times New Roman"/>
                <w:i w:val="0"/>
                <w:iCs w:val="0"/>
                <w:color w:val="auto"/>
                <w:vertAlign w:val="superscript"/>
              </w:rPr>
              <w:t>th</w:t>
            </w:r>
            <w:r w:rsidRPr="005C01B3">
              <w:rPr>
                <w:rFonts w:ascii="Times New Roman" w:hAnsi="Times New Roman"/>
                <w:i w:val="0"/>
                <w:iCs w:val="0"/>
                <w:color w:val="auto"/>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B5826" w:rsidRPr="00B22C7E" w:rsidRDefault="00DB5826" w:rsidP="000A08D5">
            <w:pPr>
              <w:tabs>
                <w:tab w:val="left" w:pos="345"/>
              </w:tabs>
              <w:spacing w:before="120"/>
              <w:jc w:val="center"/>
              <w:rPr>
                <w:bCs/>
                <w:lang w:bidi="ar-EG"/>
              </w:rPr>
            </w:pPr>
            <w:r w:rsidRPr="00B22C7E">
              <w:rPr>
                <w:bCs/>
                <w:lang w:bidi="ar-EG"/>
              </w:rPr>
              <w:t>6</w:t>
            </w:r>
            <w:r w:rsidRPr="00B22C7E">
              <w:rPr>
                <w:bCs/>
                <w:vertAlign w:val="superscript"/>
                <w:lang w:bidi="ar-EG"/>
              </w:rPr>
              <w:t>th</w:t>
            </w:r>
            <w:r w:rsidRPr="00B22C7E">
              <w:rPr>
                <w:bCs/>
                <w:lang w:bidi="ar-EG"/>
              </w:rPr>
              <w:t xml:space="preserve"> </w:t>
            </w:r>
          </w:p>
        </w:tc>
        <w:tc>
          <w:tcPr>
            <w:tcW w:w="6379" w:type="dxa"/>
            <w:tcBorders>
              <w:top w:val="single" w:sz="4" w:space="0" w:color="auto"/>
              <w:left w:val="single" w:sz="4" w:space="0" w:color="auto"/>
              <w:bottom w:val="single" w:sz="4" w:space="0" w:color="auto"/>
              <w:right w:val="single" w:sz="4" w:space="0" w:color="auto"/>
            </w:tcBorders>
            <w:vAlign w:val="center"/>
          </w:tcPr>
          <w:p w:rsidR="00DB5826" w:rsidRPr="00DB5826" w:rsidRDefault="00DB5826" w:rsidP="00BE7814">
            <w:pPr>
              <w:pStyle w:val="Heading3"/>
              <w:jc w:val="center"/>
              <w:rPr>
                <w:rFonts w:ascii="Times New Roman" w:hAnsi="Times New Roman" w:cs="Times New Roman"/>
                <w:b w:val="0"/>
                <w:bCs w:val="0"/>
                <w:szCs w:val="24"/>
              </w:rPr>
            </w:pPr>
            <w:r w:rsidRPr="00DB5826">
              <w:rPr>
                <w:rFonts w:ascii="Times New Roman" w:hAnsi="Times New Roman" w:cs="Times New Roman"/>
                <w:b w:val="0"/>
                <w:szCs w:val="24"/>
              </w:rPr>
              <w:t>Disorders of the Upper GI Tract</w:t>
            </w:r>
          </w:p>
        </w:tc>
      </w:tr>
      <w:tr w:rsidR="00DB5826" w:rsidRPr="00B22C7E" w:rsidTr="005C01B3">
        <w:trPr>
          <w:trHeight w:val="567"/>
        </w:trPr>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rsidR="00DB5826" w:rsidRPr="005C01B3" w:rsidRDefault="00DB5826" w:rsidP="000A08D5">
            <w:pPr>
              <w:pStyle w:val="Heading7"/>
              <w:spacing w:before="0"/>
              <w:jc w:val="center"/>
              <w:rPr>
                <w:rFonts w:ascii="Times New Roman" w:hAnsi="Times New Roman"/>
                <w:i w:val="0"/>
                <w:iCs w:val="0"/>
                <w:color w:val="auto"/>
                <w:lang w:bidi="ar-EG"/>
              </w:rPr>
            </w:pPr>
            <w:r w:rsidRPr="005C01B3">
              <w:rPr>
                <w:rFonts w:ascii="Times New Roman" w:hAnsi="Times New Roman"/>
                <w:i w:val="0"/>
                <w:iCs w:val="0"/>
                <w:color w:val="auto"/>
              </w:rPr>
              <w:t>October 15</w:t>
            </w:r>
            <w:r w:rsidRPr="005C01B3">
              <w:rPr>
                <w:rFonts w:ascii="Times New Roman" w:hAnsi="Times New Roman"/>
                <w:i w:val="0"/>
                <w:iCs w:val="0"/>
                <w:color w:val="auto"/>
                <w:vertAlign w:val="superscript"/>
              </w:rPr>
              <w:t>th</w:t>
            </w:r>
            <w:r w:rsidRPr="005C01B3">
              <w:rPr>
                <w:rFonts w:ascii="Times New Roman" w:hAnsi="Times New Roman"/>
                <w:i w:val="0"/>
                <w:iCs w:val="0"/>
                <w:color w:val="auto"/>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DB5826" w:rsidRPr="00B22C7E" w:rsidRDefault="00DB5826" w:rsidP="000A08D5">
            <w:pPr>
              <w:tabs>
                <w:tab w:val="left" w:pos="345"/>
              </w:tabs>
              <w:spacing w:before="120"/>
              <w:jc w:val="center"/>
              <w:rPr>
                <w:bCs/>
                <w:lang w:bidi="ar-EG"/>
              </w:rPr>
            </w:pPr>
            <w:r w:rsidRPr="00B22C7E">
              <w:rPr>
                <w:bCs/>
                <w:lang w:bidi="ar-EG"/>
              </w:rPr>
              <w:t>7</w:t>
            </w:r>
            <w:r w:rsidRPr="00B22C7E">
              <w:rPr>
                <w:bCs/>
                <w:vertAlign w:val="superscript"/>
                <w:lang w:bidi="ar-EG"/>
              </w:rPr>
              <w:t>th</w:t>
            </w:r>
            <w:r w:rsidRPr="00B22C7E">
              <w:rPr>
                <w:bCs/>
                <w:lang w:bidi="ar-EG"/>
              </w:rPr>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D9D9D9"/>
            <w:vAlign w:val="center"/>
          </w:tcPr>
          <w:p w:rsidR="00DB5826" w:rsidRPr="00B22C7E" w:rsidRDefault="00DB5826" w:rsidP="000A08D5">
            <w:pPr>
              <w:pStyle w:val="Heading3"/>
              <w:jc w:val="center"/>
              <w:rPr>
                <w:rFonts w:ascii="Times New Roman" w:hAnsi="Times New Roman" w:cs="Times New Roman"/>
                <w:b w:val="0"/>
                <w:szCs w:val="24"/>
              </w:rPr>
            </w:pPr>
            <w:r w:rsidRPr="00B22C7E">
              <w:rPr>
                <w:rFonts w:ascii="Times New Roman" w:hAnsi="Times New Roman" w:cs="Times New Roman"/>
                <w:szCs w:val="24"/>
              </w:rPr>
              <w:t xml:space="preserve">Vacation </w:t>
            </w:r>
            <w:r w:rsidRPr="00B22C7E">
              <w:rPr>
                <w:rFonts w:ascii="Times New Roman" w:hAnsi="Times New Roman" w:cs="Times New Roman"/>
                <w:szCs w:val="24"/>
              </w:rPr>
              <w:sym w:font="Wingdings" w:char="F04A"/>
            </w:r>
            <w:r w:rsidRPr="00B22C7E">
              <w:rPr>
                <w:rFonts w:ascii="Times New Roman" w:hAnsi="Times New Roman" w:cs="Times New Roman"/>
                <w:szCs w:val="24"/>
              </w:rPr>
              <w:t xml:space="preserve"> </w:t>
            </w:r>
          </w:p>
        </w:tc>
      </w:tr>
      <w:tr w:rsidR="00DB5826" w:rsidRPr="00B22C7E" w:rsidTr="005C01B3">
        <w:trPr>
          <w:trHeight w:val="567"/>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B5826" w:rsidRPr="005C01B3" w:rsidRDefault="00DB5826" w:rsidP="000A08D5">
            <w:pPr>
              <w:pStyle w:val="Heading7"/>
              <w:spacing w:before="0"/>
              <w:jc w:val="center"/>
              <w:rPr>
                <w:rFonts w:ascii="Times New Roman" w:hAnsi="Times New Roman"/>
                <w:i w:val="0"/>
                <w:iCs w:val="0"/>
                <w:color w:val="auto"/>
                <w:w w:val="115"/>
              </w:rPr>
            </w:pPr>
            <w:r w:rsidRPr="005C01B3">
              <w:rPr>
                <w:rFonts w:ascii="Times New Roman" w:hAnsi="Times New Roman"/>
                <w:i w:val="0"/>
                <w:iCs w:val="0"/>
                <w:color w:val="auto"/>
              </w:rPr>
              <w:t>October 22</w:t>
            </w:r>
            <w:r w:rsidRPr="005C01B3">
              <w:rPr>
                <w:rFonts w:ascii="Times New Roman" w:hAnsi="Times New Roman"/>
                <w:i w:val="0"/>
                <w:iCs w:val="0"/>
                <w:color w:val="auto"/>
                <w:vertAlign w:val="superscript"/>
              </w:rPr>
              <w:t>nd</w:t>
            </w:r>
            <w:r w:rsidRPr="005C01B3">
              <w:rPr>
                <w:rFonts w:ascii="Times New Roman" w:hAnsi="Times New Roman"/>
                <w:i w:val="0"/>
                <w:iCs w:val="0"/>
                <w:color w:val="auto"/>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B5826" w:rsidRPr="00B22C7E" w:rsidRDefault="00DB5826" w:rsidP="000A08D5">
            <w:pPr>
              <w:tabs>
                <w:tab w:val="left" w:pos="345"/>
              </w:tabs>
              <w:spacing w:before="120"/>
              <w:jc w:val="center"/>
              <w:rPr>
                <w:bCs/>
                <w:lang w:bidi="ar-EG"/>
              </w:rPr>
            </w:pPr>
            <w:r w:rsidRPr="00B22C7E">
              <w:rPr>
                <w:bCs/>
                <w:lang w:bidi="ar-EG"/>
              </w:rPr>
              <w:t>8</w:t>
            </w:r>
            <w:r w:rsidRPr="00B22C7E">
              <w:rPr>
                <w:bCs/>
                <w:vertAlign w:val="superscript"/>
                <w:lang w:bidi="ar-EG"/>
              </w:rPr>
              <w:t>th</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DB5826" w:rsidRPr="005C01B3" w:rsidRDefault="00DB5826" w:rsidP="00211710">
            <w:pPr>
              <w:pStyle w:val="Heading7"/>
              <w:spacing w:before="0"/>
              <w:jc w:val="center"/>
              <w:rPr>
                <w:rFonts w:ascii="Times New Roman" w:hAnsi="Times New Roman"/>
                <w:b/>
                <w:i w:val="0"/>
                <w:iCs w:val="0"/>
                <w:color w:val="auto"/>
                <w:w w:val="115"/>
              </w:rPr>
            </w:pPr>
            <w:r w:rsidRPr="005C01B3">
              <w:rPr>
                <w:rFonts w:ascii="Times New Roman" w:hAnsi="Times New Roman"/>
                <w:bCs/>
                <w:i w:val="0"/>
                <w:iCs w:val="0"/>
              </w:rPr>
              <w:t>Anemia</w:t>
            </w:r>
            <w:r w:rsidRPr="005C01B3">
              <w:rPr>
                <w:rFonts w:ascii="Times New Roman" w:hAnsi="Times New Roman"/>
                <w:i w:val="0"/>
                <w:iCs w:val="0"/>
              </w:rPr>
              <w:t xml:space="preserve"> </w:t>
            </w:r>
          </w:p>
        </w:tc>
      </w:tr>
      <w:tr w:rsidR="00DB5826" w:rsidRPr="00B22C7E" w:rsidTr="005C01B3">
        <w:trPr>
          <w:trHeight w:val="567"/>
        </w:trPr>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rsidR="00DB5826" w:rsidRPr="00B22C7E" w:rsidRDefault="00DB5826" w:rsidP="000A08D5">
            <w:pPr>
              <w:autoSpaceDE w:val="0"/>
              <w:autoSpaceDN w:val="0"/>
              <w:adjustRightInd w:val="0"/>
              <w:jc w:val="center"/>
            </w:pPr>
            <w:r w:rsidRPr="00B22C7E">
              <w:t>October 29</w:t>
            </w:r>
            <w:r w:rsidRPr="00B22C7E">
              <w:rPr>
                <w:vertAlign w:val="superscript"/>
              </w:rPr>
              <w:t>th</w:t>
            </w:r>
            <w:r w:rsidRPr="00B22C7E">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DB5826" w:rsidRPr="00B22C7E" w:rsidRDefault="00DB5826" w:rsidP="000A08D5">
            <w:pPr>
              <w:tabs>
                <w:tab w:val="left" w:pos="345"/>
              </w:tabs>
              <w:spacing w:before="120"/>
              <w:jc w:val="center"/>
              <w:rPr>
                <w:bCs/>
                <w:lang w:bidi="ar-EG"/>
              </w:rPr>
            </w:pPr>
            <w:r w:rsidRPr="00B22C7E">
              <w:rPr>
                <w:bCs/>
                <w:lang w:bidi="ar-EG"/>
              </w:rPr>
              <w:t>9</w:t>
            </w:r>
            <w:r w:rsidRPr="00B22C7E">
              <w:rPr>
                <w:bCs/>
                <w:vertAlign w:val="superscript"/>
                <w:lang w:bidi="ar-EG"/>
              </w:rPr>
              <w:t>th</w:t>
            </w:r>
          </w:p>
        </w:tc>
        <w:tc>
          <w:tcPr>
            <w:tcW w:w="6379" w:type="dxa"/>
            <w:tcBorders>
              <w:top w:val="single" w:sz="4" w:space="0" w:color="auto"/>
              <w:left w:val="single" w:sz="4" w:space="0" w:color="auto"/>
              <w:bottom w:val="single" w:sz="4" w:space="0" w:color="auto"/>
              <w:right w:val="single" w:sz="4" w:space="0" w:color="auto"/>
            </w:tcBorders>
            <w:shd w:val="clear" w:color="auto" w:fill="D9D9D9"/>
            <w:vAlign w:val="center"/>
          </w:tcPr>
          <w:p w:rsidR="00DB5826" w:rsidRPr="00B22C7E" w:rsidRDefault="00DB5826" w:rsidP="009C4939">
            <w:pPr>
              <w:pStyle w:val="Heading7"/>
              <w:spacing w:before="0"/>
              <w:jc w:val="center"/>
              <w:rPr>
                <w:rFonts w:ascii="Times New Roman" w:eastAsia="Times New Roman" w:hAnsi="Times New Roman"/>
                <w:bCs/>
                <w:i w:val="0"/>
                <w:iCs w:val="0"/>
                <w:color w:val="auto"/>
              </w:rPr>
            </w:pPr>
            <w:r w:rsidRPr="005C01B3">
              <w:rPr>
                <w:rFonts w:ascii="Times New Roman" w:hAnsi="Times New Roman"/>
                <w:b/>
                <w:bCs/>
                <w:i w:val="0"/>
                <w:iCs w:val="0"/>
                <w:color w:val="auto"/>
              </w:rPr>
              <w:t>Module 2 Examination</w:t>
            </w:r>
          </w:p>
        </w:tc>
      </w:tr>
      <w:tr w:rsidR="00DB5826" w:rsidRPr="00B22C7E" w:rsidTr="00DB5826">
        <w:trPr>
          <w:trHeight w:val="567"/>
        </w:trPr>
        <w:tc>
          <w:tcPr>
            <w:tcW w:w="2269" w:type="dxa"/>
            <w:tcBorders>
              <w:top w:val="single" w:sz="4" w:space="0" w:color="auto"/>
              <w:left w:val="single" w:sz="4" w:space="0" w:color="auto"/>
              <w:bottom w:val="single" w:sz="4" w:space="0" w:color="auto"/>
              <w:right w:val="single" w:sz="4" w:space="0" w:color="auto"/>
            </w:tcBorders>
            <w:vAlign w:val="center"/>
          </w:tcPr>
          <w:p w:rsidR="00DB5826" w:rsidRPr="005C01B3" w:rsidRDefault="00DB5826" w:rsidP="0036231B">
            <w:pPr>
              <w:pStyle w:val="Heading7"/>
              <w:spacing w:before="0"/>
              <w:jc w:val="center"/>
              <w:rPr>
                <w:rFonts w:ascii="Times New Roman" w:hAnsi="Times New Roman"/>
                <w:i w:val="0"/>
                <w:iCs w:val="0"/>
                <w:color w:val="auto"/>
                <w:w w:val="115"/>
              </w:rPr>
            </w:pPr>
            <w:r w:rsidRPr="005C01B3">
              <w:rPr>
                <w:rFonts w:ascii="Times New Roman" w:hAnsi="Times New Roman"/>
                <w:i w:val="0"/>
                <w:iCs w:val="0"/>
                <w:color w:val="auto"/>
              </w:rPr>
              <w:t>November 5</w:t>
            </w:r>
            <w:r w:rsidRPr="005C01B3">
              <w:rPr>
                <w:rFonts w:ascii="Times New Roman" w:hAnsi="Times New Roman"/>
                <w:i w:val="0"/>
                <w:iCs w:val="0"/>
                <w:color w:val="auto"/>
                <w:vertAlign w:val="superscript"/>
              </w:rPr>
              <w:t>th</w:t>
            </w:r>
            <w:r w:rsidRPr="005C01B3">
              <w:rPr>
                <w:rFonts w:ascii="Times New Roman" w:hAnsi="Times New Roman"/>
                <w:i w:val="0"/>
                <w:iCs w:val="0"/>
                <w:color w:val="auto"/>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B5826" w:rsidRPr="00B22C7E" w:rsidRDefault="00DB5826" w:rsidP="000A08D5">
            <w:pPr>
              <w:tabs>
                <w:tab w:val="left" w:pos="345"/>
              </w:tabs>
              <w:spacing w:before="120"/>
              <w:jc w:val="center"/>
              <w:rPr>
                <w:bCs/>
                <w:lang w:bidi="ar-EG"/>
              </w:rPr>
            </w:pPr>
            <w:r w:rsidRPr="00B22C7E">
              <w:rPr>
                <w:bCs/>
                <w:lang w:bidi="ar-EG"/>
              </w:rPr>
              <w:t>10</w:t>
            </w:r>
            <w:r w:rsidRPr="00B22C7E">
              <w:rPr>
                <w:bCs/>
                <w:vertAlign w:val="superscript"/>
                <w:lang w:bidi="ar-EG"/>
              </w:rPr>
              <w:t>th</w:t>
            </w:r>
          </w:p>
        </w:tc>
        <w:tc>
          <w:tcPr>
            <w:tcW w:w="6379" w:type="dxa"/>
            <w:tcBorders>
              <w:top w:val="single" w:sz="4" w:space="0" w:color="auto"/>
              <w:left w:val="single" w:sz="4" w:space="0" w:color="auto"/>
              <w:bottom w:val="single" w:sz="4" w:space="0" w:color="auto"/>
              <w:right w:val="single" w:sz="4" w:space="0" w:color="auto"/>
            </w:tcBorders>
            <w:vAlign w:val="center"/>
          </w:tcPr>
          <w:p w:rsidR="00DB5826" w:rsidRPr="00B22C7E" w:rsidRDefault="00DB5826" w:rsidP="00D274AD">
            <w:pPr>
              <w:autoSpaceDE w:val="0"/>
              <w:autoSpaceDN w:val="0"/>
              <w:adjustRightInd w:val="0"/>
              <w:jc w:val="center"/>
              <w:rPr>
                <w:bCs/>
              </w:rPr>
            </w:pPr>
            <w:r w:rsidRPr="00B22C7E">
              <w:rPr>
                <w:bCs/>
                <w:w w:val="115"/>
              </w:rPr>
              <w:t>Renal Diseases-1</w:t>
            </w:r>
          </w:p>
        </w:tc>
      </w:tr>
      <w:tr w:rsidR="00DB5826" w:rsidRPr="00B22C7E" w:rsidTr="00DB5826">
        <w:trPr>
          <w:trHeight w:val="567"/>
        </w:trPr>
        <w:tc>
          <w:tcPr>
            <w:tcW w:w="2269" w:type="dxa"/>
            <w:tcBorders>
              <w:top w:val="single" w:sz="4" w:space="0" w:color="auto"/>
              <w:left w:val="single" w:sz="4" w:space="0" w:color="auto"/>
              <w:bottom w:val="single" w:sz="4" w:space="0" w:color="auto"/>
              <w:right w:val="single" w:sz="4" w:space="0" w:color="auto"/>
            </w:tcBorders>
            <w:vAlign w:val="center"/>
          </w:tcPr>
          <w:p w:rsidR="00DB5826" w:rsidRPr="00B22C7E" w:rsidRDefault="00DB5826" w:rsidP="000A08D5">
            <w:pPr>
              <w:autoSpaceDE w:val="0"/>
              <w:autoSpaceDN w:val="0"/>
              <w:adjustRightInd w:val="0"/>
              <w:jc w:val="center"/>
            </w:pPr>
            <w:r w:rsidRPr="00B22C7E">
              <w:t>November 12</w:t>
            </w:r>
            <w:r w:rsidRPr="00B22C7E">
              <w:rPr>
                <w:vertAlign w:val="superscript"/>
              </w:rPr>
              <w:t>th</w:t>
            </w:r>
            <w:r w:rsidRPr="00B22C7E">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B5826" w:rsidRPr="00B22C7E" w:rsidRDefault="00DB5826" w:rsidP="000A08D5">
            <w:pPr>
              <w:tabs>
                <w:tab w:val="left" w:pos="345"/>
              </w:tabs>
              <w:spacing w:before="120"/>
              <w:jc w:val="center"/>
              <w:rPr>
                <w:bCs/>
                <w:lang w:bidi="ar-EG"/>
              </w:rPr>
            </w:pPr>
            <w:r w:rsidRPr="00B22C7E">
              <w:rPr>
                <w:bCs/>
                <w:lang w:bidi="ar-EG"/>
              </w:rPr>
              <w:t>11</w:t>
            </w:r>
            <w:r w:rsidRPr="00B22C7E">
              <w:rPr>
                <w:bCs/>
                <w:vertAlign w:val="superscript"/>
                <w:lang w:bidi="ar-EG"/>
              </w:rPr>
              <w:t>th</w:t>
            </w:r>
          </w:p>
        </w:tc>
        <w:tc>
          <w:tcPr>
            <w:tcW w:w="6379" w:type="dxa"/>
            <w:tcBorders>
              <w:top w:val="single" w:sz="4" w:space="0" w:color="auto"/>
              <w:left w:val="single" w:sz="4" w:space="0" w:color="auto"/>
              <w:bottom w:val="single" w:sz="4" w:space="0" w:color="auto"/>
              <w:right w:val="single" w:sz="4" w:space="0" w:color="auto"/>
            </w:tcBorders>
            <w:vAlign w:val="center"/>
          </w:tcPr>
          <w:p w:rsidR="00DB5826" w:rsidRPr="00B22C7E" w:rsidRDefault="00DB5826" w:rsidP="000A08D5">
            <w:pPr>
              <w:autoSpaceDE w:val="0"/>
              <w:autoSpaceDN w:val="0"/>
              <w:adjustRightInd w:val="0"/>
              <w:jc w:val="center"/>
            </w:pPr>
            <w:r w:rsidRPr="00B22C7E">
              <w:rPr>
                <w:bCs/>
                <w:w w:val="115"/>
              </w:rPr>
              <w:t>Renal Diseases-2</w:t>
            </w:r>
          </w:p>
        </w:tc>
      </w:tr>
      <w:tr w:rsidR="00DB5826" w:rsidRPr="00B22C7E" w:rsidTr="005C01B3">
        <w:trPr>
          <w:trHeight w:val="567"/>
        </w:trPr>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rsidR="00DB5826" w:rsidRPr="005C01B3" w:rsidRDefault="00DB5826" w:rsidP="00EB0F22">
            <w:pPr>
              <w:pStyle w:val="Heading7"/>
              <w:spacing w:before="0"/>
              <w:jc w:val="center"/>
              <w:rPr>
                <w:rFonts w:ascii="Times New Roman" w:hAnsi="Times New Roman"/>
                <w:i w:val="0"/>
                <w:iCs w:val="0"/>
                <w:color w:val="auto"/>
                <w:w w:val="115"/>
              </w:rPr>
            </w:pPr>
            <w:r w:rsidRPr="005C01B3">
              <w:rPr>
                <w:rFonts w:ascii="Times New Roman" w:hAnsi="Times New Roman"/>
                <w:i w:val="0"/>
                <w:iCs w:val="0"/>
                <w:color w:val="auto"/>
              </w:rPr>
              <w:t>November 19</w:t>
            </w:r>
            <w:r w:rsidRPr="005C01B3">
              <w:rPr>
                <w:rFonts w:ascii="Times New Roman" w:hAnsi="Times New Roman"/>
                <w:i w:val="0"/>
                <w:iCs w:val="0"/>
                <w:color w:val="auto"/>
                <w:vertAlign w:val="superscript"/>
              </w:rPr>
              <w:t>th</w:t>
            </w:r>
            <w:r w:rsidRPr="005C01B3">
              <w:rPr>
                <w:rFonts w:ascii="Times New Roman" w:hAnsi="Times New Roman"/>
                <w:i w:val="0"/>
                <w:iCs w:val="0"/>
                <w:color w:val="auto"/>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DB5826" w:rsidRPr="00B22C7E" w:rsidRDefault="00DB5826" w:rsidP="00EB0F22">
            <w:pPr>
              <w:tabs>
                <w:tab w:val="left" w:pos="345"/>
              </w:tabs>
              <w:spacing w:before="120"/>
              <w:jc w:val="center"/>
              <w:rPr>
                <w:lang w:bidi="ar-EG"/>
              </w:rPr>
            </w:pPr>
            <w:r w:rsidRPr="00B22C7E">
              <w:rPr>
                <w:lang w:bidi="ar-EG"/>
              </w:rPr>
              <w:t>12</w:t>
            </w:r>
            <w:r w:rsidRPr="00B22C7E">
              <w:rPr>
                <w:vertAlign w:val="superscript"/>
                <w:lang w:bidi="ar-EG"/>
              </w:rPr>
              <w:t>th</w:t>
            </w:r>
            <w:r w:rsidRPr="00B22C7E">
              <w:rPr>
                <w:lang w:bidi="ar-EG"/>
              </w:rPr>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D9D9D9"/>
            <w:vAlign w:val="center"/>
          </w:tcPr>
          <w:p w:rsidR="00DB5826" w:rsidRPr="005C01B3" w:rsidRDefault="00DB5826" w:rsidP="00EB0F22">
            <w:pPr>
              <w:pStyle w:val="Heading7"/>
              <w:spacing w:before="0"/>
              <w:jc w:val="center"/>
              <w:rPr>
                <w:rFonts w:ascii="Times New Roman" w:hAnsi="Times New Roman"/>
                <w:b/>
                <w:bCs/>
                <w:i w:val="0"/>
                <w:iCs w:val="0"/>
                <w:color w:val="auto"/>
                <w:w w:val="115"/>
              </w:rPr>
            </w:pPr>
            <w:r w:rsidRPr="005C01B3">
              <w:rPr>
                <w:rFonts w:ascii="Times New Roman" w:hAnsi="Times New Roman"/>
                <w:b/>
                <w:bCs/>
                <w:i w:val="0"/>
                <w:iCs w:val="0"/>
              </w:rPr>
              <w:t>Module 3 E</w:t>
            </w:r>
            <w:r w:rsidRPr="005C01B3">
              <w:rPr>
                <w:rFonts w:ascii="Times New Roman" w:hAnsi="Times New Roman"/>
                <w:b/>
                <w:bCs/>
                <w:i w:val="0"/>
                <w:iCs w:val="0"/>
                <w:color w:val="auto"/>
              </w:rPr>
              <w:t>xamination</w:t>
            </w:r>
          </w:p>
        </w:tc>
      </w:tr>
      <w:tr w:rsidR="00DB5826" w:rsidRPr="00B22C7E" w:rsidTr="00DB5826">
        <w:trPr>
          <w:trHeight w:val="567"/>
        </w:trPr>
        <w:tc>
          <w:tcPr>
            <w:tcW w:w="2269" w:type="dxa"/>
            <w:tcBorders>
              <w:top w:val="single" w:sz="4" w:space="0" w:color="auto"/>
              <w:left w:val="single" w:sz="4" w:space="0" w:color="auto"/>
              <w:bottom w:val="single" w:sz="4" w:space="0" w:color="auto"/>
              <w:right w:val="single" w:sz="4" w:space="0" w:color="auto"/>
            </w:tcBorders>
            <w:vAlign w:val="center"/>
          </w:tcPr>
          <w:p w:rsidR="00DB5826" w:rsidRPr="00B22C7E" w:rsidRDefault="00DB5826" w:rsidP="000A08D5">
            <w:pPr>
              <w:autoSpaceDE w:val="0"/>
              <w:autoSpaceDN w:val="0"/>
              <w:adjustRightInd w:val="0"/>
              <w:jc w:val="center"/>
            </w:pPr>
            <w:r w:rsidRPr="00B22C7E">
              <w:t>November 26</w:t>
            </w:r>
            <w:r w:rsidRPr="00B22C7E">
              <w:rPr>
                <w:vertAlign w:val="superscript"/>
              </w:rPr>
              <w:t>th</w:t>
            </w:r>
            <w:r w:rsidRPr="00B22C7E">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B5826" w:rsidRPr="00B22C7E" w:rsidRDefault="00DB5826" w:rsidP="000A08D5">
            <w:pPr>
              <w:jc w:val="center"/>
              <w:rPr>
                <w:bCs/>
              </w:rPr>
            </w:pPr>
            <w:r w:rsidRPr="00B22C7E">
              <w:rPr>
                <w:bCs/>
                <w:lang w:bidi="ar-EG"/>
              </w:rPr>
              <w:t>13</w:t>
            </w:r>
            <w:r w:rsidRPr="00B22C7E">
              <w:rPr>
                <w:bCs/>
                <w:vertAlign w:val="superscript"/>
                <w:lang w:bidi="ar-EG"/>
              </w:rPr>
              <w:t>th</w:t>
            </w:r>
            <w:r w:rsidRPr="00B22C7E">
              <w:rPr>
                <w:bCs/>
                <w:lang w:bidi="ar-EG"/>
              </w:rPr>
              <w:t xml:space="preserve"> </w:t>
            </w:r>
          </w:p>
        </w:tc>
        <w:tc>
          <w:tcPr>
            <w:tcW w:w="6379" w:type="dxa"/>
            <w:tcBorders>
              <w:top w:val="single" w:sz="4" w:space="0" w:color="auto"/>
              <w:left w:val="single" w:sz="4" w:space="0" w:color="auto"/>
              <w:bottom w:val="single" w:sz="4" w:space="0" w:color="auto"/>
              <w:right w:val="single" w:sz="4" w:space="0" w:color="auto"/>
            </w:tcBorders>
            <w:vAlign w:val="center"/>
          </w:tcPr>
          <w:p w:rsidR="00DB5826" w:rsidRPr="00B22C7E" w:rsidRDefault="00DB5826" w:rsidP="009F0FB2">
            <w:pPr>
              <w:autoSpaceDE w:val="0"/>
              <w:autoSpaceDN w:val="0"/>
              <w:adjustRightInd w:val="0"/>
              <w:jc w:val="center"/>
              <w:rPr>
                <w:bCs/>
              </w:rPr>
            </w:pPr>
            <w:r w:rsidRPr="00B22C7E">
              <w:rPr>
                <w:iCs/>
              </w:rPr>
              <w:t>Disorders of the Lower GI Tract</w:t>
            </w:r>
          </w:p>
        </w:tc>
      </w:tr>
      <w:tr w:rsidR="00DB5826" w:rsidRPr="00B22C7E" w:rsidTr="00DB5826">
        <w:trPr>
          <w:trHeight w:val="567"/>
        </w:trPr>
        <w:tc>
          <w:tcPr>
            <w:tcW w:w="2269" w:type="dxa"/>
            <w:tcBorders>
              <w:top w:val="single" w:sz="4" w:space="0" w:color="auto"/>
              <w:left w:val="single" w:sz="4" w:space="0" w:color="auto"/>
              <w:bottom w:val="single" w:sz="4" w:space="0" w:color="auto"/>
              <w:right w:val="single" w:sz="4" w:space="0" w:color="auto"/>
            </w:tcBorders>
            <w:vAlign w:val="center"/>
          </w:tcPr>
          <w:p w:rsidR="00DB5826" w:rsidRPr="00B22C7E" w:rsidRDefault="00DB5826" w:rsidP="00A83F0F">
            <w:pPr>
              <w:autoSpaceDE w:val="0"/>
              <w:autoSpaceDN w:val="0"/>
              <w:adjustRightInd w:val="0"/>
              <w:jc w:val="center"/>
            </w:pPr>
            <w:r w:rsidRPr="00B22C7E">
              <w:t>December 3</w:t>
            </w:r>
            <w:r w:rsidRPr="00B22C7E">
              <w:rPr>
                <w:vertAlign w:val="superscript"/>
              </w:rPr>
              <w:t>rd</w:t>
            </w:r>
            <w:r w:rsidRPr="00B22C7E">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B5826" w:rsidRPr="00B22C7E" w:rsidRDefault="00DB5826" w:rsidP="00EB0F22">
            <w:pPr>
              <w:jc w:val="center"/>
              <w:rPr>
                <w:bCs/>
              </w:rPr>
            </w:pPr>
            <w:r w:rsidRPr="00B22C7E">
              <w:rPr>
                <w:bCs/>
                <w:lang w:bidi="ar-EG"/>
              </w:rPr>
              <w:t>14</w:t>
            </w:r>
            <w:r w:rsidRPr="00B22C7E">
              <w:rPr>
                <w:bCs/>
                <w:vertAlign w:val="superscript"/>
              </w:rPr>
              <w:t>th</w:t>
            </w:r>
            <w:r w:rsidRPr="00B22C7E">
              <w:rPr>
                <w:bCs/>
              </w:rPr>
              <w:t xml:space="preserve"> </w:t>
            </w:r>
          </w:p>
        </w:tc>
        <w:tc>
          <w:tcPr>
            <w:tcW w:w="6379" w:type="dxa"/>
            <w:tcBorders>
              <w:top w:val="single" w:sz="4" w:space="0" w:color="auto"/>
              <w:left w:val="single" w:sz="4" w:space="0" w:color="auto"/>
              <w:bottom w:val="single" w:sz="4" w:space="0" w:color="auto"/>
              <w:right w:val="single" w:sz="4" w:space="0" w:color="auto"/>
            </w:tcBorders>
            <w:vAlign w:val="center"/>
          </w:tcPr>
          <w:p w:rsidR="00DB5826" w:rsidRPr="00B22C7E" w:rsidRDefault="00DB5826" w:rsidP="00545409">
            <w:pPr>
              <w:pStyle w:val="Heading7"/>
              <w:spacing w:before="0"/>
              <w:jc w:val="center"/>
              <w:rPr>
                <w:rFonts w:ascii="Times New Roman" w:eastAsia="Times New Roman" w:hAnsi="Times New Roman"/>
                <w:bCs/>
                <w:i w:val="0"/>
                <w:iCs w:val="0"/>
                <w:color w:val="auto"/>
              </w:rPr>
            </w:pPr>
            <w:r w:rsidRPr="005C01B3">
              <w:rPr>
                <w:rFonts w:ascii="Times New Roman" w:hAnsi="Times New Roman"/>
                <w:i w:val="0"/>
              </w:rPr>
              <w:t>Liver Diseases and Gallstones</w:t>
            </w:r>
          </w:p>
        </w:tc>
      </w:tr>
      <w:tr w:rsidR="00DB5826" w:rsidRPr="00B22C7E" w:rsidTr="00DB5826">
        <w:trPr>
          <w:trHeight w:val="567"/>
        </w:trPr>
        <w:tc>
          <w:tcPr>
            <w:tcW w:w="2269" w:type="dxa"/>
            <w:tcBorders>
              <w:top w:val="single" w:sz="4" w:space="0" w:color="auto"/>
              <w:left w:val="single" w:sz="4" w:space="0" w:color="auto"/>
              <w:bottom w:val="single" w:sz="4" w:space="0" w:color="auto"/>
              <w:right w:val="single" w:sz="4" w:space="0" w:color="auto"/>
            </w:tcBorders>
            <w:vAlign w:val="center"/>
          </w:tcPr>
          <w:p w:rsidR="00DB5826" w:rsidRPr="00B22C7E" w:rsidRDefault="00DB5826" w:rsidP="00A83F0F">
            <w:pPr>
              <w:autoSpaceDE w:val="0"/>
              <w:autoSpaceDN w:val="0"/>
              <w:adjustRightInd w:val="0"/>
              <w:jc w:val="center"/>
              <w:rPr>
                <w:rStyle w:val="Strong"/>
                <w:b w:val="0"/>
                <w:bCs w:val="0"/>
              </w:rPr>
            </w:pPr>
            <w:r w:rsidRPr="00B22C7E">
              <w:rPr>
                <w:rStyle w:val="Strong"/>
                <w:b w:val="0"/>
                <w:bCs w:val="0"/>
              </w:rPr>
              <w:t>December 10</w:t>
            </w:r>
            <w:r w:rsidRPr="00B22C7E">
              <w:rPr>
                <w:rStyle w:val="Strong"/>
                <w:b w:val="0"/>
                <w:bCs w:val="0"/>
                <w:vertAlign w:val="superscript"/>
              </w:rPr>
              <w:t>th</w:t>
            </w:r>
            <w:r w:rsidRPr="00B22C7E">
              <w:rPr>
                <w:rStyle w:val="Strong"/>
                <w:b w:val="0"/>
                <w:bCs w:val="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B5826" w:rsidRPr="00B22C7E" w:rsidRDefault="00DB5826" w:rsidP="000A08D5">
            <w:pPr>
              <w:jc w:val="center"/>
              <w:rPr>
                <w:bCs/>
              </w:rPr>
            </w:pPr>
            <w:r w:rsidRPr="00B22C7E">
              <w:rPr>
                <w:bCs/>
              </w:rPr>
              <w:t>15</w:t>
            </w:r>
            <w:r w:rsidRPr="00B22C7E">
              <w:rPr>
                <w:bCs/>
                <w:vertAlign w:val="superscript"/>
              </w:rPr>
              <w:t>th</w:t>
            </w:r>
            <w:r w:rsidRPr="00B22C7E">
              <w:rPr>
                <w:bCs/>
              </w:rPr>
              <w:t xml:space="preserve"> </w:t>
            </w:r>
          </w:p>
        </w:tc>
        <w:tc>
          <w:tcPr>
            <w:tcW w:w="6379" w:type="dxa"/>
            <w:tcBorders>
              <w:top w:val="single" w:sz="4" w:space="0" w:color="auto"/>
              <w:left w:val="single" w:sz="4" w:space="0" w:color="auto"/>
              <w:bottom w:val="single" w:sz="4" w:space="0" w:color="auto"/>
              <w:right w:val="single" w:sz="4" w:space="0" w:color="auto"/>
            </w:tcBorders>
            <w:vAlign w:val="center"/>
          </w:tcPr>
          <w:p w:rsidR="00DB5826" w:rsidRPr="00B22C7E" w:rsidRDefault="00DB5826" w:rsidP="00FE0B13">
            <w:pPr>
              <w:autoSpaceDE w:val="0"/>
              <w:autoSpaceDN w:val="0"/>
              <w:adjustRightInd w:val="0"/>
              <w:jc w:val="center"/>
              <w:rPr>
                <w:rStyle w:val="Strong"/>
                <w:bCs w:val="0"/>
              </w:rPr>
            </w:pPr>
            <w:r w:rsidRPr="00B22C7E">
              <w:rPr>
                <w:bCs/>
              </w:rPr>
              <w:t>Rheumatology &amp; bone Health</w:t>
            </w:r>
          </w:p>
        </w:tc>
      </w:tr>
      <w:tr w:rsidR="00DB5826" w:rsidRPr="00B22C7E" w:rsidTr="005C01B3">
        <w:trPr>
          <w:trHeight w:val="567"/>
        </w:trPr>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rsidR="00DB5826" w:rsidRPr="00B22C7E" w:rsidRDefault="00DB5826" w:rsidP="00A83F0F">
            <w:pPr>
              <w:autoSpaceDE w:val="0"/>
              <w:autoSpaceDN w:val="0"/>
              <w:adjustRightInd w:val="0"/>
              <w:jc w:val="center"/>
              <w:rPr>
                <w:rStyle w:val="Strong"/>
                <w:b w:val="0"/>
                <w:bCs w:val="0"/>
              </w:rPr>
            </w:pPr>
            <w:r w:rsidRPr="00B22C7E">
              <w:rPr>
                <w:rStyle w:val="Strong"/>
                <w:b w:val="0"/>
                <w:bCs w:val="0"/>
              </w:rPr>
              <w:t>December 17</w:t>
            </w:r>
            <w:r w:rsidRPr="00B22C7E">
              <w:rPr>
                <w:rStyle w:val="Strong"/>
                <w:b w:val="0"/>
                <w:bCs w:val="0"/>
                <w:vertAlign w:val="superscript"/>
              </w:rPr>
              <w:t>th</w:t>
            </w:r>
            <w:r w:rsidRPr="00B22C7E">
              <w:rPr>
                <w:rStyle w:val="Strong"/>
                <w:b w:val="0"/>
                <w:bCs w:val="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DB5826" w:rsidRPr="00B22C7E" w:rsidRDefault="00DB5826" w:rsidP="000A08D5">
            <w:pPr>
              <w:jc w:val="center"/>
              <w:rPr>
                <w:bCs/>
              </w:rPr>
            </w:pPr>
            <w:r w:rsidRPr="00B22C7E">
              <w:rPr>
                <w:bCs/>
              </w:rPr>
              <w:t>16</w:t>
            </w:r>
            <w:r w:rsidRPr="00B22C7E">
              <w:rPr>
                <w:bCs/>
                <w:vertAlign w:val="superscript"/>
              </w:rPr>
              <w:t>th</w:t>
            </w:r>
            <w:r w:rsidRPr="00B22C7E">
              <w:rPr>
                <w:bCs/>
              </w:rPr>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D9D9D9"/>
            <w:vAlign w:val="center"/>
          </w:tcPr>
          <w:p w:rsidR="00DB5826" w:rsidRPr="00B22C7E" w:rsidRDefault="00DB5826" w:rsidP="000A08D5">
            <w:pPr>
              <w:autoSpaceDE w:val="0"/>
              <w:autoSpaceDN w:val="0"/>
              <w:adjustRightInd w:val="0"/>
              <w:jc w:val="center"/>
              <w:rPr>
                <w:rStyle w:val="Strong"/>
                <w:bCs w:val="0"/>
              </w:rPr>
            </w:pPr>
            <w:r w:rsidRPr="00B22C7E">
              <w:rPr>
                <w:rStyle w:val="Strong"/>
                <w:bCs w:val="0"/>
              </w:rPr>
              <w:t>Module 4 Examination</w:t>
            </w:r>
          </w:p>
        </w:tc>
      </w:tr>
      <w:tr w:rsidR="00DB5826" w:rsidRPr="00B22C7E" w:rsidTr="005C01B3">
        <w:trPr>
          <w:trHeight w:val="567"/>
        </w:trPr>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rsidR="00DB5826" w:rsidRPr="00B22C7E" w:rsidRDefault="00DB5826" w:rsidP="00A83F0F">
            <w:pPr>
              <w:autoSpaceDE w:val="0"/>
              <w:autoSpaceDN w:val="0"/>
              <w:adjustRightInd w:val="0"/>
              <w:jc w:val="center"/>
              <w:rPr>
                <w:rStyle w:val="Strong"/>
                <w:b w:val="0"/>
                <w:bCs w:val="0"/>
              </w:rPr>
            </w:pPr>
            <w:r w:rsidRPr="00B22C7E">
              <w:rPr>
                <w:rStyle w:val="Strong"/>
                <w:b w:val="0"/>
                <w:bCs w:val="0"/>
              </w:rPr>
              <w:t>December 24</w:t>
            </w:r>
            <w:r w:rsidRPr="00B22C7E">
              <w:rPr>
                <w:rStyle w:val="Strong"/>
                <w:b w:val="0"/>
                <w:bCs w:val="0"/>
                <w:vertAlign w:val="superscript"/>
              </w:rPr>
              <w:t>th</w:t>
            </w:r>
            <w:r w:rsidRPr="00B22C7E">
              <w:rPr>
                <w:rStyle w:val="Strong"/>
                <w:b w:val="0"/>
                <w:bCs w:val="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DB5826" w:rsidRPr="00B22C7E" w:rsidRDefault="00DB5826" w:rsidP="000A08D5">
            <w:pPr>
              <w:jc w:val="center"/>
              <w:rPr>
                <w:bCs/>
              </w:rPr>
            </w:pPr>
            <w:r w:rsidRPr="00B22C7E">
              <w:rPr>
                <w:bCs/>
              </w:rPr>
              <w:t>17</w:t>
            </w:r>
            <w:r w:rsidRPr="00B22C7E">
              <w:rPr>
                <w:bCs/>
                <w:vertAlign w:val="superscript"/>
              </w:rPr>
              <w:t>th</w:t>
            </w:r>
            <w:r w:rsidRPr="00B22C7E">
              <w:rPr>
                <w:bCs/>
              </w:rPr>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D9D9D9"/>
            <w:vAlign w:val="center"/>
          </w:tcPr>
          <w:p w:rsidR="00DB5826" w:rsidRPr="00B22C7E" w:rsidRDefault="00DB5826" w:rsidP="000A08D5">
            <w:pPr>
              <w:autoSpaceDE w:val="0"/>
              <w:autoSpaceDN w:val="0"/>
              <w:adjustRightInd w:val="0"/>
              <w:jc w:val="center"/>
              <w:rPr>
                <w:rStyle w:val="Strong"/>
                <w:bCs w:val="0"/>
              </w:rPr>
            </w:pPr>
            <w:r w:rsidRPr="00B22C7E">
              <w:rPr>
                <w:rStyle w:val="Strong"/>
                <w:bCs w:val="0"/>
              </w:rPr>
              <w:t>Practicum Final Exam</w:t>
            </w:r>
          </w:p>
        </w:tc>
      </w:tr>
      <w:tr w:rsidR="00DB5826" w:rsidRPr="00B22C7E" w:rsidTr="00DB5826">
        <w:trPr>
          <w:trHeight w:val="567"/>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DB5826" w:rsidRPr="00B22C7E" w:rsidRDefault="00DB5826" w:rsidP="00A83F0F">
            <w:pPr>
              <w:autoSpaceDE w:val="0"/>
              <w:autoSpaceDN w:val="0"/>
              <w:adjustRightInd w:val="0"/>
              <w:jc w:val="center"/>
              <w:rPr>
                <w:rStyle w:val="Strong"/>
                <w:b w:val="0"/>
                <w:bCs w:val="0"/>
              </w:rPr>
            </w:pPr>
            <w:r w:rsidRPr="00B22C7E">
              <w:rPr>
                <w:rStyle w:val="Strong"/>
                <w:b w:val="0"/>
                <w:bCs w:val="0"/>
              </w:rPr>
              <w:t>December 31</w:t>
            </w:r>
            <w:r w:rsidRPr="00B22C7E">
              <w:rPr>
                <w:rStyle w:val="Strong"/>
                <w:b w:val="0"/>
                <w:bCs w:val="0"/>
                <w:vertAlign w:val="superscript"/>
              </w:rPr>
              <w:t>st</w:t>
            </w:r>
            <w:r w:rsidRPr="00B22C7E">
              <w:rPr>
                <w:rStyle w:val="Strong"/>
                <w:b w:val="0"/>
                <w:bCs w:val="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B5826" w:rsidRPr="00B22C7E" w:rsidRDefault="00DB5826" w:rsidP="000A08D5">
            <w:pPr>
              <w:jc w:val="center"/>
              <w:rPr>
                <w:bCs/>
              </w:rPr>
            </w:pPr>
            <w:r w:rsidRPr="00B22C7E">
              <w:rPr>
                <w:bCs/>
              </w:rPr>
              <w:t>18</w:t>
            </w:r>
            <w:r w:rsidRPr="00B22C7E">
              <w:rPr>
                <w:bCs/>
                <w:vertAlign w:val="superscript"/>
              </w:rPr>
              <w:t>th</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B5826" w:rsidRPr="00B22C7E" w:rsidRDefault="00DB5826" w:rsidP="000A08D5">
            <w:pPr>
              <w:autoSpaceDE w:val="0"/>
              <w:autoSpaceDN w:val="0"/>
              <w:adjustRightInd w:val="0"/>
              <w:jc w:val="center"/>
              <w:rPr>
                <w:rStyle w:val="Strong"/>
                <w:bCs w:val="0"/>
              </w:rPr>
            </w:pPr>
            <w:r w:rsidRPr="00B22C7E">
              <w:rPr>
                <w:rStyle w:val="Strong"/>
                <w:bCs w:val="0"/>
              </w:rPr>
              <w:t xml:space="preserve">Revision </w:t>
            </w:r>
          </w:p>
        </w:tc>
      </w:tr>
      <w:tr w:rsidR="00DB5826" w:rsidRPr="00B22C7E" w:rsidTr="005C01B3">
        <w:trPr>
          <w:trHeight w:val="567"/>
        </w:trPr>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rsidR="00DB5826" w:rsidRPr="00B22C7E" w:rsidRDefault="00DB5826" w:rsidP="00A83F0F">
            <w:pPr>
              <w:autoSpaceDE w:val="0"/>
              <w:autoSpaceDN w:val="0"/>
              <w:adjustRightInd w:val="0"/>
              <w:jc w:val="center"/>
              <w:rPr>
                <w:rStyle w:val="Strong"/>
                <w:b w:val="0"/>
                <w:bCs w:val="0"/>
              </w:rPr>
            </w:pPr>
            <w:r w:rsidRPr="00B22C7E">
              <w:rPr>
                <w:rStyle w:val="Strong"/>
                <w:b w:val="0"/>
                <w:bCs w:val="0"/>
              </w:rPr>
              <w:t>January 5</w:t>
            </w:r>
            <w:r w:rsidRPr="00B22C7E">
              <w:rPr>
                <w:rStyle w:val="Strong"/>
                <w:b w:val="0"/>
                <w:bCs w:val="0"/>
                <w:vertAlign w:val="superscript"/>
              </w:rPr>
              <w:t>th</w:t>
            </w:r>
            <w:r w:rsidRPr="00B22C7E">
              <w:rPr>
                <w:rStyle w:val="Strong"/>
                <w:b w:val="0"/>
                <w:bCs w:val="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DB5826" w:rsidRPr="00B22C7E" w:rsidRDefault="00DB5826" w:rsidP="000A08D5">
            <w:pPr>
              <w:jc w:val="center"/>
              <w:rPr>
                <w:bCs/>
              </w:rPr>
            </w:pPr>
          </w:p>
        </w:tc>
        <w:tc>
          <w:tcPr>
            <w:tcW w:w="6379" w:type="dxa"/>
            <w:tcBorders>
              <w:top w:val="single" w:sz="4" w:space="0" w:color="auto"/>
              <w:left w:val="single" w:sz="4" w:space="0" w:color="auto"/>
              <w:bottom w:val="single" w:sz="4" w:space="0" w:color="auto"/>
              <w:right w:val="single" w:sz="4" w:space="0" w:color="auto"/>
            </w:tcBorders>
            <w:shd w:val="clear" w:color="auto" w:fill="D9D9D9"/>
            <w:vAlign w:val="center"/>
          </w:tcPr>
          <w:p w:rsidR="00DB5826" w:rsidRPr="00B22C7E" w:rsidRDefault="00DB5826" w:rsidP="000A08D5">
            <w:pPr>
              <w:autoSpaceDE w:val="0"/>
              <w:autoSpaceDN w:val="0"/>
              <w:adjustRightInd w:val="0"/>
              <w:jc w:val="center"/>
              <w:rPr>
                <w:rStyle w:val="Strong"/>
                <w:bCs w:val="0"/>
              </w:rPr>
            </w:pPr>
            <w:r w:rsidRPr="00B22C7E">
              <w:rPr>
                <w:rStyle w:val="Strong"/>
                <w:bCs w:val="0"/>
              </w:rPr>
              <w:t>Final Exam</w:t>
            </w:r>
          </w:p>
        </w:tc>
      </w:tr>
    </w:tbl>
    <w:p w:rsidR="00EB5EC5" w:rsidRPr="00B22C7E" w:rsidRDefault="00EB5EC5">
      <w:pPr>
        <w:autoSpaceDE w:val="0"/>
        <w:autoSpaceDN w:val="0"/>
        <w:adjustRightInd w:val="0"/>
      </w:pPr>
    </w:p>
    <w:sectPr w:rsidR="00EB5EC5" w:rsidRPr="00B22C7E" w:rsidSect="004D5C80">
      <w:footerReference w:type="default" r:id="rId13"/>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CD3" w:rsidRDefault="00F50CD3">
      <w:r>
        <w:separator/>
      </w:r>
    </w:p>
  </w:endnote>
  <w:endnote w:type="continuationSeparator" w:id="0">
    <w:p w:rsidR="00F50CD3" w:rsidRDefault="00F50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A6" w:rsidRPr="00575333" w:rsidRDefault="00F147A6">
    <w:pPr>
      <w:autoSpaceDE w:val="0"/>
      <w:autoSpaceDN w:val="0"/>
      <w:adjustRightInd w:val="0"/>
      <w:jc w:val="center"/>
      <w:rPr>
        <w:rFonts w:ascii="Arial" w:hAnsi="Arial" w:cs="Arial"/>
        <w:sz w:val="20"/>
        <w:szCs w:val="20"/>
      </w:rPr>
    </w:pPr>
    <w:r w:rsidRPr="00575333">
      <w:rPr>
        <w:rFonts w:ascii="Arial" w:hAnsi="Arial" w:cs="Arial"/>
        <w:sz w:val="20"/>
        <w:szCs w:val="20"/>
      </w:rPr>
      <w:t xml:space="preserve">CHS 343: </w:t>
    </w:r>
    <w:r w:rsidR="00575333" w:rsidRPr="00575333">
      <w:rPr>
        <w:rFonts w:ascii="Arial" w:hAnsi="Arial" w:cs="Arial"/>
        <w:sz w:val="20"/>
        <w:szCs w:val="20"/>
      </w:rPr>
      <w:t xml:space="preserve">Nutrition Therapy for Chronic Diseases </w:t>
    </w:r>
  </w:p>
  <w:p w:rsidR="00F147A6" w:rsidRPr="00575333" w:rsidRDefault="00575333">
    <w:pPr>
      <w:pStyle w:val="Footer"/>
      <w:jc w:val="center"/>
      <w:rPr>
        <w:rFonts w:ascii="Arial" w:hAnsi="Arial" w:cs="Arial"/>
        <w:sz w:val="20"/>
        <w:szCs w:val="20"/>
      </w:rPr>
    </w:pPr>
    <w:r w:rsidRPr="00575333">
      <w:rPr>
        <w:rFonts w:ascii="Arial" w:hAnsi="Arial" w:cs="Arial"/>
        <w:sz w:val="20"/>
        <w:szCs w:val="20"/>
      </w:rPr>
      <w:t>1</w:t>
    </w:r>
    <w:r w:rsidRPr="00575333">
      <w:rPr>
        <w:rFonts w:ascii="Arial" w:hAnsi="Arial" w:cs="Arial"/>
        <w:sz w:val="20"/>
        <w:szCs w:val="20"/>
        <w:vertAlign w:val="superscript"/>
      </w:rPr>
      <w:t>st</w:t>
    </w:r>
    <w:r w:rsidRPr="00575333">
      <w:rPr>
        <w:rFonts w:ascii="Arial" w:hAnsi="Arial" w:cs="Arial"/>
        <w:sz w:val="20"/>
        <w:szCs w:val="20"/>
      </w:rPr>
      <w:t xml:space="preserve"> Semester 1434/35 • </w:t>
    </w:r>
    <w:r w:rsidR="00F147A6" w:rsidRPr="00575333">
      <w:rPr>
        <w:rFonts w:ascii="Arial" w:hAnsi="Arial" w:cs="Arial"/>
        <w:sz w:val="20"/>
        <w:szCs w:val="20"/>
      </w:rPr>
      <w:t xml:space="preserve">Syllabus • Page </w:t>
    </w:r>
    <w:r w:rsidR="00F147A6" w:rsidRPr="00575333">
      <w:rPr>
        <w:rStyle w:val="PageNumber"/>
        <w:rFonts w:ascii="Arial" w:hAnsi="Arial" w:cs="Arial"/>
        <w:sz w:val="20"/>
        <w:szCs w:val="20"/>
      </w:rPr>
      <w:fldChar w:fldCharType="begin"/>
    </w:r>
    <w:r w:rsidR="00F147A6" w:rsidRPr="00575333">
      <w:rPr>
        <w:rStyle w:val="PageNumber"/>
        <w:rFonts w:ascii="Arial" w:hAnsi="Arial" w:cs="Arial"/>
        <w:sz w:val="20"/>
        <w:szCs w:val="20"/>
      </w:rPr>
      <w:instrText xml:space="preserve"> PAGE </w:instrText>
    </w:r>
    <w:r w:rsidR="00F147A6" w:rsidRPr="00575333">
      <w:rPr>
        <w:rStyle w:val="PageNumber"/>
        <w:rFonts w:ascii="Arial" w:hAnsi="Arial" w:cs="Arial"/>
        <w:sz w:val="20"/>
        <w:szCs w:val="20"/>
      </w:rPr>
      <w:fldChar w:fldCharType="separate"/>
    </w:r>
    <w:r w:rsidR="00A42CAF">
      <w:rPr>
        <w:rStyle w:val="PageNumber"/>
        <w:rFonts w:ascii="Arial" w:hAnsi="Arial" w:cs="Arial"/>
        <w:noProof/>
        <w:sz w:val="20"/>
        <w:szCs w:val="20"/>
      </w:rPr>
      <w:t>1</w:t>
    </w:r>
    <w:r w:rsidR="00F147A6" w:rsidRPr="00575333">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CD3" w:rsidRDefault="00F50CD3">
      <w:r>
        <w:separator/>
      </w:r>
    </w:p>
  </w:footnote>
  <w:footnote w:type="continuationSeparator" w:id="0">
    <w:p w:rsidR="00F50CD3" w:rsidRDefault="00F50C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0936"/>
    <w:multiLevelType w:val="hybridMultilevel"/>
    <w:tmpl w:val="BE623622"/>
    <w:lvl w:ilvl="0" w:tplc="B576F236">
      <w:start w:val="1"/>
      <w:numFmt w:val="decimal"/>
      <w:lvlText w:val="%1."/>
      <w:lvlJc w:val="left"/>
      <w:pPr>
        <w:ind w:left="218" w:hanging="360"/>
      </w:pPr>
      <w:rPr>
        <w:rFonts w:eastAsia="Times New Roman"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nsid w:val="08CE7080"/>
    <w:multiLevelType w:val="hybridMultilevel"/>
    <w:tmpl w:val="54D023BA"/>
    <w:lvl w:ilvl="0" w:tplc="8E307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1FCF03E1"/>
    <w:multiLevelType w:val="hybridMultilevel"/>
    <w:tmpl w:val="4738A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527B5B"/>
    <w:multiLevelType w:val="hybridMultilevel"/>
    <w:tmpl w:val="B6463FBA"/>
    <w:lvl w:ilvl="0" w:tplc="D222F2BE">
      <w:start w:val="1"/>
      <w:numFmt w:val="decimal"/>
      <w:lvlText w:val="%1-"/>
      <w:lvlJc w:val="left"/>
      <w:pPr>
        <w:tabs>
          <w:tab w:val="num" w:pos="-360"/>
        </w:tabs>
        <w:ind w:left="-360" w:hanging="360"/>
      </w:pPr>
      <w:rPr>
        <w:rFonts w:hint="default"/>
        <w:sz w:val="24"/>
      </w:rPr>
    </w:lvl>
    <w:lvl w:ilvl="1" w:tplc="51580918">
      <w:start w:val="1"/>
      <w:numFmt w:val="decimal"/>
      <w:lvlText w:val="%2."/>
      <w:lvlJc w:val="left"/>
      <w:pPr>
        <w:tabs>
          <w:tab w:val="num" w:pos="360"/>
        </w:tabs>
        <w:ind w:left="360" w:hanging="360"/>
      </w:pPr>
      <w:rPr>
        <w:rFonts w:hint="default"/>
        <w:sz w:val="28"/>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35C516A4"/>
    <w:multiLevelType w:val="multilevel"/>
    <w:tmpl w:val="8CDEC61A"/>
    <w:lvl w:ilvl="0">
      <w:start w:val="1"/>
      <w:numFmt w:val="decimal"/>
      <w:lvlText w:val="%1."/>
      <w:lvlJc w:val="left"/>
      <w:pPr>
        <w:ind w:left="11"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5">
    <w:nsid w:val="37E2075E"/>
    <w:multiLevelType w:val="hybridMultilevel"/>
    <w:tmpl w:val="A39C21C2"/>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38F555B7"/>
    <w:multiLevelType w:val="hybridMultilevel"/>
    <w:tmpl w:val="1004E2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CB7ED6"/>
    <w:multiLevelType w:val="hybridMultilevel"/>
    <w:tmpl w:val="60F2876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3D87139B"/>
    <w:multiLevelType w:val="hybridMultilevel"/>
    <w:tmpl w:val="2EF84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9D10AF"/>
    <w:multiLevelType w:val="hybridMultilevel"/>
    <w:tmpl w:val="047EC14C"/>
    <w:lvl w:ilvl="0" w:tplc="841C902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9B2742D"/>
    <w:multiLevelType w:val="hybridMultilevel"/>
    <w:tmpl w:val="748204E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E5314D4"/>
    <w:multiLevelType w:val="hybridMultilevel"/>
    <w:tmpl w:val="5C8CF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4D0CBC"/>
    <w:multiLevelType w:val="hybridMultilevel"/>
    <w:tmpl w:val="7C70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9B2352"/>
    <w:multiLevelType w:val="hybridMultilevel"/>
    <w:tmpl w:val="888AB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F72207"/>
    <w:multiLevelType w:val="hybridMultilevel"/>
    <w:tmpl w:val="F4C2659A"/>
    <w:lvl w:ilvl="0" w:tplc="2A625846">
      <w:start w:val="1"/>
      <w:numFmt w:val="decimal"/>
      <w:lvlText w:val="%1-"/>
      <w:lvlJc w:val="left"/>
      <w:pPr>
        <w:ind w:left="720" w:hanging="360"/>
      </w:pPr>
      <w:rPr>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BBF077D"/>
    <w:multiLevelType w:val="hybridMultilevel"/>
    <w:tmpl w:val="9DCC198C"/>
    <w:lvl w:ilvl="0" w:tplc="715AFF6A">
      <w:numFmt w:val="bullet"/>
      <w:lvlText w:val="•"/>
      <w:lvlJc w:val="left"/>
      <w:pPr>
        <w:ind w:left="626" w:hanging="360"/>
      </w:pPr>
      <w:rPr>
        <w:rFonts w:ascii="Times New Roman" w:eastAsia="Times New Roman" w:hAnsi="Times New Roman" w:cs="Times New Roman" w:hint="default"/>
      </w:rPr>
    </w:lvl>
    <w:lvl w:ilvl="1" w:tplc="04090003">
      <w:start w:val="1"/>
      <w:numFmt w:val="bullet"/>
      <w:lvlText w:val="o"/>
      <w:lvlJc w:val="left"/>
      <w:pPr>
        <w:ind w:left="1346" w:hanging="360"/>
      </w:pPr>
      <w:rPr>
        <w:rFonts w:ascii="Courier New" w:hAnsi="Courier New" w:cs="Courier New" w:hint="default"/>
      </w:rPr>
    </w:lvl>
    <w:lvl w:ilvl="2" w:tplc="04090005">
      <w:start w:val="1"/>
      <w:numFmt w:val="bullet"/>
      <w:lvlText w:val=""/>
      <w:lvlJc w:val="left"/>
      <w:pPr>
        <w:ind w:left="2066" w:hanging="360"/>
      </w:pPr>
      <w:rPr>
        <w:rFonts w:ascii="Wingdings" w:hAnsi="Wingdings" w:hint="default"/>
      </w:rPr>
    </w:lvl>
    <w:lvl w:ilvl="3" w:tplc="04090001">
      <w:start w:val="1"/>
      <w:numFmt w:val="bullet"/>
      <w:lvlText w:val=""/>
      <w:lvlJc w:val="left"/>
      <w:pPr>
        <w:ind w:left="2786" w:hanging="360"/>
      </w:pPr>
      <w:rPr>
        <w:rFonts w:ascii="Symbol" w:hAnsi="Symbol" w:hint="default"/>
      </w:rPr>
    </w:lvl>
    <w:lvl w:ilvl="4" w:tplc="04090003">
      <w:start w:val="1"/>
      <w:numFmt w:val="bullet"/>
      <w:lvlText w:val="o"/>
      <w:lvlJc w:val="left"/>
      <w:pPr>
        <w:ind w:left="3506" w:hanging="360"/>
      </w:pPr>
      <w:rPr>
        <w:rFonts w:ascii="Courier New" w:hAnsi="Courier New" w:cs="Courier New" w:hint="default"/>
      </w:rPr>
    </w:lvl>
    <w:lvl w:ilvl="5" w:tplc="04090005">
      <w:start w:val="1"/>
      <w:numFmt w:val="bullet"/>
      <w:lvlText w:val=""/>
      <w:lvlJc w:val="left"/>
      <w:pPr>
        <w:ind w:left="4226" w:hanging="360"/>
      </w:pPr>
      <w:rPr>
        <w:rFonts w:ascii="Wingdings" w:hAnsi="Wingdings" w:hint="default"/>
      </w:rPr>
    </w:lvl>
    <w:lvl w:ilvl="6" w:tplc="04090001">
      <w:start w:val="1"/>
      <w:numFmt w:val="bullet"/>
      <w:lvlText w:val=""/>
      <w:lvlJc w:val="left"/>
      <w:pPr>
        <w:ind w:left="4946" w:hanging="360"/>
      </w:pPr>
      <w:rPr>
        <w:rFonts w:ascii="Symbol" w:hAnsi="Symbol" w:hint="default"/>
      </w:rPr>
    </w:lvl>
    <w:lvl w:ilvl="7" w:tplc="04090003">
      <w:start w:val="1"/>
      <w:numFmt w:val="bullet"/>
      <w:lvlText w:val="o"/>
      <w:lvlJc w:val="left"/>
      <w:pPr>
        <w:ind w:left="5666" w:hanging="360"/>
      </w:pPr>
      <w:rPr>
        <w:rFonts w:ascii="Courier New" w:hAnsi="Courier New" w:cs="Courier New" w:hint="default"/>
      </w:rPr>
    </w:lvl>
    <w:lvl w:ilvl="8" w:tplc="04090005">
      <w:start w:val="1"/>
      <w:numFmt w:val="bullet"/>
      <w:lvlText w:val=""/>
      <w:lvlJc w:val="left"/>
      <w:pPr>
        <w:ind w:left="6386" w:hanging="360"/>
      </w:pPr>
      <w:rPr>
        <w:rFonts w:ascii="Wingdings" w:hAnsi="Wingdings" w:hint="default"/>
      </w:rPr>
    </w:lvl>
  </w:abstractNum>
  <w:abstractNum w:abstractNumId="16">
    <w:nsid w:val="6074094C"/>
    <w:multiLevelType w:val="hybridMultilevel"/>
    <w:tmpl w:val="D690FAE0"/>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7">
    <w:nsid w:val="625B0199"/>
    <w:multiLevelType w:val="hybridMultilevel"/>
    <w:tmpl w:val="10FAA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E92866"/>
    <w:multiLevelType w:val="hybridMultilevel"/>
    <w:tmpl w:val="1C4CE40E"/>
    <w:lvl w:ilvl="0" w:tplc="657848CC">
      <w:start w:val="1"/>
      <w:numFmt w:val="decimal"/>
      <w:lvlText w:val="%1."/>
      <w:lvlJc w:val="left"/>
      <w:pPr>
        <w:ind w:left="-1069"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9">
    <w:nsid w:val="642778D6"/>
    <w:multiLevelType w:val="hybridMultilevel"/>
    <w:tmpl w:val="E3560384"/>
    <w:lvl w:ilvl="0" w:tplc="04090005">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0">
    <w:nsid w:val="6630143A"/>
    <w:multiLevelType w:val="hybridMultilevel"/>
    <w:tmpl w:val="3E42E8E6"/>
    <w:lvl w:ilvl="0" w:tplc="657848C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nsid w:val="668416DB"/>
    <w:multiLevelType w:val="hybridMultilevel"/>
    <w:tmpl w:val="D402D5BE"/>
    <w:lvl w:ilvl="0" w:tplc="C194F976">
      <w:numFmt w:val="bullet"/>
      <w:lvlText w:val="-"/>
      <w:lvlJc w:val="left"/>
      <w:pPr>
        <w:tabs>
          <w:tab w:val="num" w:pos="720"/>
        </w:tabs>
        <w:ind w:left="720" w:hanging="360"/>
      </w:pPr>
      <w:rPr>
        <w:rFonts w:ascii="TimesNewRomanPS-BoldMT" w:eastAsia="Times New Roman" w:hAnsi="TimesNewRomanPS-BoldMT" w:cs="TimesNewRomanPS-BoldMT"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6E5DCE"/>
    <w:multiLevelType w:val="hybridMultilevel"/>
    <w:tmpl w:val="F008F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02F0A68"/>
    <w:multiLevelType w:val="hybridMultilevel"/>
    <w:tmpl w:val="B1489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EF52D3"/>
    <w:multiLevelType w:val="hybridMultilevel"/>
    <w:tmpl w:val="D110E3FA"/>
    <w:lvl w:ilvl="0" w:tplc="45485D2C">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nsid w:val="79CC4DC8"/>
    <w:multiLevelType w:val="hybridMultilevel"/>
    <w:tmpl w:val="7B32AB4A"/>
    <w:lvl w:ilvl="0" w:tplc="EA18367A">
      <w:start w:val="1"/>
      <w:numFmt w:val="decimal"/>
      <w:lvlText w:val="%1."/>
      <w:lvlJc w:val="left"/>
      <w:pPr>
        <w:ind w:left="11" w:hanging="360"/>
      </w:pPr>
      <w:rPr>
        <w:b w:val="0"/>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num w:numId="1">
    <w:abstractNumId w:val="21"/>
  </w:num>
  <w:num w:numId="2">
    <w:abstractNumId w:val="24"/>
  </w:num>
  <w:num w:numId="3">
    <w:abstractNumId w:val="10"/>
  </w:num>
  <w:num w:numId="4">
    <w:abstractNumId w:val="13"/>
  </w:num>
  <w:num w:numId="5">
    <w:abstractNumId w:val="2"/>
  </w:num>
  <w:num w:numId="6">
    <w:abstractNumId w:val="1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7"/>
  </w:num>
  <w:num w:numId="12">
    <w:abstractNumId w:val="1"/>
  </w:num>
  <w:num w:numId="13">
    <w:abstractNumId w:val="23"/>
  </w:num>
  <w:num w:numId="14">
    <w:abstractNumId w:val="8"/>
  </w:num>
  <w:num w:numId="15">
    <w:abstractNumId w:val="12"/>
  </w:num>
  <w:num w:numId="16">
    <w:abstractNumId w:val="11"/>
  </w:num>
  <w:num w:numId="17">
    <w:abstractNumId w:val="16"/>
  </w:num>
  <w:num w:numId="18">
    <w:abstractNumId w:val="0"/>
  </w:num>
  <w:num w:numId="19">
    <w:abstractNumId w:val="20"/>
  </w:num>
  <w:num w:numId="20">
    <w:abstractNumId w:val="18"/>
  </w:num>
  <w:num w:numId="21">
    <w:abstractNumId w:val="7"/>
  </w:num>
  <w:num w:numId="22">
    <w:abstractNumId w:val="25"/>
  </w:num>
  <w:num w:numId="23">
    <w:abstractNumId w:val="4"/>
  </w:num>
  <w:num w:numId="24">
    <w:abstractNumId w:val="5"/>
  </w:num>
  <w:num w:numId="25">
    <w:abstractNumId w:val="6"/>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noPunctuationKerning/>
  <w:characterSpacingControl w:val="doNotCompress"/>
  <w:footnotePr>
    <w:footnote w:id="-1"/>
    <w:footnote w:id="0"/>
  </w:footnotePr>
  <w:endnotePr>
    <w:endnote w:id="-1"/>
    <w:endnote w:id="0"/>
  </w:endnotePr>
  <w:compat/>
  <w:rsids>
    <w:rsidRoot w:val="008770C6"/>
    <w:rsid w:val="00024B88"/>
    <w:rsid w:val="00035E72"/>
    <w:rsid w:val="000858CF"/>
    <w:rsid w:val="000A08D5"/>
    <w:rsid w:val="000B4BA6"/>
    <w:rsid w:val="000F5355"/>
    <w:rsid w:val="000F7605"/>
    <w:rsid w:val="00104574"/>
    <w:rsid w:val="00113497"/>
    <w:rsid w:val="0012433F"/>
    <w:rsid w:val="001948F7"/>
    <w:rsid w:val="001A0B27"/>
    <w:rsid w:val="001B1DC7"/>
    <w:rsid w:val="001D6704"/>
    <w:rsid w:val="00211710"/>
    <w:rsid w:val="00214C52"/>
    <w:rsid w:val="00240B88"/>
    <w:rsid w:val="00280766"/>
    <w:rsid w:val="00282C10"/>
    <w:rsid w:val="002979A4"/>
    <w:rsid w:val="002D0C8E"/>
    <w:rsid w:val="002E4E77"/>
    <w:rsid w:val="003132DD"/>
    <w:rsid w:val="00314648"/>
    <w:rsid w:val="00342F72"/>
    <w:rsid w:val="0036231B"/>
    <w:rsid w:val="00363B3F"/>
    <w:rsid w:val="003A5405"/>
    <w:rsid w:val="003C44FD"/>
    <w:rsid w:val="003D14B3"/>
    <w:rsid w:val="003E6941"/>
    <w:rsid w:val="003F54AA"/>
    <w:rsid w:val="00411327"/>
    <w:rsid w:val="00430B5B"/>
    <w:rsid w:val="00437D53"/>
    <w:rsid w:val="00476A66"/>
    <w:rsid w:val="00483A22"/>
    <w:rsid w:val="004852D5"/>
    <w:rsid w:val="004C2C59"/>
    <w:rsid w:val="004D126B"/>
    <w:rsid w:val="004D5C80"/>
    <w:rsid w:val="004E0B40"/>
    <w:rsid w:val="004F1EC7"/>
    <w:rsid w:val="00515516"/>
    <w:rsid w:val="005321D2"/>
    <w:rsid w:val="00545409"/>
    <w:rsid w:val="005542AA"/>
    <w:rsid w:val="00556E9A"/>
    <w:rsid w:val="00573850"/>
    <w:rsid w:val="00575333"/>
    <w:rsid w:val="005813EF"/>
    <w:rsid w:val="00591202"/>
    <w:rsid w:val="005B730F"/>
    <w:rsid w:val="005C01B3"/>
    <w:rsid w:val="005E68F7"/>
    <w:rsid w:val="005F0FF3"/>
    <w:rsid w:val="005F139D"/>
    <w:rsid w:val="005F1F96"/>
    <w:rsid w:val="005F66E7"/>
    <w:rsid w:val="00606C89"/>
    <w:rsid w:val="00611110"/>
    <w:rsid w:val="0062552F"/>
    <w:rsid w:val="006354AA"/>
    <w:rsid w:val="006460F3"/>
    <w:rsid w:val="00655270"/>
    <w:rsid w:val="00664E4E"/>
    <w:rsid w:val="006667F1"/>
    <w:rsid w:val="006957D3"/>
    <w:rsid w:val="006A4AA6"/>
    <w:rsid w:val="006C3219"/>
    <w:rsid w:val="00700CDB"/>
    <w:rsid w:val="00704777"/>
    <w:rsid w:val="00712C5C"/>
    <w:rsid w:val="00741EC6"/>
    <w:rsid w:val="007614CA"/>
    <w:rsid w:val="007615EE"/>
    <w:rsid w:val="00793EC0"/>
    <w:rsid w:val="007B31F9"/>
    <w:rsid w:val="007B7AD8"/>
    <w:rsid w:val="007C1335"/>
    <w:rsid w:val="007E71C3"/>
    <w:rsid w:val="00813E3A"/>
    <w:rsid w:val="008247C3"/>
    <w:rsid w:val="008450F5"/>
    <w:rsid w:val="008539AE"/>
    <w:rsid w:val="00872855"/>
    <w:rsid w:val="008770C6"/>
    <w:rsid w:val="00890F0D"/>
    <w:rsid w:val="008A7955"/>
    <w:rsid w:val="008C18DD"/>
    <w:rsid w:val="008D2A01"/>
    <w:rsid w:val="009041EA"/>
    <w:rsid w:val="00923A7A"/>
    <w:rsid w:val="00932186"/>
    <w:rsid w:val="009472A9"/>
    <w:rsid w:val="0095779D"/>
    <w:rsid w:val="00970C95"/>
    <w:rsid w:val="00984D46"/>
    <w:rsid w:val="00994AA5"/>
    <w:rsid w:val="009A5F0B"/>
    <w:rsid w:val="009C36F8"/>
    <w:rsid w:val="009C4939"/>
    <w:rsid w:val="009C77EE"/>
    <w:rsid w:val="009F0FB2"/>
    <w:rsid w:val="00A12880"/>
    <w:rsid w:val="00A42CAF"/>
    <w:rsid w:val="00A51E6E"/>
    <w:rsid w:val="00A83F0F"/>
    <w:rsid w:val="00AB0F29"/>
    <w:rsid w:val="00AD2F89"/>
    <w:rsid w:val="00AD3C16"/>
    <w:rsid w:val="00AD47BC"/>
    <w:rsid w:val="00AD68CD"/>
    <w:rsid w:val="00B00DED"/>
    <w:rsid w:val="00B05F37"/>
    <w:rsid w:val="00B07EB2"/>
    <w:rsid w:val="00B22C7E"/>
    <w:rsid w:val="00B37A50"/>
    <w:rsid w:val="00B42150"/>
    <w:rsid w:val="00B474C8"/>
    <w:rsid w:val="00B505F0"/>
    <w:rsid w:val="00B71E5D"/>
    <w:rsid w:val="00B7757F"/>
    <w:rsid w:val="00BA1158"/>
    <w:rsid w:val="00BA149F"/>
    <w:rsid w:val="00BC20BC"/>
    <w:rsid w:val="00BE724F"/>
    <w:rsid w:val="00BE7814"/>
    <w:rsid w:val="00BF5236"/>
    <w:rsid w:val="00C30CC7"/>
    <w:rsid w:val="00C649D0"/>
    <w:rsid w:val="00C7700C"/>
    <w:rsid w:val="00CC1C21"/>
    <w:rsid w:val="00D272E6"/>
    <w:rsid w:val="00D274AD"/>
    <w:rsid w:val="00D52BAC"/>
    <w:rsid w:val="00D7351B"/>
    <w:rsid w:val="00D82912"/>
    <w:rsid w:val="00D92B9A"/>
    <w:rsid w:val="00DA2B57"/>
    <w:rsid w:val="00DB5826"/>
    <w:rsid w:val="00DB6626"/>
    <w:rsid w:val="00DC4D71"/>
    <w:rsid w:val="00DE2759"/>
    <w:rsid w:val="00DF4FC2"/>
    <w:rsid w:val="00DF53D3"/>
    <w:rsid w:val="00E143BD"/>
    <w:rsid w:val="00E22237"/>
    <w:rsid w:val="00E34590"/>
    <w:rsid w:val="00E844EA"/>
    <w:rsid w:val="00E97631"/>
    <w:rsid w:val="00EB07CD"/>
    <w:rsid w:val="00EB0F22"/>
    <w:rsid w:val="00EB5EC5"/>
    <w:rsid w:val="00EB5FDB"/>
    <w:rsid w:val="00EE38AD"/>
    <w:rsid w:val="00F147A6"/>
    <w:rsid w:val="00F34690"/>
    <w:rsid w:val="00F374AC"/>
    <w:rsid w:val="00F404D7"/>
    <w:rsid w:val="00F412EA"/>
    <w:rsid w:val="00F44B2D"/>
    <w:rsid w:val="00F50CD3"/>
    <w:rsid w:val="00F557F7"/>
    <w:rsid w:val="00F57BF3"/>
    <w:rsid w:val="00F95443"/>
    <w:rsid w:val="00FC02E8"/>
    <w:rsid w:val="00FD2206"/>
    <w:rsid w:val="00FE0B13"/>
    <w:rsid w:val="00FF2645"/>
    <w:rsid w:val="00FF6DDB"/>
    <w:rsid w:val="00FF6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C4D71"/>
    <w:rPr>
      <w:sz w:val="24"/>
      <w:szCs w:val="24"/>
    </w:rPr>
  </w:style>
  <w:style w:type="paragraph" w:styleId="Heading1">
    <w:name w:val="heading 1"/>
    <w:basedOn w:val="Normal"/>
    <w:next w:val="Normal"/>
    <w:qFormat/>
    <w:rsid w:val="00DC4D71"/>
    <w:pPr>
      <w:keepNext/>
      <w:jc w:val="center"/>
      <w:outlineLvl w:val="0"/>
    </w:pPr>
    <w:rPr>
      <w:b/>
      <w:bCs/>
      <w:sz w:val="32"/>
    </w:rPr>
  </w:style>
  <w:style w:type="paragraph" w:styleId="Heading2">
    <w:name w:val="heading 2"/>
    <w:basedOn w:val="Normal"/>
    <w:next w:val="Normal"/>
    <w:qFormat/>
    <w:rsid w:val="00DC4D71"/>
    <w:pPr>
      <w:keepNext/>
      <w:jc w:val="center"/>
      <w:outlineLvl w:val="1"/>
    </w:pPr>
    <w:rPr>
      <w:b/>
      <w:bCs/>
      <w:sz w:val="28"/>
      <w:szCs w:val="28"/>
    </w:rPr>
  </w:style>
  <w:style w:type="paragraph" w:styleId="Heading3">
    <w:name w:val="heading 3"/>
    <w:basedOn w:val="Normal"/>
    <w:next w:val="Normal"/>
    <w:qFormat/>
    <w:rsid w:val="00DC4D71"/>
    <w:pPr>
      <w:keepNext/>
      <w:autoSpaceDE w:val="0"/>
      <w:autoSpaceDN w:val="0"/>
      <w:adjustRightInd w:val="0"/>
      <w:outlineLvl w:val="2"/>
    </w:pPr>
    <w:rPr>
      <w:rFonts w:ascii="Arial" w:hAnsi="Arial" w:cs="Arial"/>
      <w:b/>
      <w:bCs/>
      <w:szCs w:val="20"/>
    </w:rPr>
  </w:style>
  <w:style w:type="paragraph" w:styleId="Heading4">
    <w:name w:val="heading 4"/>
    <w:basedOn w:val="Normal"/>
    <w:next w:val="Normal"/>
    <w:qFormat/>
    <w:rsid w:val="00DC4D71"/>
    <w:pPr>
      <w:keepNext/>
      <w:spacing w:before="120"/>
      <w:outlineLvl w:val="3"/>
    </w:pPr>
    <w:rPr>
      <w:rFonts w:ascii="Arial" w:hAnsi="Arial" w:cs="Arial"/>
      <w:b/>
      <w:szCs w:val="20"/>
    </w:rPr>
  </w:style>
  <w:style w:type="paragraph" w:styleId="Heading7">
    <w:name w:val="heading 7"/>
    <w:basedOn w:val="Normal"/>
    <w:next w:val="Normal"/>
    <w:link w:val="Heading7Char"/>
    <w:uiPriority w:val="9"/>
    <w:qFormat/>
    <w:rsid w:val="009472A9"/>
    <w:pPr>
      <w:keepNext/>
      <w:keepLines/>
      <w:spacing w:before="200"/>
      <w:outlineLvl w:val="6"/>
    </w:pPr>
    <w:rPr>
      <w:rFonts w:ascii="Cambria" w:eastAsia="MS Gothic"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C4D71"/>
    <w:rPr>
      <w:color w:val="0000FF"/>
      <w:u w:val="single"/>
    </w:rPr>
  </w:style>
  <w:style w:type="character" w:styleId="Strong">
    <w:name w:val="Strong"/>
    <w:uiPriority w:val="99"/>
    <w:qFormat/>
    <w:rsid w:val="00DC4D71"/>
    <w:rPr>
      <w:b/>
      <w:bCs/>
    </w:rPr>
  </w:style>
  <w:style w:type="paragraph" w:styleId="Header">
    <w:name w:val="header"/>
    <w:basedOn w:val="Normal"/>
    <w:semiHidden/>
    <w:rsid w:val="00DC4D71"/>
    <w:pPr>
      <w:tabs>
        <w:tab w:val="center" w:pos="4320"/>
        <w:tab w:val="right" w:pos="8640"/>
      </w:tabs>
    </w:pPr>
  </w:style>
  <w:style w:type="paragraph" w:styleId="Footer">
    <w:name w:val="footer"/>
    <w:basedOn w:val="Normal"/>
    <w:semiHidden/>
    <w:rsid w:val="00DC4D71"/>
    <w:pPr>
      <w:tabs>
        <w:tab w:val="center" w:pos="4320"/>
        <w:tab w:val="right" w:pos="8640"/>
      </w:tabs>
    </w:pPr>
  </w:style>
  <w:style w:type="character" w:styleId="PageNumber">
    <w:name w:val="page number"/>
    <w:basedOn w:val="DefaultParagraphFont"/>
    <w:semiHidden/>
    <w:rsid w:val="00DC4D71"/>
  </w:style>
  <w:style w:type="paragraph" w:styleId="BodyTextIndent">
    <w:name w:val="Body Text Indent"/>
    <w:basedOn w:val="Normal"/>
    <w:link w:val="BodyTextIndentChar"/>
    <w:semiHidden/>
    <w:rsid w:val="00DC4D71"/>
    <w:pPr>
      <w:autoSpaceDE w:val="0"/>
      <w:autoSpaceDN w:val="0"/>
      <w:adjustRightInd w:val="0"/>
      <w:ind w:left="-720"/>
    </w:pPr>
    <w:rPr>
      <w:rFonts w:ascii="TimesNewRomanPSMT" w:hAnsi="TimesNewRomanPSMT"/>
    </w:rPr>
  </w:style>
  <w:style w:type="paragraph" w:styleId="ColorfulList-Accent1">
    <w:name w:val="Colorful List Accent 1"/>
    <w:basedOn w:val="Normal"/>
    <w:uiPriority w:val="34"/>
    <w:qFormat/>
    <w:rsid w:val="00DC4D71"/>
    <w:pPr>
      <w:bidi/>
      <w:ind w:left="720" w:hanging="261"/>
      <w:jc w:val="both"/>
    </w:pPr>
    <w:rPr>
      <w:rFonts w:ascii="Calibri" w:eastAsia="Calibri" w:hAnsi="Calibri" w:cs="Arial"/>
      <w:sz w:val="22"/>
      <w:szCs w:val="22"/>
    </w:rPr>
  </w:style>
  <w:style w:type="character" w:styleId="FollowedHyperlink">
    <w:name w:val="FollowedHyperlink"/>
    <w:semiHidden/>
    <w:rsid w:val="00DC4D71"/>
    <w:rPr>
      <w:color w:val="800080"/>
      <w:u w:val="single"/>
    </w:rPr>
  </w:style>
  <w:style w:type="paragraph" w:customStyle="1" w:styleId="msolistparagraph0">
    <w:name w:val="msolistparagraph"/>
    <w:basedOn w:val="Normal"/>
    <w:rsid w:val="00DC4D71"/>
    <w:pPr>
      <w:bidi/>
      <w:ind w:left="720" w:hanging="261"/>
      <w:jc w:val="both"/>
    </w:pPr>
    <w:rPr>
      <w:rFonts w:ascii="Calibri" w:eastAsia="Calibri" w:hAnsi="Calibri" w:cs="Arial"/>
      <w:sz w:val="22"/>
      <w:szCs w:val="22"/>
    </w:rPr>
  </w:style>
  <w:style w:type="table" w:styleId="TableGrid">
    <w:name w:val="Table Grid"/>
    <w:basedOn w:val="TableNormal"/>
    <w:uiPriority w:val="59"/>
    <w:rsid w:val="00AD47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7Char">
    <w:name w:val="Heading 7 Char"/>
    <w:link w:val="Heading7"/>
    <w:uiPriority w:val="9"/>
    <w:rsid w:val="009472A9"/>
    <w:rPr>
      <w:rFonts w:ascii="Cambria" w:eastAsia="MS Gothic" w:hAnsi="Cambria" w:cs="Times New Roman"/>
      <w:i/>
      <w:iCs/>
      <w:color w:val="404040"/>
      <w:sz w:val="24"/>
      <w:szCs w:val="24"/>
    </w:rPr>
  </w:style>
  <w:style w:type="character" w:customStyle="1" w:styleId="BodyTextIndentChar">
    <w:name w:val="Body Text Indent Char"/>
    <w:link w:val="BodyTextIndent"/>
    <w:semiHidden/>
    <w:rsid w:val="009472A9"/>
    <w:rPr>
      <w:rFonts w:ascii="TimesNewRomanPSMT" w:hAnsi="TimesNewRomanPSMT"/>
      <w:sz w:val="24"/>
      <w:szCs w:val="24"/>
    </w:rPr>
  </w:style>
  <w:style w:type="paragraph" w:styleId="BalloonText">
    <w:name w:val="Balloon Text"/>
    <w:basedOn w:val="Normal"/>
    <w:link w:val="BalloonTextChar"/>
    <w:uiPriority w:val="99"/>
    <w:semiHidden/>
    <w:unhideWhenUsed/>
    <w:rsid w:val="00D7351B"/>
    <w:rPr>
      <w:rFonts w:ascii="Lucida Grande" w:hAnsi="Lucida Grande" w:cs="Lucida Grande"/>
      <w:sz w:val="18"/>
      <w:szCs w:val="18"/>
    </w:rPr>
  </w:style>
  <w:style w:type="character" w:customStyle="1" w:styleId="BalloonTextChar">
    <w:name w:val="Balloon Text Char"/>
    <w:link w:val="BalloonText"/>
    <w:uiPriority w:val="99"/>
    <w:semiHidden/>
    <w:rsid w:val="00D7351B"/>
    <w:rPr>
      <w:rFonts w:ascii="Lucida Grande" w:hAnsi="Lucida Grande" w:cs="Lucida Grande"/>
      <w:sz w:val="18"/>
      <w:szCs w:val="18"/>
    </w:rPr>
  </w:style>
  <w:style w:type="paragraph" w:customStyle="1" w:styleId="NoSpacing">
    <w:name w:val="No Spacing"/>
    <w:uiPriority w:val="1"/>
    <w:qFormat/>
    <w:rsid w:val="009C36F8"/>
    <w:rPr>
      <w:sz w:val="24"/>
      <w:szCs w:val="24"/>
    </w:rPr>
  </w:style>
</w:styles>
</file>

<file path=word/webSettings.xml><?xml version="1.0" encoding="utf-8"?>
<w:webSettings xmlns:r="http://schemas.openxmlformats.org/officeDocument/2006/relationships" xmlns:w="http://schemas.openxmlformats.org/wordprocessingml/2006/main">
  <w:divs>
    <w:div w:id="1195267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malsadhan@ksu.edu.s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lthukair@ksu.edu.s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lsilmi@ksu.edu.s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77667-4B64-4520-97A2-C6372F9C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King Saud University</vt:lpstr>
    </vt:vector>
  </TitlesOfParts>
  <Company>Hewlett-Packard</Company>
  <LinksUpToDate>false</LinksUpToDate>
  <CharactersWithSpaces>5721</CharactersWithSpaces>
  <SharedDoc>false</SharedDoc>
  <HLinks>
    <vt:vector size="18" baseType="variant">
      <vt:variant>
        <vt:i4>655370</vt:i4>
      </vt:variant>
      <vt:variant>
        <vt:i4>6</vt:i4>
      </vt:variant>
      <vt:variant>
        <vt:i4>0</vt:i4>
      </vt:variant>
      <vt:variant>
        <vt:i4>5</vt:i4>
      </vt:variant>
      <vt:variant>
        <vt:lpwstr>mailto:samalsadhan@ksu.edu.sa</vt:lpwstr>
      </vt:variant>
      <vt:variant>
        <vt:lpwstr/>
      </vt:variant>
      <vt:variant>
        <vt:i4>3932228</vt:i4>
      </vt:variant>
      <vt:variant>
        <vt:i4>3</vt:i4>
      </vt:variant>
      <vt:variant>
        <vt:i4>0</vt:i4>
      </vt:variant>
      <vt:variant>
        <vt:i4>5</vt:i4>
      </vt:variant>
      <vt:variant>
        <vt:lpwstr>mailto:nalthukair@ksu.edu.sa</vt:lpwstr>
      </vt:variant>
      <vt:variant>
        <vt:lpwstr/>
      </vt:variant>
      <vt:variant>
        <vt:i4>5177376</vt:i4>
      </vt:variant>
      <vt:variant>
        <vt:i4>0</vt:i4>
      </vt:variant>
      <vt:variant>
        <vt:i4>0</vt:i4>
      </vt:variant>
      <vt:variant>
        <vt:i4>5</vt:i4>
      </vt:variant>
      <vt:variant>
        <vt:lpwstr>mailto:salsilmi@ksu.edu.sa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Saud University</dc:title>
  <dc:creator>Susu</dc:creator>
  <cp:lastModifiedBy>User</cp:lastModifiedBy>
  <cp:revision>2</cp:revision>
  <cp:lastPrinted>2013-08-26T07:32:00Z</cp:lastPrinted>
  <dcterms:created xsi:type="dcterms:W3CDTF">2013-08-31T16:56:00Z</dcterms:created>
  <dcterms:modified xsi:type="dcterms:W3CDTF">2013-08-31T16:56:00Z</dcterms:modified>
</cp:coreProperties>
</file>