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7A" w:rsidRPr="00861DA5" w:rsidRDefault="00C5187A" w:rsidP="00C5187A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861DA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متطلب </w:t>
      </w:r>
      <w:r w:rsidRPr="00861DA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استعراض لدراسات علمية أجنبية منشورة</w:t>
      </w:r>
      <w:r w:rsidR="0035406D" w:rsidRPr="00861DA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(20 درجة)</w:t>
      </w:r>
    </w:p>
    <w:p w:rsidR="00861DA5" w:rsidRDefault="00C5187A" w:rsidP="00861DA5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406D">
        <w:rPr>
          <w:rFonts w:ascii="Sakkal Majalla" w:hAnsi="Sakkal Majalla" w:cs="Sakkal Majalla" w:hint="cs"/>
          <w:b/>
          <w:bCs/>
          <w:sz w:val="32"/>
          <w:szCs w:val="32"/>
          <w:rtl/>
        </w:rPr>
        <w:t>المطلوب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bookmarkStart w:id="0" w:name="_GoBack"/>
      <w:bookmarkEnd w:id="0"/>
    </w:p>
    <w:p w:rsidR="00C5187A" w:rsidRDefault="00C5187A" w:rsidP="00C5187A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C5187A">
        <w:rPr>
          <w:rFonts w:ascii="Sakkal Majalla" w:hAnsi="Sakkal Majalla" w:cs="Sakkal Majalla" w:hint="cs"/>
          <w:b/>
          <w:bCs/>
          <w:sz w:val="28"/>
          <w:szCs w:val="28"/>
          <w:rtl/>
        </w:rPr>
        <w:t>اختيار دراسة علمية في مجال الميكانيكا الحيوية سواء بالغة العربية أو الإنجليزية.</w:t>
      </w:r>
    </w:p>
    <w:p w:rsidR="00C5187A" w:rsidRDefault="00C5187A" w:rsidP="00C5187A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الدراسة تكون منشورة في أحد المجلات العلمية الرصينة.</w:t>
      </w:r>
    </w:p>
    <w:p w:rsidR="00C5187A" w:rsidRDefault="00C5187A" w:rsidP="00C5187A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قراءة الدراسة بشكل عميق.</w:t>
      </w:r>
    </w:p>
    <w:p w:rsidR="00C5187A" w:rsidRDefault="00C5187A" w:rsidP="00C5187A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إعداد </w:t>
      </w:r>
      <w:r w:rsidR="00861DA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تقرير مفصل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عن الدراسة يتضمن ما يلي:</w:t>
      </w:r>
    </w:p>
    <w:p w:rsidR="00C5187A" w:rsidRDefault="00C5187A" w:rsidP="00C5187A">
      <w:pPr>
        <w:pStyle w:val="ListParagraph"/>
        <w:numPr>
          <w:ilvl w:val="1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أهمية الموضوع بالنسبة للمجال</w:t>
      </w:r>
    </w:p>
    <w:p w:rsidR="00C5187A" w:rsidRDefault="00C5187A" w:rsidP="00C5187A">
      <w:pPr>
        <w:pStyle w:val="ListParagraph"/>
        <w:numPr>
          <w:ilvl w:val="1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وضوح مشكلة الدراسة </w:t>
      </w:r>
      <w:r w:rsidR="00E253B3">
        <w:rPr>
          <w:rFonts w:ascii="Sakkal Majalla" w:hAnsi="Sakkal Majalla" w:cs="Sakkal Majalla" w:hint="cs"/>
          <w:b/>
          <w:bCs/>
          <w:sz w:val="28"/>
          <w:szCs w:val="28"/>
          <w:rtl/>
        </w:rPr>
        <w:t>ومدى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دعمها بدراسات سابقة</w:t>
      </w:r>
    </w:p>
    <w:p w:rsidR="00C5187A" w:rsidRDefault="00C5187A" w:rsidP="00C5187A">
      <w:pPr>
        <w:pStyle w:val="ListParagraph"/>
        <w:numPr>
          <w:ilvl w:val="1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أهداف الدراسة واضحة </w:t>
      </w:r>
      <w:r w:rsidR="00E253B3">
        <w:rPr>
          <w:rFonts w:ascii="Sakkal Majalla" w:hAnsi="Sakkal Majalla" w:cs="Sakkal Majalla" w:hint="cs"/>
          <w:b/>
          <w:bCs/>
          <w:sz w:val="28"/>
          <w:szCs w:val="28"/>
          <w:rtl/>
        </w:rPr>
        <w:t>ولها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علاقة بالنتائج </w:t>
      </w:r>
      <w:r w:rsidR="00E253B3">
        <w:rPr>
          <w:rFonts w:ascii="Sakkal Majalla" w:hAnsi="Sakkal Majalla" w:cs="Sakkal Majalla" w:hint="cs"/>
          <w:b/>
          <w:bCs/>
          <w:sz w:val="28"/>
          <w:szCs w:val="28"/>
          <w:rtl/>
        </w:rPr>
        <w:t>والتوصيات</w:t>
      </w:r>
    </w:p>
    <w:p w:rsidR="00C5187A" w:rsidRDefault="00C5187A" w:rsidP="00C5187A">
      <w:pPr>
        <w:pStyle w:val="ListParagraph"/>
        <w:numPr>
          <w:ilvl w:val="1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إجراءات جمع البيانات واضحة وسليمة.</w:t>
      </w:r>
    </w:p>
    <w:p w:rsidR="00C5187A" w:rsidRDefault="00C5187A" w:rsidP="00C5187A">
      <w:pPr>
        <w:pStyle w:val="ListParagraph"/>
        <w:numPr>
          <w:ilvl w:val="1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عينة الدراسة تم اختيارها بالشكل الصحيح.</w:t>
      </w:r>
    </w:p>
    <w:p w:rsidR="00C5187A" w:rsidRDefault="00C5187A" w:rsidP="00C5187A">
      <w:pPr>
        <w:pStyle w:val="ListParagraph"/>
        <w:numPr>
          <w:ilvl w:val="1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تم استخدام الأسلوب الإحصائي المناسب لطبيعة الدراسة </w:t>
      </w:r>
      <w:r w:rsidR="00E253B3">
        <w:rPr>
          <w:rFonts w:ascii="Sakkal Majalla" w:hAnsi="Sakkal Majalla" w:cs="Sakkal Majalla" w:hint="cs"/>
          <w:b/>
          <w:bCs/>
          <w:sz w:val="28"/>
          <w:szCs w:val="28"/>
          <w:rtl/>
        </w:rPr>
        <w:t>وأهدافها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وفرضياتها إن وجدت.</w:t>
      </w:r>
    </w:p>
    <w:p w:rsidR="00C5187A" w:rsidRDefault="00C5187A" w:rsidP="00C5187A">
      <w:pPr>
        <w:pStyle w:val="ListParagraph"/>
        <w:numPr>
          <w:ilvl w:val="1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عرض النتائج بشكل مناسب ومستوفي للمتطلبات العلمية.</w:t>
      </w:r>
    </w:p>
    <w:p w:rsidR="00C5187A" w:rsidRDefault="00C5187A" w:rsidP="00C5187A">
      <w:pPr>
        <w:pStyle w:val="ListParagraph"/>
        <w:numPr>
          <w:ilvl w:val="1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مناقشة النتائج بشكل تفصيلي مع الرجوع للمراجع والدراسات السابقة.</w:t>
      </w:r>
    </w:p>
    <w:p w:rsidR="00C5187A" w:rsidRDefault="00C5187A" w:rsidP="00C5187A">
      <w:pPr>
        <w:pStyle w:val="ListParagraph"/>
        <w:numPr>
          <w:ilvl w:val="1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استنتاجات الدراسة لها علاقة بالنتائج </w:t>
      </w:r>
      <w:r w:rsidR="00E253B3">
        <w:rPr>
          <w:rFonts w:ascii="Sakkal Majalla" w:hAnsi="Sakkal Majalla" w:cs="Sakkal Majalla" w:hint="cs"/>
          <w:b/>
          <w:bCs/>
          <w:sz w:val="28"/>
          <w:szCs w:val="28"/>
          <w:rtl/>
        </w:rPr>
        <w:t>وأهداف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الدراسة.</w:t>
      </w:r>
    </w:p>
    <w:p w:rsidR="00C5187A" w:rsidRDefault="00C5187A" w:rsidP="00C5187A">
      <w:pPr>
        <w:pStyle w:val="ListParagraph"/>
        <w:numPr>
          <w:ilvl w:val="1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التوصيات مرتبطة بالنتائج والأهداف.</w:t>
      </w:r>
    </w:p>
    <w:p w:rsidR="00C5187A" w:rsidRDefault="00C5187A" w:rsidP="00C5187A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إعداد عرض تقديمي عن الدراسة وفق التقرير المعد.</w:t>
      </w:r>
    </w:p>
    <w:p w:rsidR="00861DA5" w:rsidRPr="00C5187A" w:rsidRDefault="00861DA5" w:rsidP="00861DA5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تسليم المطلوب في آخر محاضرة من الفصل الدراسي مرفق به نسخة من الدراسة العلمية المختارة.</w:t>
      </w:r>
    </w:p>
    <w:p w:rsidR="00C5187A" w:rsidRPr="0035406D" w:rsidRDefault="00E253B3" w:rsidP="00E253B3">
      <w:pPr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 w:rsidRPr="0035406D">
        <w:rPr>
          <w:rFonts w:ascii="Sakkal Majalla" w:hAnsi="Sakkal Majalla" w:cs="Sakkal Majalla" w:hint="cs"/>
          <w:b/>
          <w:bCs/>
          <w:sz w:val="32"/>
          <w:szCs w:val="32"/>
          <w:rtl/>
        </w:rPr>
        <w:t>التقييم:</w:t>
      </w:r>
    </w:p>
    <w:p w:rsidR="00C5187A" w:rsidRPr="0035406D" w:rsidRDefault="00C5187A" w:rsidP="0035406D">
      <w:pPr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t>•</w:t>
      </w:r>
      <w:r>
        <w:tab/>
      </w:r>
      <w:r w:rsidR="00E253B3" w:rsidRPr="003540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جودة </w:t>
      </w:r>
      <w:r w:rsidRPr="0035406D">
        <w:rPr>
          <w:rFonts w:ascii="Sakkal Majalla" w:hAnsi="Sakkal Majalla" w:cs="Sakkal Majalla"/>
          <w:b/>
          <w:bCs/>
          <w:sz w:val="28"/>
          <w:szCs w:val="28"/>
          <w:rtl/>
        </w:rPr>
        <w:t>موضوع الدراسة</w:t>
      </w:r>
      <w:r w:rsidR="0035406D" w:rsidRPr="003540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ونوعية المجلة العلمية الناشرة للدراسة (2)</w:t>
      </w:r>
      <w:r w:rsidRPr="0035406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</w:p>
    <w:p w:rsidR="00C5187A" w:rsidRPr="0035406D" w:rsidRDefault="00C5187A" w:rsidP="0035406D">
      <w:pPr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5406D">
        <w:rPr>
          <w:rFonts w:ascii="Sakkal Majalla" w:hAnsi="Sakkal Majalla" w:cs="Sakkal Majalla"/>
          <w:b/>
          <w:bCs/>
          <w:sz w:val="28"/>
          <w:szCs w:val="28"/>
        </w:rPr>
        <w:t>•</w:t>
      </w:r>
      <w:r w:rsidRPr="0035406D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35406D">
        <w:rPr>
          <w:rFonts w:ascii="Sakkal Majalla" w:hAnsi="Sakkal Majalla" w:cs="Sakkal Majalla"/>
          <w:b/>
          <w:bCs/>
          <w:sz w:val="28"/>
          <w:szCs w:val="28"/>
          <w:rtl/>
        </w:rPr>
        <w:t>كفاية المراجع المستخدمة</w:t>
      </w:r>
      <w:r w:rsidR="0035406D" w:rsidRPr="003540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في الدراسة (2)</w:t>
      </w:r>
    </w:p>
    <w:p w:rsidR="00C5187A" w:rsidRPr="0035406D" w:rsidRDefault="00C5187A" w:rsidP="0035406D">
      <w:pPr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5406D">
        <w:rPr>
          <w:rFonts w:ascii="Sakkal Majalla" w:hAnsi="Sakkal Majalla" w:cs="Sakkal Majalla"/>
          <w:b/>
          <w:bCs/>
          <w:sz w:val="28"/>
          <w:szCs w:val="28"/>
        </w:rPr>
        <w:t>•</w:t>
      </w:r>
      <w:r w:rsidRPr="0035406D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35406D">
        <w:rPr>
          <w:rFonts w:ascii="Sakkal Majalla" w:hAnsi="Sakkal Majalla" w:cs="Sakkal Majalla"/>
          <w:b/>
          <w:bCs/>
          <w:sz w:val="28"/>
          <w:szCs w:val="28"/>
          <w:rtl/>
        </w:rPr>
        <w:t>تنوع المراجع بين العربي و</w:t>
      </w:r>
      <w:r w:rsidR="0035406D" w:rsidRPr="0035406D">
        <w:rPr>
          <w:rFonts w:ascii="Sakkal Majalla" w:hAnsi="Sakkal Majalla" w:cs="Sakkal Majalla"/>
          <w:b/>
          <w:bCs/>
          <w:sz w:val="28"/>
          <w:szCs w:val="28"/>
          <w:rtl/>
        </w:rPr>
        <w:t>الأجنبي (2)</w:t>
      </w:r>
    </w:p>
    <w:p w:rsidR="0035406D" w:rsidRDefault="00C5187A" w:rsidP="0035406D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406D">
        <w:rPr>
          <w:rFonts w:ascii="Sakkal Majalla" w:hAnsi="Sakkal Majalla" w:cs="Sakkal Majalla"/>
          <w:b/>
          <w:bCs/>
          <w:sz w:val="28"/>
          <w:szCs w:val="28"/>
        </w:rPr>
        <w:t>•</w:t>
      </w:r>
      <w:r w:rsidRPr="0035406D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35406D">
        <w:rPr>
          <w:rFonts w:ascii="Sakkal Majalla" w:hAnsi="Sakkal Majalla" w:cs="Sakkal Majalla"/>
          <w:b/>
          <w:bCs/>
          <w:sz w:val="28"/>
          <w:szCs w:val="28"/>
          <w:rtl/>
        </w:rPr>
        <w:t>تنظيم الدراسة ومقارنتها بالمنشور في مجلات علمية رصينة</w:t>
      </w:r>
      <w:r w:rsidR="0035406D" w:rsidRPr="003540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(3)</w:t>
      </w:r>
    </w:p>
    <w:p w:rsidR="0035406D" w:rsidRPr="0035406D" w:rsidRDefault="0035406D" w:rsidP="0035406D">
      <w:pPr>
        <w:pStyle w:val="ListParagraph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35406D">
        <w:rPr>
          <w:rFonts w:ascii="Sakkal Majalla" w:hAnsi="Sakkal Majalla" w:cs="Sakkal Majalla"/>
          <w:b/>
          <w:bCs/>
          <w:sz w:val="28"/>
          <w:szCs w:val="28"/>
          <w:rtl/>
        </w:rPr>
        <w:t>التعليق على الإجراءات والتحليل الإحصائي (3)</w:t>
      </w:r>
    </w:p>
    <w:p w:rsidR="00033246" w:rsidRPr="0035406D" w:rsidRDefault="00C5187A" w:rsidP="0035406D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406D">
        <w:rPr>
          <w:rFonts w:ascii="Sakkal Majalla" w:hAnsi="Sakkal Majalla" w:cs="Sakkal Majalla"/>
          <w:b/>
          <w:bCs/>
          <w:sz w:val="28"/>
          <w:szCs w:val="28"/>
        </w:rPr>
        <w:t>•</w:t>
      </w:r>
      <w:r w:rsidRPr="0035406D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35406D">
        <w:rPr>
          <w:rFonts w:ascii="Sakkal Majalla" w:hAnsi="Sakkal Majalla" w:cs="Sakkal Majalla"/>
          <w:b/>
          <w:bCs/>
          <w:sz w:val="28"/>
          <w:szCs w:val="28"/>
          <w:rtl/>
        </w:rPr>
        <w:t>عمق</w:t>
      </w:r>
      <w:r w:rsidR="0035406D" w:rsidRPr="003540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61DA5">
        <w:rPr>
          <w:rFonts w:ascii="Sakkal Majalla" w:hAnsi="Sakkal Majalla" w:cs="Sakkal Majalla" w:hint="cs"/>
          <w:b/>
          <w:bCs/>
          <w:sz w:val="28"/>
          <w:szCs w:val="28"/>
          <w:rtl/>
        </w:rPr>
        <w:t>التحليل النقدي</w:t>
      </w:r>
      <w:r w:rsidR="0035406D" w:rsidRPr="003540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61DA5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="0035406D" w:rsidRPr="0035406D">
        <w:rPr>
          <w:rFonts w:ascii="Sakkal Majalla" w:hAnsi="Sakkal Majalla" w:cs="Sakkal Majalla"/>
          <w:b/>
          <w:bCs/>
          <w:sz w:val="28"/>
          <w:szCs w:val="28"/>
          <w:rtl/>
        </w:rPr>
        <w:t>جزء</w:t>
      </w:r>
      <w:r w:rsidRPr="003540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المناقشة والتوصيات والاستنتاجات</w:t>
      </w:r>
      <w:r w:rsidR="0035406D" w:rsidRPr="003540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(4)</w:t>
      </w:r>
    </w:p>
    <w:p w:rsidR="0035406D" w:rsidRPr="0035406D" w:rsidRDefault="0035406D" w:rsidP="0035406D">
      <w:pPr>
        <w:pStyle w:val="ListParagraph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35406D">
        <w:rPr>
          <w:rFonts w:ascii="Sakkal Majalla" w:hAnsi="Sakkal Majalla" w:cs="Sakkal Majalla"/>
          <w:b/>
          <w:bCs/>
          <w:sz w:val="28"/>
          <w:szCs w:val="28"/>
          <w:rtl/>
        </w:rPr>
        <w:t>العرض التقديمي: (4)</w:t>
      </w:r>
    </w:p>
    <w:sectPr w:rsidR="0035406D" w:rsidRPr="00354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12490"/>
    <w:multiLevelType w:val="hybridMultilevel"/>
    <w:tmpl w:val="284E84FC"/>
    <w:lvl w:ilvl="0" w:tplc="2DD4766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86784"/>
    <w:multiLevelType w:val="hybridMultilevel"/>
    <w:tmpl w:val="910C148C"/>
    <w:lvl w:ilvl="0" w:tplc="AC8C267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Sakkal Majalla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26CAC"/>
    <w:multiLevelType w:val="hybridMultilevel"/>
    <w:tmpl w:val="A72EFC10"/>
    <w:lvl w:ilvl="0" w:tplc="BCBA9D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C629B"/>
    <w:multiLevelType w:val="hybridMultilevel"/>
    <w:tmpl w:val="C2EEE16A"/>
    <w:lvl w:ilvl="0" w:tplc="352C2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7A"/>
    <w:rsid w:val="00033246"/>
    <w:rsid w:val="0035406D"/>
    <w:rsid w:val="00861DA5"/>
    <w:rsid w:val="00C5187A"/>
    <w:rsid w:val="00E2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C551"/>
  <w15:chartTrackingRefBased/>
  <w15:docId w15:val="{6CE78099-99A5-4549-871F-CF07D2C8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Alangari</dc:creator>
  <cp:keywords/>
  <dc:description/>
  <cp:lastModifiedBy>Abdulrahman Alangari</cp:lastModifiedBy>
  <cp:revision>3</cp:revision>
  <dcterms:created xsi:type="dcterms:W3CDTF">2023-11-07T05:21:00Z</dcterms:created>
  <dcterms:modified xsi:type="dcterms:W3CDTF">2023-11-07T11:00:00Z</dcterms:modified>
</cp:coreProperties>
</file>