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92" w:rsidRDefault="00FE2492" w:rsidP="00FE2492">
      <w:pPr>
        <w:tabs>
          <w:tab w:val="num" w:pos="206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rtl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مقرر 251كيم</w:t>
      </w:r>
    </w:p>
    <w:p w:rsidR="00FE2492" w:rsidRDefault="00FE2492" w:rsidP="00FE2492">
      <w:pPr>
        <w:tabs>
          <w:tab w:val="num" w:pos="206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                      التحليل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الحجمي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والوزني</w:t>
      </w:r>
      <w:proofErr w:type="spellEnd"/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449"/>
      </w:tblGrid>
      <w:tr w:rsidR="00FE2492" w:rsidTr="00FE249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251كيم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251chem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Designation</w:t>
            </w:r>
          </w:p>
        </w:tc>
      </w:tr>
      <w:tr w:rsidR="00FE2492" w:rsidTr="00FE249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التحليل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الحجمي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والوزني</w:t>
            </w:r>
            <w:proofErr w:type="spellEnd"/>
          </w:p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Analytical Chemistry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Name</w:t>
            </w:r>
          </w:p>
        </w:tc>
      </w:tr>
      <w:tr w:rsidR="00FE2492" w:rsidTr="00FE249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الوحدات المعتمدة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3+1+1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3+1+1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92" w:rsidRDefault="00FE2492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 Of Credits</w:t>
            </w:r>
          </w:p>
        </w:tc>
      </w:tr>
    </w:tbl>
    <w:p w:rsidR="00FE2492" w:rsidRDefault="00FE2492" w:rsidP="00FE2492">
      <w:pPr>
        <w:tabs>
          <w:tab w:val="num" w:pos="206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FE2492" w:rsidRDefault="00FE2492" w:rsidP="00FE2492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 وصف المقرر :</w:t>
      </w:r>
    </w:p>
    <w:p w:rsidR="00FE2492" w:rsidRDefault="00FE2492" w:rsidP="00FE2492">
      <w:pPr>
        <w:pStyle w:val="a3"/>
        <w:tabs>
          <w:tab w:val="num" w:pos="720"/>
          <w:tab w:val="left" w:pos="8787"/>
        </w:tabs>
        <w:bidi/>
        <w:spacing w:before="0" w:beforeAutospacing="0" w:after="0" w:afterAutospacing="0"/>
        <w:ind w:left="720" w:hanging="360"/>
        <w:jc w:val="lowKashida"/>
        <w:rPr>
          <w:rFonts w:ascii="Verdana" w:hAnsi="Verdana"/>
          <w:color w:val="000000"/>
          <w:sz w:val="17"/>
          <w:szCs w:val="17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1-</w:t>
      </w:r>
      <w:r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rtl/>
        </w:rPr>
        <w:t>المركبات الأيونية : تقسيمها والطرق العملية للكشف عن الأيونات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FE2492" w:rsidRDefault="00FE2492" w:rsidP="00FE2492">
      <w:pPr>
        <w:pStyle w:val="a3"/>
        <w:tabs>
          <w:tab w:val="num" w:pos="720"/>
          <w:tab w:val="left" w:pos="8787"/>
        </w:tabs>
        <w:bidi/>
        <w:spacing w:before="0" w:beforeAutospacing="0" w:after="0" w:afterAutospacing="0"/>
        <w:ind w:left="720" w:hanging="360"/>
        <w:jc w:val="lowKashida"/>
        <w:rPr>
          <w:rFonts w:ascii="Verdana" w:hAnsi="Verdana" w:hint="cs"/>
          <w:color w:val="000000"/>
          <w:sz w:val="17"/>
          <w:szCs w:val="17"/>
          <w:rtl/>
        </w:rPr>
      </w:pPr>
      <w:r>
        <w:rPr>
          <w:rFonts w:ascii="Verdana" w:hAnsi="Verdana" w:hint="cs"/>
          <w:b/>
          <w:bCs/>
          <w:color w:val="000000"/>
          <w:sz w:val="26"/>
          <w:szCs w:val="26"/>
          <w:rtl/>
        </w:rPr>
        <w:t>2-</w:t>
      </w:r>
      <w:r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الكاتيونات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الشائعة : صفاتها العامة وطرق الكشف العملية عليها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FE2492" w:rsidRDefault="00FE2492" w:rsidP="00FE2492">
      <w:pPr>
        <w:pStyle w:val="a3"/>
        <w:tabs>
          <w:tab w:val="num" w:pos="720"/>
          <w:tab w:val="left" w:pos="8787"/>
        </w:tabs>
        <w:bidi/>
        <w:spacing w:before="0" w:beforeAutospacing="0" w:after="0" w:afterAutospacing="0"/>
        <w:ind w:left="720" w:hanging="360"/>
        <w:jc w:val="lowKashida"/>
        <w:rPr>
          <w:rFonts w:ascii="Verdana" w:hAnsi="Verdana" w:hint="cs"/>
          <w:color w:val="000000"/>
          <w:sz w:val="17"/>
          <w:szCs w:val="17"/>
          <w:rtl/>
        </w:rPr>
      </w:pPr>
      <w:r>
        <w:rPr>
          <w:rFonts w:ascii="Verdana" w:hAnsi="Verdana" w:hint="cs"/>
          <w:b/>
          <w:bCs/>
          <w:color w:val="000000"/>
          <w:sz w:val="26"/>
          <w:szCs w:val="26"/>
          <w:rtl/>
        </w:rPr>
        <w:t>3-</w:t>
      </w:r>
      <w:r>
        <w:rPr>
          <w:rFonts w:hint="cs"/>
          <w:b/>
          <w:bCs/>
          <w:color w:val="000000"/>
          <w:sz w:val="14"/>
          <w:szCs w:val="14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تحليل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مجاهيل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من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كاتيونات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وأنيونات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- تحليل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rtl/>
        </w:rPr>
        <w:t>مجاهيل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عامة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FE2492" w:rsidRDefault="00FE2492" w:rsidP="00FE2492">
      <w:pPr>
        <w:pStyle w:val="a3"/>
        <w:tabs>
          <w:tab w:val="num" w:pos="720"/>
          <w:tab w:val="left" w:pos="8787"/>
        </w:tabs>
        <w:bidi/>
        <w:ind w:left="720" w:hanging="360"/>
        <w:jc w:val="lowKashida"/>
        <w:rPr>
          <w:rFonts w:ascii="Verdana" w:hAnsi="Verdana" w:hint="cs"/>
          <w:color w:val="000000"/>
          <w:sz w:val="17"/>
          <w:szCs w:val="17"/>
          <w:rtl/>
        </w:rPr>
      </w:pPr>
      <w:r>
        <w:rPr>
          <w:rFonts w:ascii="Verdana" w:hAnsi="Verdana" w:hint="cs"/>
          <w:color w:val="000000"/>
          <w:sz w:val="26"/>
          <w:szCs w:val="26"/>
          <w:rtl/>
        </w:rPr>
        <w:t>4-</w:t>
      </w:r>
      <w:r>
        <w:rPr>
          <w:rFonts w:hint="cs"/>
          <w:color w:val="000000"/>
          <w:sz w:val="14"/>
          <w:szCs w:val="14"/>
          <w:rtl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rtl/>
        </w:rPr>
        <w:t>تطبيقات معايرات التعادل والترسيب والأكسدة والاختزال والتعقيد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FE2492" w:rsidRDefault="00FE2492" w:rsidP="00FE2492">
      <w:pPr>
        <w:tabs>
          <w:tab w:val="num" w:pos="1440"/>
        </w:tabs>
        <w:spacing w:before="100" w:beforeAutospacing="1" w:after="100" w:afterAutospacing="1"/>
        <w:ind w:left="1440" w:hanging="1356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 توزيع الدرجات:</w:t>
      </w:r>
    </w:p>
    <w:p w:rsidR="00FE2492" w:rsidRDefault="00FE2492" w:rsidP="00FE2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حضور وتقارير 10 درجات </w:t>
      </w:r>
    </w:p>
    <w:p w:rsidR="00FE2492" w:rsidRDefault="00FE2492" w:rsidP="00FE249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2- امتحان عملي  فصلي10 درجات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( 3 درجات نظري+ 7 عملي)</w:t>
      </w:r>
    </w:p>
    <w:p w:rsidR="00FE2492" w:rsidRDefault="00FE2492" w:rsidP="00FE249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3- امتحان عملي نهائي 10 درجات (3 درجات نظري+ 7 عملي )</w:t>
      </w:r>
    </w:p>
    <w:p w:rsidR="00FE2492" w:rsidRDefault="00FE2492" w:rsidP="00FE249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4- المجموع الكلي 30 درجة </w:t>
      </w:r>
    </w:p>
    <w:p w:rsidR="00FE2492" w:rsidRDefault="00FE2492" w:rsidP="00FE2492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E2492" w:rsidRDefault="00FE2492" w:rsidP="00FE2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المرجع : </w:t>
      </w:r>
      <w:r>
        <w:rPr>
          <w:rFonts w:ascii="Arial" w:eastAsia="Times New Roman" w:hAnsi="Arial"/>
          <w:color w:val="000000"/>
          <w:sz w:val="28"/>
          <w:szCs w:val="28"/>
          <w:rtl/>
        </w:rPr>
        <w:t xml:space="preserve">ملزمة251 كيـــم الجزء العملــي ( </w:t>
      </w:r>
      <w:proofErr w:type="spellStart"/>
      <w:r>
        <w:rPr>
          <w:rFonts w:ascii="Arial" w:eastAsia="Times New Roman" w:hAnsi="Arial"/>
          <w:color w:val="000000"/>
          <w:sz w:val="28"/>
          <w:szCs w:val="28"/>
          <w:rtl/>
        </w:rPr>
        <w:t>اعداد</w:t>
      </w:r>
      <w:proofErr w:type="spellEnd"/>
      <w:r>
        <w:rPr>
          <w:rFonts w:ascii="Arial" w:eastAsia="Times New Roman" w:hAnsi="Arial"/>
          <w:color w:val="000000"/>
          <w:sz w:val="28"/>
          <w:szCs w:val="28"/>
          <w:rtl/>
        </w:rPr>
        <w:t xml:space="preserve"> معيدات الكيمياء التحليلية ) ) تباع لدى مركز التصوير في مركز الدراسات الطبية</w:t>
      </w:r>
    </w:p>
    <w:p w:rsidR="00FE2492" w:rsidRDefault="00FE2492" w:rsidP="00FE24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</w:p>
    <w:p w:rsidR="00FE2492" w:rsidRDefault="00FE2492" w:rsidP="00FE2492">
      <w:pPr>
        <w:rPr>
          <w:rFonts w:ascii="Times New Roman" w:hAnsi="Times New Roman" w:cs="Times New Roman"/>
          <w:sz w:val="28"/>
          <w:szCs w:val="28"/>
          <w:rtl/>
        </w:rPr>
      </w:pPr>
    </w:p>
    <w:p w:rsidR="00A0614A" w:rsidRDefault="00A0614A">
      <w:pPr>
        <w:rPr>
          <w:rFonts w:hint="cs"/>
        </w:rPr>
      </w:pPr>
    </w:p>
    <w:sectPr w:rsidR="00A0614A" w:rsidSect="00A346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E3C"/>
    <w:multiLevelType w:val="hybridMultilevel"/>
    <w:tmpl w:val="7BFE3EA4"/>
    <w:lvl w:ilvl="0" w:tplc="E86ACAB0">
      <w:start w:val="1"/>
      <w:numFmt w:val="decimal"/>
      <w:lvlText w:val="%1-"/>
      <w:lvlJc w:val="left"/>
      <w:pPr>
        <w:ind w:left="501" w:hanging="360"/>
      </w:pPr>
      <w:rPr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2492"/>
    <w:rsid w:val="00125807"/>
    <w:rsid w:val="002764A4"/>
    <w:rsid w:val="007D192B"/>
    <w:rsid w:val="00A0614A"/>
    <w:rsid w:val="00A34606"/>
    <w:rsid w:val="00FE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9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492"/>
    <w:pPr>
      <w:bidi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FE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2012-02-10T17:48:00Z</dcterms:created>
  <dcterms:modified xsi:type="dcterms:W3CDTF">2012-02-10T17:49:00Z</dcterms:modified>
</cp:coreProperties>
</file>